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E5D06" w14:textId="77777777" w:rsidR="005055B7" w:rsidRDefault="005055B7" w:rsidP="005055B7">
      <w:pPr>
        <w:pStyle w:val="NormalWeb"/>
        <w:spacing w:before="240" w:beforeAutospacing="0" w:after="240" w:afterAutospacing="0"/>
      </w:pPr>
      <w:r>
        <w:rPr>
          <w:rFonts w:ascii="Arial" w:hAnsi="Arial" w:cs="Arial"/>
          <w:color w:val="000000"/>
          <w:sz w:val="22"/>
          <w:szCs w:val="22"/>
        </w:rPr>
        <w:t xml:space="preserve">250 Word Addition to DIY </w:t>
      </w:r>
      <w:proofErr w:type="spellStart"/>
      <w:r>
        <w:rPr>
          <w:rFonts w:ascii="Arial" w:hAnsi="Arial" w:cs="Arial"/>
          <w:color w:val="000000"/>
          <w:sz w:val="22"/>
          <w:szCs w:val="22"/>
        </w:rPr>
        <w:t>CoolSculpting.Advanced</w:t>
      </w:r>
      <w:proofErr w:type="spellEnd"/>
      <w:r>
        <w:rPr>
          <w:rFonts w:ascii="Arial" w:hAnsi="Arial" w:cs="Arial"/>
          <w:color w:val="000000"/>
          <w:sz w:val="22"/>
          <w:szCs w:val="22"/>
        </w:rPr>
        <w:t xml:space="preserve"> Rejuvenation </w:t>
      </w:r>
      <w:proofErr w:type="spellStart"/>
      <w:r>
        <w:rPr>
          <w:rFonts w:ascii="Arial" w:hAnsi="Arial" w:cs="Arial"/>
          <w:color w:val="000000"/>
          <w:sz w:val="22"/>
          <w:szCs w:val="22"/>
        </w:rPr>
        <w:t>Centers.KA</w:t>
      </w:r>
      <w:proofErr w:type="spellEnd"/>
    </w:p>
    <w:p w14:paraId="03B3A93E" w14:textId="77777777" w:rsidR="005055B7" w:rsidRDefault="005055B7" w:rsidP="005055B7">
      <w:pPr>
        <w:pStyle w:val="NormalWeb"/>
        <w:spacing w:before="240" w:beforeAutospacing="0" w:after="240" w:afterAutospacing="0"/>
      </w:pPr>
      <w:r>
        <w:rPr>
          <w:rFonts w:ascii="Arial" w:hAnsi="Arial" w:cs="Arial"/>
          <w:color w:val="000000"/>
          <w:sz w:val="22"/>
          <w:szCs w:val="22"/>
        </w:rPr>
        <w:t>Safe CoolSculpting Before and After* (Add after Proof DIY CoolSculpting is Dangerous)</w:t>
      </w:r>
    </w:p>
    <w:p w14:paraId="1E705EF5" w14:textId="77777777" w:rsidR="005055B7" w:rsidRDefault="005055B7" w:rsidP="005055B7">
      <w:pPr>
        <w:pStyle w:val="NormalWeb"/>
        <w:spacing w:before="240" w:beforeAutospacing="0" w:after="240" w:afterAutospacing="0"/>
      </w:pPr>
      <w:r>
        <w:rPr>
          <w:rFonts w:ascii="Arial" w:hAnsi="Arial" w:cs="Arial"/>
          <w:color w:val="000000"/>
          <w:sz w:val="22"/>
          <w:szCs w:val="22"/>
        </w:rPr>
        <w:t>Now that you know more about the dangers of CoolSculpting at Home, you might want to learn more about the safe results possible with a licensed provider. CoolSculpting before and after pictures provide proof of what is possible when you leave fat freezing to the professionals. Patients achieve a noticeable fat reduction without any risks or side effects.</w:t>
      </w:r>
    </w:p>
    <w:p w14:paraId="57F78FA8" w14:textId="77777777" w:rsidR="005055B7" w:rsidRDefault="005055B7" w:rsidP="005055B7">
      <w:pPr>
        <w:pStyle w:val="NormalWeb"/>
        <w:spacing w:before="240" w:beforeAutospacing="0" w:after="240" w:afterAutospacing="0"/>
      </w:pPr>
      <w:r>
        <w:rPr>
          <w:rFonts w:ascii="Arial" w:hAnsi="Arial" w:cs="Arial"/>
          <w:color w:val="000000"/>
          <w:sz w:val="22"/>
          <w:szCs w:val="22"/>
        </w:rPr>
        <w:t xml:space="preserve">CoolSculpting is </w:t>
      </w:r>
      <w:proofErr w:type="gramStart"/>
      <w:r>
        <w:rPr>
          <w:rFonts w:ascii="Arial" w:hAnsi="Arial" w:cs="Arial"/>
          <w:color w:val="000000"/>
          <w:sz w:val="22"/>
          <w:szCs w:val="22"/>
        </w:rPr>
        <w:t>technique-sensitive</w:t>
      </w:r>
      <w:proofErr w:type="gramEnd"/>
      <w:r>
        <w:rPr>
          <w:rFonts w:ascii="Arial" w:hAnsi="Arial" w:cs="Arial"/>
          <w:color w:val="000000"/>
          <w:sz w:val="22"/>
          <w:szCs w:val="22"/>
        </w:rPr>
        <w:t>. The more experienced your provider, the better your results. Take your time selecting a knowledgeable professional near you to secure optimal and safe results.</w:t>
      </w:r>
    </w:p>
    <w:p w14:paraId="4F4EF1C7" w14:textId="77777777" w:rsidR="005055B7" w:rsidRDefault="005055B7" w:rsidP="005055B7">
      <w:pPr>
        <w:pStyle w:val="NormalWeb"/>
        <w:spacing w:before="240" w:beforeAutospacing="0" w:after="0" w:afterAutospacing="0"/>
      </w:pPr>
      <w:r>
        <w:rPr>
          <w:rFonts w:ascii="Arial" w:hAnsi="Arial" w:cs="Arial"/>
          <w:color w:val="000000"/>
          <w:sz w:val="22"/>
          <w:szCs w:val="22"/>
        </w:rPr>
        <w:t>Are CoolSculpting Results Permanent? (Add after Safe CoolSculpting Before and After)</w:t>
      </w:r>
    </w:p>
    <w:p w14:paraId="229E3FA7" w14:textId="77777777" w:rsidR="005055B7" w:rsidRDefault="005055B7" w:rsidP="005055B7">
      <w:pPr>
        <w:pStyle w:val="NormalWeb"/>
        <w:spacing w:before="240" w:beforeAutospacing="0" w:after="0" w:afterAutospacing="0"/>
      </w:pPr>
      <w:r>
        <w:rPr>
          <w:rFonts w:ascii="Arial" w:hAnsi="Arial" w:cs="Arial"/>
          <w:color w:val="000000"/>
          <w:sz w:val="22"/>
          <w:szCs w:val="22"/>
        </w:rPr>
        <w:t>DIY CoolSculpting Results are dangerous and ineffective. Professional CoolSculpting results, on the other hand, are long-lasting. After fat cells exit the body through the lymphatic system, they never return. Those fat cells are gone for good. They can never grow back. People interested in accomplishing impressive, lasting fat reduction need to steer clear of fake and dangerous DIY CoolSculpting and commit to professional cooling sessions.</w:t>
      </w:r>
    </w:p>
    <w:p w14:paraId="2BFCB3C6" w14:textId="77777777" w:rsidR="005055B7" w:rsidRDefault="005055B7" w:rsidP="005055B7">
      <w:pPr>
        <w:pStyle w:val="NormalWeb"/>
        <w:spacing w:before="240" w:beforeAutospacing="0" w:after="240" w:afterAutospacing="0"/>
      </w:pPr>
      <w:r>
        <w:rPr>
          <w:rFonts w:ascii="Arial" w:hAnsi="Arial" w:cs="Arial"/>
          <w:color w:val="000000"/>
          <w:sz w:val="22"/>
          <w:szCs w:val="22"/>
          <w:shd w:val="clear" w:color="auto" w:fill="FFFF00"/>
        </w:rPr>
        <w:t>ADD IN BEFORE AND AFTER IMAGES</w:t>
      </w:r>
    </w:p>
    <w:p w14:paraId="18897F0F" w14:textId="77777777" w:rsidR="005055B7" w:rsidRDefault="005055B7" w:rsidP="005055B7">
      <w:pPr>
        <w:pStyle w:val="NormalWeb"/>
        <w:spacing w:before="240" w:beforeAutospacing="0" w:after="240" w:afterAutospacing="0"/>
      </w:pPr>
      <w:r>
        <w:rPr>
          <w:rFonts w:ascii="Arial" w:hAnsi="Arial" w:cs="Arial"/>
          <w:color w:val="000000"/>
          <w:sz w:val="22"/>
          <w:szCs w:val="22"/>
        </w:rPr>
        <w:t>CoolSculpting Cost (Add after Are CoolSculpting Results Permanent?)</w:t>
      </w:r>
    </w:p>
    <w:p w14:paraId="6DDC2AE7" w14:textId="77777777" w:rsidR="005055B7" w:rsidRDefault="005055B7" w:rsidP="005055B7">
      <w:pPr>
        <w:pStyle w:val="NormalWeb"/>
        <w:spacing w:before="240" w:beforeAutospacing="0" w:after="240" w:afterAutospacing="0"/>
      </w:pPr>
      <w:r>
        <w:rPr>
          <w:rFonts w:ascii="Arial" w:hAnsi="Arial" w:cs="Arial"/>
          <w:color w:val="000000"/>
          <w:sz w:val="22"/>
          <w:szCs w:val="22"/>
        </w:rPr>
        <w:t>CoolSculpting cost is a concern for most people considering body contouring. Many factors determine the price of CoolSculpting. One of the most significant factors is the number of cooling sessions needed to obtain optimal results for the patient. Other factors include the type of applicators needed during treatment and the number of treatment areas selected.</w:t>
      </w:r>
    </w:p>
    <w:p w14:paraId="3266D28F" w14:textId="77777777" w:rsidR="005055B7" w:rsidRDefault="005055B7" w:rsidP="005055B7">
      <w:pPr>
        <w:pStyle w:val="NormalWeb"/>
        <w:spacing w:before="240" w:beforeAutospacing="0" w:after="240" w:afterAutospacing="0"/>
      </w:pPr>
      <w:r>
        <w:rPr>
          <w:rFonts w:ascii="Arial" w:hAnsi="Arial" w:cs="Arial"/>
          <w:color w:val="000000"/>
          <w:sz w:val="22"/>
          <w:szCs w:val="22"/>
        </w:rPr>
        <w:t>There is also the possibility for new patient discounts or packaging pricing specials. To learn more about these options and to get your personalized treatment cost, schedule a complimentary consultation with a reputable provider in your area. They will help determine if CoolSculpting is right for you then design a plan that achieves optimal fat reduction at a price you can afford.</w:t>
      </w:r>
    </w:p>
    <w:p w14:paraId="456C4C1C"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55B7"/>
    <w:rsid w:val="005055B7"/>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FF00"/>
  <w15:chartTrackingRefBased/>
  <w15:docId w15:val="{0661F2C3-EA35-4CFC-B244-7882938A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2022-02-23T18:16:00Z</dcterms:created>
  <dcterms:modified xsi:type="dcterms:W3CDTF">2022-02-23T18:16:00Z</dcterms:modified>
</cp:coreProperties>
</file>