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24BD"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00000"/>
        </w:rPr>
        <w:t xml:space="preserve">Stubborn </w:t>
      </w:r>
      <w:proofErr w:type="spellStart"/>
      <w:proofErr w:type="gramStart"/>
      <w:r w:rsidRPr="00FD4F94">
        <w:rPr>
          <w:rFonts w:ascii="Arial" w:eastAsia="Times New Roman" w:hAnsi="Arial" w:cs="Arial"/>
          <w:color w:val="000000"/>
        </w:rPr>
        <w:t>Fat.Article.Forever</w:t>
      </w:r>
      <w:proofErr w:type="spellEnd"/>
      <w:proofErr w:type="gramEnd"/>
      <w:r w:rsidRPr="00FD4F94">
        <w:rPr>
          <w:rFonts w:ascii="Arial" w:eastAsia="Times New Roman" w:hAnsi="Arial" w:cs="Arial"/>
          <w:color w:val="000000"/>
        </w:rPr>
        <w:t xml:space="preserve"> Young </w:t>
      </w:r>
      <w:proofErr w:type="spellStart"/>
      <w:r w:rsidRPr="00FD4F94">
        <w:rPr>
          <w:rFonts w:ascii="Arial" w:eastAsia="Times New Roman" w:hAnsi="Arial" w:cs="Arial"/>
          <w:color w:val="000000"/>
        </w:rPr>
        <w:t>Medspa.DP</w:t>
      </w:r>
      <w:proofErr w:type="spellEnd"/>
    </w:p>
    <w:p w14:paraId="10A34659"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00000"/>
        </w:rPr>
        <w:t>/</w:t>
      </w:r>
      <w:proofErr w:type="gramStart"/>
      <w:r w:rsidRPr="00FD4F94">
        <w:rPr>
          <w:rFonts w:ascii="Arial" w:eastAsia="Times New Roman" w:hAnsi="Arial" w:cs="Arial"/>
          <w:color w:val="000000"/>
        </w:rPr>
        <w:t>stubborn</w:t>
      </w:r>
      <w:proofErr w:type="gramEnd"/>
      <w:r w:rsidRPr="00FD4F94">
        <w:rPr>
          <w:rFonts w:ascii="Arial" w:eastAsia="Times New Roman" w:hAnsi="Arial" w:cs="Arial"/>
          <w:color w:val="000000"/>
        </w:rPr>
        <w:t xml:space="preserve"> fat</w:t>
      </w:r>
    </w:p>
    <w:p w14:paraId="62CE7615"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00000"/>
        </w:rPr>
        <w:t>KW stubborn fat</w:t>
      </w:r>
    </w:p>
    <w:p w14:paraId="2594F4D9"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00000"/>
        </w:rPr>
        <w:t>Meta: Some stubborn fat bulges are hard to eliminate. They resist diet and exercise making them challenging to reduce. Learn how CoolSculpting can help.</w:t>
      </w:r>
    </w:p>
    <w:p w14:paraId="5E81EDEA"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399115FB"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00000"/>
        </w:rPr>
        <w:t>Stubborn Fat | How to Reduce Stubborn Fat Non-Invasively</w:t>
      </w:r>
    </w:p>
    <w:p w14:paraId="0E050E36"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72FEE0CA"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E101A"/>
        </w:rPr>
        <w:t>Stopping stubborn fat from shaping your future takes more than the weight-loss industry teaches. Their dime-store theories downplay the complex reality of human bodies and perpetuate myths about fat loss. We just need better education.</w:t>
      </w:r>
    </w:p>
    <w:p w14:paraId="3702A7E9"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7BF0594D"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E101A"/>
        </w:rPr>
        <w:t xml:space="preserve">Hormones, gender, and genetics are factors that are not actively controlled. Instead, these factors predispose bodies to certain conditions. Your fat, particularly, has a "stretch factor" of its own nature. It is important to understand biology and physiology because your diet and exercise routines are based on </w:t>
      </w:r>
      <w:r w:rsidRPr="00FD4F94">
        <w:rPr>
          <w:rFonts w:ascii="Arial" w:eastAsia="Times New Roman" w:hAnsi="Arial" w:cs="Arial"/>
          <w:i/>
          <w:iCs/>
          <w:color w:val="0E101A"/>
        </w:rPr>
        <w:t xml:space="preserve">that </w:t>
      </w:r>
      <w:r w:rsidRPr="00FD4F94">
        <w:rPr>
          <w:rFonts w:ascii="Arial" w:eastAsia="Times New Roman" w:hAnsi="Arial" w:cs="Arial"/>
          <w:color w:val="0E101A"/>
        </w:rPr>
        <w:t>unique profile. </w:t>
      </w:r>
    </w:p>
    <w:p w14:paraId="4E9EE000"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400431BF"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E101A"/>
        </w:rPr>
        <w:t xml:space="preserve">Read on to learn more about stubborn fat, how it forms, and how you can reduce it easily with </w:t>
      </w:r>
      <w:r w:rsidRPr="00FD4F94">
        <w:rPr>
          <w:rFonts w:ascii="Arial" w:eastAsia="Times New Roman" w:hAnsi="Arial" w:cs="Arial"/>
          <w:color w:val="0E101A"/>
          <w:u w:val="single"/>
        </w:rPr>
        <w:t>CoolSculpting</w:t>
      </w:r>
      <w:r w:rsidRPr="00FD4F94">
        <w:rPr>
          <w:rFonts w:ascii="Arial" w:eastAsia="Times New Roman" w:hAnsi="Arial" w:cs="Arial"/>
          <w:color w:val="0E101A"/>
        </w:rPr>
        <w:t>.</w:t>
      </w:r>
    </w:p>
    <w:p w14:paraId="7BF54CBE"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0C8E057F"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00000"/>
        </w:rPr>
        <w:t>The Biology of Body Shape</w:t>
      </w:r>
    </w:p>
    <w:p w14:paraId="3F757EFA"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19950C3F"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E101A"/>
        </w:rPr>
        <w:t xml:space="preserve">An adult body out of puberty develops regular areas of the body where fat cells tend to hang out more than others. And the number of total fat cells in the entire body stops increasing. However, the total amount of fat </w:t>
      </w:r>
      <w:r w:rsidRPr="00FD4F94">
        <w:rPr>
          <w:rFonts w:ascii="Arial" w:eastAsia="Times New Roman" w:hAnsi="Arial" w:cs="Arial"/>
          <w:i/>
          <w:iCs/>
          <w:color w:val="0E101A"/>
        </w:rPr>
        <w:t xml:space="preserve">cells </w:t>
      </w:r>
      <w:r w:rsidRPr="00FD4F94">
        <w:rPr>
          <w:rFonts w:ascii="Arial" w:eastAsia="Times New Roman" w:hAnsi="Arial" w:cs="Arial"/>
          <w:color w:val="0E101A"/>
        </w:rPr>
        <w:t>remains the same, meaning that diet and exercise only influence the fat stored in those cells.</w:t>
      </w:r>
    </w:p>
    <w:p w14:paraId="0603950C"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52799DC3"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E101A"/>
        </w:rPr>
        <w:t>Genetic disposition and gender also affect how bodies turn out to be shaped. Most bodies gather fat cells in the thighs, buttocks, and stomach. For some, the fat tends toward the face and neck. More fat accumulates in the lower body as a predisposition to pregnancy.</w:t>
      </w:r>
    </w:p>
    <w:p w14:paraId="1EA628B8"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6774DD61" w14:textId="77777777" w:rsidR="00FD4F94" w:rsidRPr="00FD4F94" w:rsidRDefault="00FD4F94" w:rsidP="00FD4F94">
      <w:pPr>
        <w:spacing w:after="0" w:line="240" w:lineRule="auto"/>
        <w:jc w:val="right"/>
        <w:rPr>
          <w:rFonts w:ascii="Times New Roman" w:eastAsia="Times New Roman" w:hAnsi="Times New Roman" w:cs="Times New Roman"/>
          <w:sz w:val="24"/>
          <w:szCs w:val="24"/>
        </w:rPr>
      </w:pPr>
      <w:r w:rsidRPr="00FD4F94">
        <w:rPr>
          <w:rFonts w:ascii="Arial" w:eastAsia="Times New Roman" w:hAnsi="Arial" w:cs="Arial"/>
          <w:color w:val="0E101A"/>
          <w:u w:val="single"/>
        </w:rPr>
        <w:t>Related Article: What is CoolSculpting?&gt;&gt;</w:t>
      </w:r>
    </w:p>
    <w:p w14:paraId="095DB778"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6B543947"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00000"/>
        </w:rPr>
        <w:t>The Physiology of Fat</w:t>
      </w:r>
    </w:p>
    <w:p w14:paraId="19264BF6"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6D3CD6E2"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E101A"/>
        </w:rPr>
        <w:t>There are two types of fat cells: cells with more Alpha-2 receptors versus cells with more Beta-2 receptors. All fat cells have both receptors, but one dominates the other and makes those cells function in two different ways. Alpha-2 stores fat, and Beta-2 breaks down fat. A simple "calorie-deficit" mindset does not always account for these characteristics. </w:t>
      </w:r>
    </w:p>
    <w:p w14:paraId="520C96FC"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48091731"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E101A"/>
        </w:rPr>
        <w:t xml:space="preserve">The adult body has developed typical spots where fat cells gather. It has </w:t>
      </w:r>
      <w:r w:rsidRPr="00FD4F94">
        <w:rPr>
          <w:rFonts w:ascii="Arial" w:eastAsia="Times New Roman" w:hAnsi="Arial" w:cs="Arial"/>
          <w:i/>
          <w:iCs/>
          <w:color w:val="0E101A"/>
        </w:rPr>
        <w:t>also</w:t>
      </w:r>
      <w:r w:rsidRPr="00FD4F94">
        <w:rPr>
          <w:rFonts w:ascii="Arial" w:eastAsia="Times New Roman" w:hAnsi="Arial" w:cs="Arial"/>
          <w:color w:val="0E101A"/>
        </w:rPr>
        <w:t xml:space="preserve"> developed those cells to act as fat-storing or fat burning. Diet and exercise are external factors working on fat cells that innately </w:t>
      </w:r>
      <w:r w:rsidRPr="00FD4F94">
        <w:rPr>
          <w:rFonts w:ascii="Arial" w:eastAsia="Times New Roman" w:hAnsi="Arial" w:cs="Arial"/>
          <w:i/>
          <w:iCs/>
          <w:color w:val="0E101A"/>
        </w:rPr>
        <w:t>resist</w:t>
      </w:r>
      <w:r w:rsidRPr="00FD4F94">
        <w:rPr>
          <w:rFonts w:ascii="Arial" w:eastAsia="Times New Roman" w:hAnsi="Arial" w:cs="Arial"/>
          <w:color w:val="0E101A"/>
        </w:rPr>
        <w:t xml:space="preserve"> diet and exercise. Thanks to modern innovation in science and technology, getting off that stubborn fat is safer and more accessible than ever.</w:t>
      </w:r>
    </w:p>
    <w:p w14:paraId="1FCB7DE2"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5CA8FABA"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00000"/>
        </w:rPr>
        <w:t>Fat Reduction Options</w:t>
      </w:r>
    </w:p>
    <w:p w14:paraId="59A7912D"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0C7962DD"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E101A"/>
        </w:rPr>
        <w:t xml:space="preserve">Some fat cells </w:t>
      </w:r>
      <w:proofErr w:type="gramStart"/>
      <w:r w:rsidRPr="00FD4F94">
        <w:rPr>
          <w:rFonts w:ascii="Arial" w:eastAsia="Times New Roman" w:hAnsi="Arial" w:cs="Arial"/>
          <w:color w:val="0E101A"/>
        </w:rPr>
        <w:t>actually reject</w:t>
      </w:r>
      <w:proofErr w:type="gramEnd"/>
      <w:r w:rsidRPr="00FD4F94">
        <w:rPr>
          <w:rFonts w:ascii="Arial" w:eastAsia="Times New Roman" w:hAnsi="Arial" w:cs="Arial"/>
          <w:color w:val="0E101A"/>
        </w:rPr>
        <w:t xml:space="preserve"> healthy living, but there are surprising and straightforward solutions. Liposuction or Coolsculpting offers an effective, safe, long-term option for fat reduction. It does so by removing the entire fat cell, </w:t>
      </w:r>
      <w:r w:rsidRPr="00FD4F94">
        <w:rPr>
          <w:rFonts w:ascii="Arial" w:eastAsia="Times New Roman" w:hAnsi="Arial" w:cs="Arial"/>
          <w:i/>
          <w:iCs/>
          <w:color w:val="0E101A"/>
        </w:rPr>
        <w:t>not</w:t>
      </w:r>
      <w:r w:rsidRPr="00FD4F94">
        <w:rPr>
          <w:rFonts w:ascii="Arial" w:eastAsia="Times New Roman" w:hAnsi="Arial" w:cs="Arial"/>
          <w:color w:val="0E101A"/>
        </w:rPr>
        <w:t xml:space="preserve"> by removing fat from the cell; fewer fat </w:t>
      </w:r>
      <w:r w:rsidRPr="00FD4F94">
        <w:rPr>
          <w:rFonts w:ascii="Arial" w:eastAsia="Times New Roman" w:hAnsi="Arial" w:cs="Arial"/>
          <w:color w:val="0E101A"/>
        </w:rPr>
        <w:lastRenderedPageBreak/>
        <w:t>cells overall instead of less fat</w:t>
      </w:r>
      <w:r w:rsidRPr="00FD4F94">
        <w:rPr>
          <w:rFonts w:ascii="Arial" w:eastAsia="Times New Roman" w:hAnsi="Arial" w:cs="Arial"/>
          <w:i/>
          <w:iCs/>
          <w:color w:val="0E101A"/>
        </w:rPr>
        <w:t xml:space="preserve"> in</w:t>
      </w:r>
      <w:r w:rsidRPr="00FD4F94">
        <w:rPr>
          <w:rFonts w:ascii="Arial" w:eastAsia="Times New Roman" w:hAnsi="Arial" w:cs="Arial"/>
          <w:color w:val="0E101A"/>
        </w:rPr>
        <w:t xml:space="preserve"> those cells. This creates a long-term deficit in fat content by decreasing the number of cells in an area. This mimics the appearance of organic weight loss, getting fat off simply by choice instead of by trial or by dieting. </w:t>
      </w:r>
    </w:p>
    <w:p w14:paraId="27D260E6"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4CDC1C43" w14:textId="77777777" w:rsidR="00FD4F94" w:rsidRPr="00FD4F94" w:rsidRDefault="00FD4F94" w:rsidP="00FD4F94">
      <w:pPr>
        <w:spacing w:after="0" w:line="240" w:lineRule="auto"/>
        <w:jc w:val="right"/>
        <w:rPr>
          <w:rFonts w:ascii="Times New Roman" w:eastAsia="Times New Roman" w:hAnsi="Times New Roman" w:cs="Times New Roman"/>
          <w:sz w:val="24"/>
          <w:szCs w:val="24"/>
        </w:rPr>
      </w:pPr>
      <w:r w:rsidRPr="00FD4F94">
        <w:rPr>
          <w:rFonts w:ascii="Arial" w:eastAsia="Times New Roman" w:hAnsi="Arial" w:cs="Arial"/>
          <w:color w:val="0E101A"/>
          <w:u w:val="single"/>
        </w:rPr>
        <w:t>See CoolSculpting Before and After Results&gt;&gt;</w:t>
      </w:r>
    </w:p>
    <w:p w14:paraId="333525D6"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18F94103"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00000"/>
        </w:rPr>
        <w:t>Find Out More About Coolsculpting</w:t>
      </w:r>
    </w:p>
    <w:p w14:paraId="2D3FC165" w14:textId="77777777" w:rsidR="00FD4F94" w:rsidRPr="00FD4F94" w:rsidRDefault="00FD4F94" w:rsidP="00FD4F94">
      <w:pPr>
        <w:spacing w:after="0" w:line="240" w:lineRule="auto"/>
        <w:rPr>
          <w:rFonts w:ascii="Times New Roman" w:eastAsia="Times New Roman" w:hAnsi="Times New Roman" w:cs="Times New Roman"/>
          <w:sz w:val="24"/>
          <w:szCs w:val="24"/>
        </w:rPr>
      </w:pPr>
    </w:p>
    <w:p w14:paraId="01EB071A" w14:textId="77777777" w:rsidR="00FD4F94" w:rsidRPr="00FD4F94" w:rsidRDefault="00FD4F94" w:rsidP="00FD4F94">
      <w:pPr>
        <w:spacing w:after="0" w:line="240" w:lineRule="auto"/>
        <w:rPr>
          <w:rFonts w:ascii="Times New Roman" w:eastAsia="Times New Roman" w:hAnsi="Times New Roman" w:cs="Times New Roman"/>
          <w:sz w:val="24"/>
          <w:szCs w:val="24"/>
        </w:rPr>
      </w:pPr>
      <w:r w:rsidRPr="00FD4F94">
        <w:rPr>
          <w:rFonts w:ascii="Arial" w:eastAsia="Times New Roman" w:hAnsi="Arial" w:cs="Arial"/>
          <w:color w:val="000000"/>
        </w:rPr>
        <w:t xml:space="preserve">Forever Young </w:t>
      </w:r>
      <w:proofErr w:type="spellStart"/>
      <w:r w:rsidRPr="00FD4F94">
        <w:rPr>
          <w:rFonts w:ascii="Arial" w:eastAsia="Times New Roman" w:hAnsi="Arial" w:cs="Arial"/>
          <w:color w:val="000000"/>
        </w:rPr>
        <w:t>MedSpa</w:t>
      </w:r>
      <w:proofErr w:type="spellEnd"/>
      <w:r w:rsidRPr="00FD4F94">
        <w:rPr>
          <w:rFonts w:ascii="Arial" w:eastAsia="Times New Roman" w:hAnsi="Arial" w:cs="Arial"/>
          <w:color w:val="000000"/>
        </w:rPr>
        <w:t xml:space="preserve"> is the premier treatment provider of CoolSculpting in Glenview and Chicago, IL. Forever Young </w:t>
      </w:r>
      <w:proofErr w:type="spellStart"/>
      <w:r w:rsidRPr="00FD4F94">
        <w:rPr>
          <w:rFonts w:ascii="Arial" w:eastAsia="Times New Roman" w:hAnsi="Arial" w:cs="Arial"/>
          <w:color w:val="000000"/>
        </w:rPr>
        <w:t>Medspa</w:t>
      </w:r>
      <w:proofErr w:type="spellEnd"/>
      <w:r w:rsidRPr="00FD4F94">
        <w:rPr>
          <w:rFonts w:ascii="Arial" w:eastAsia="Times New Roman" w:hAnsi="Arial" w:cs="Arial"/>
          <w:color w:val="000000"/>
        </w:rPr>
        <w:t xml:space="preserve"> is dedicated to helping men and women in Chicago and Glenview, Highland Park, Lake Forest, Lincolnshire, Northbrook, Wilmette, and Winnetka achieve their aesthetic goals. Our fat-freezing professionals can help you determine if CoolSculpting is right for you. Contact us today for a FREE consultation by calling 224-415-3628. Or reach out online for more information.</w:t>
      </w:r>
    </w:p>
    <w:p w14:paraId="01D1754C"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4F94"/>
    <w:rsid w:val="00D54DC1"/>
    <w:rsid w:val="00FD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CCDF"/>
  <w15:chartTrackingRefBased/>
  <w15:docId w15:val="{0A8B56B8-5BC1-4E3C-B1EB-EC53166E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F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8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2022-02-26T21:29:00Z</dcterms:created>
  <dcterms:modified xsi:type="dcterms:W3CDTF">2022-02-26T21:29:00Z</dcterms:modified>
</cp:coreProperties>
</file>