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B0B6"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 xml:space="preserve">CoolSculpting </w:t>
      </w:r>
      <w:proofErr w:type="spellStart"/>
      <w:proofErr w:type="gramStart"/>
      <w:r w:rsidRPr="00035E2D">
        <w:rPr>
          <w:rFonts w:ascii="Arial" w:eastAsia="Times New Roman" w:hAnsi="Arial" w:cs="Arial"/>
          <w:color w:val="000000"/>
        </w:rPr>
        <w:t>FAQ.Article.</w:t>
      </w:r>
      <w:r w:rsidRPr="00035E2D">
        <w:rPr>
          <w:rFonts w:ascii="Arial" w:eastAsia="Times New Roman" w:hAnsi="Arial" w:cs="Arial"/>
          <w:color w:val="000000"/>
          <w:sz w:val="20"/>
          <w:szCs w:val="20"/>
          <w:shd w:val="clear" w:color="auto" w:fill="FFFFFF"/>
        </w:rPr>
        <w:t>Always</w:t>
      </w:r>
      <w:proofErr w:type="spellEnd"/>
      <w:proofErr w:type="gramEnd"/>
      <w:r w:rsidRPr="00035E2D">
        <w:rPr>
          <w:rFonts w:ascii="Arial" w:eastAsia="Times New Roman" w:hAnsi="Arial" w:cs="Arial"/>
          <w:color w:val="000000"/>
          <w:sz w:val="20"/>
          <w:szCs w:val="20"/>
          <w:shd w:val="clear" w:color="auto" w:fill="FFFFFF"/>
        </w:rPr>
        <w:t xml:space="preserve"> Beautiful Medical Aesthetics and </w:t>
      </w:r>
      <w:proofErr w:type="spellStart"/>
      <w:r w:rsidRPr="00035E2D">
        <w:rPr>
          <w:rFonts w:ascii="Arial" w:eastAsia="Times New Roman" w:hAnsi="Arial" w:cs="Arial"/>
          <w:color w:val="000000"/>
          <w:sz w:val="20"/>
          <w:szCs w:val="20"/>
          <w:shd w:val="clear" w:color="auto" w:fill="FFFFFF"/>
        </w:rPr>
        <w:t>Cosmetics</w:t>
      </w:r>
      <w:r w:rsidRPr="00035E2D">
        <w:rPr>
          <w:rFonts w:ascii="Arial" w:eastAsia="Times New Roman" w:hAnsi="Arial" w:cs="Arial"/>
          <w:color w:val="000000"/>
        </w:rPr>
        <w:t>.KA</w:t>
      </w:r>
      <w:proofErr w:type="spellEnd"/>
    </w:p>
    <w:p w14:paraId="1A260D56"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/CoolSculpting FAQ</w:t>
      </w:r>
    </w:p>
    <w:p w14:paraId="40DA6034"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KW CoolSculpting FAQ</w:t>
      </w:r>
    </w:p>
    <w:p w14:paraId="14A97B11"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 xml:space="preserve">Meta: CoolSculpting FAQs: </w:t>
      </w:r>
      <w:proofErr w:type="gramStart"/>
      <w:r w:rsidRPr="00035E2D">
        <w:rPr>
          <w:rFonts w:ascii="Arial" w:eastAsia="Times New Roman" w:hAnsi="Arial" w:cs="Arial"/>
          <w:color w:val="000000"/>
        </w:rPr>
        <w:t>All of</w:t>
      </w:r>
      <w:proofErr w:type="gramEnd"/>
      <w:r w:rsidRPr="00035E2D">
        <w:rPr>
          <w:rFonts w:ascii="Arial" w:eastAsia="Times New Roman" w:hAnsi="Arial" w:cs="Arial"/>
          <w:color w:val="000000"/>
        </w:rPr>
        <w:t xml:space="preserve"> the most important questions you want answered. Read on to learn everything about the popular CoolSculpting treatments.</w:t>
      </w:r>
    </w:p>
    <w:p w14:paraId="44E2FC4A"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CoolSculpting FAQ | About Fat Freezing</w:t>
      </w:r>
    </w:p>
    <w:p w14:paraId="52F576CD"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What is Cool Sculpting?</w:t>
      </w:r>
    </w:p>
    <w:p w14:paraId="2DDB8119"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 xml:space="preserve">Cool Sculpting, or fat freezing, uses an advanced cooling technology. </w:t>
      </w:r>
      <w:proofErr w:type="spellStart"/>
      <w:r w:rsidRPr="00035E2D">
        <w:rPr>
          <w:rFonts w:ascii="Arial" w:eastAsia="Times New Roman" w:hAnsi="Arial" w:cs="Arial"/>
          <w:color w:val="000000"/>
        </w:rPr>
        <w:t>Cryolipolysis</w:t>
      </w:r>
      <w:proofErr w:type="spellEnd"/>
      <w:r w:rsidRPr="00035E2D">
        <w:rPr>
          <w:rFonts w:ascii="Arial" w:eastAsia="Times New Roman" w:hAnsi="Arial" w:cs="Arial"/>
          <w:color w:val="000000"/>
        </w:rPr>
        <w:t xml:space="preserve"> reduces stubborn bulges of fat by exposing them to extreme cooling. As a result, treatments are safe, virtually painless, and non-invasive.</w:t>
      </w:r>
    </w:p>
    <w:p w14:paraId="58F461C4"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How Much Does CoolSculpting Cost?</w:t>
      </w:r>
    </w:p>
    <w:p w14:paraId="32577332"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The cost per CoolSculpting treatment varies. This is because different factors affect the treatment, including the treatment areas, the size and shape of the applicator, and more. Contact a reputable provider to schedule a complimentary consultation to receive a custom price.</w:t>
      </w:r>
    </w:p>
    <w:p w14:paraId="5FEB1A95" w14:textId="77777777" w:rsidR="00035E2D" w:rsidRPr="00035E2D" w:rsidRDefault="00035E2D" w:rsidP="00035E2D">
      <w:pPr>
        <w:spacing w:before="240" w:after="0" w:line="240" w:lineRule="auto"/>
        <w:jc w:val="right"/>
        <w:rPr>
          <w:rFonts w:ascii="Times New Roman" w:eastAsia="Times New Roman" w:hAnsi="Times New Roman" w:cs="Times New Roman"/>
          <w:sz w:val="24"/>
          <w:szCs w:val="24"/>
        </w:rPr>
      </w:pPr>
      <w:r w:rsidRPr="00035E2D">
        <w:rPr>
          <w:rFonts w:ascii="Arial" w:eastAsia="Times New Roman" w:hAnsi="Arial" w:cs="Arial"/>
          <w:color w:val="0E101A"/>
          <w:u w:val="single"/>
        </w:rPr>
        <w:t>Related Article: CoolSculpting Cost&gt;&gt;</w:t>
      </w:r>
    </w:p>
    <w:p w14:paraId="5967A2AA"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Does CoolSculpting Last?</w:t>
      </w:r>
    </w:p>
    <w:p w14:paraId="77D83A1B"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CoolSculpting provides long-lasting results. Once the fat cells exit the body, they never return. Cooling sessions result in long-term fat reduction. Patients should continue to follow a healthy lifestyle afterward. Gaining weight obscures results.</w:t>
      </w:r>
    </w:p>
    <w:p w14:paraId="3D3A22A8"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Does CoolSculpting Work?</w:t>
      </w:r>
    </w:p>
    <w:p w14:paraId="7A5062D1"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Yes, CoolSculpting works. This treatment is FDA-cleared. Several clinical studies and trials also back it. One such study shows CoolSculpting reduces fat by 25% at the treatment site.</w:t>
      </w:r>
    </w:p>
    <w:p w14:paraId="78EBD951"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Do CoolSculpting Treatments Hurt?</w:t>
      </w:r>
    </w:p>
    <w:p w14:paraId="0AFD0020"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CoolSculpting is described as a tolerable experience. In the beginning, patients can feel a tugging sensation and a feeling of intense cold from the applicators. Next, the treatment area becomes numb, eventually allowing patients to relax for the rest of the session.</w:t>
      </w:r>
    </w:p>
    <w:p w14:paraId="26FA7D4E"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Can You DIY CoolSculpting?</w:t>
      </w:r>
    </w:p>
    <w:p w14:paraId="72A5DD38"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DIY CoolSculpting is dangerous. People try to mimic CoolSculpting temperatures by placing ice packs on their skin. This does not freeze fat. It can, however, freeze your skin and cause thermal damage. CoolSculpting is best left to a licensed provider.</w:t>
      </w:r>
    </w:p>
    <w:p w14:paraId="60249CE9"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t xml:space="preserve">Is CoolSculpting Right </w:t>
      </w:r>
      <w:proofErr w:type="gramStart"/>
      <w:r w:rsidRPr="00035E2D">
        <w:rPr>
          <w:rFonts w:ascii="Arial" w:eastAsia="Times New Roman" w:hAnsi="Arial" w:cs="Arial"/>
          <w:color w:val="000000"/>
        </w:rPr>
        <w:t>For</w:t>
      </w:r>
      <w:proofErr w:type="gramEnd"/>
      <w:r w:rsidRPr="00035E2D">
        <w:rPr>
          <w:rFonts w:ascii="Arial" w:eastAsia="Times New Roman" w:hAnsi="Arial" w:cs="Arial"/>
          <w:color w:val="000000"/>
        </w:rPr>
        <w:t xml:space="preserve"> Me?</w:t>
      </w:r>
    </w:p>
    <w:p w14:paraId="77A48250" w14:textId="77777777" w:rsidR="00035E2D" w:rsidRPr="00035E2D" w:rsidRDefault="00035E2D" w:rsidP="00035E2D">
      <w:pPr>
        <w:spacing w:before="240" w:after="0" w:line="240" w:lineRule="auto"/>
        <w:rPr>
          <w:rFonts w:ascii="Times New Roman" w:eastAsia="Times New Roman" w:hAnsi="Times New Roman" w:cs="Times New Roman"/>
          <w:sz w:val="24"/>
          <w:szCs w:val="24"/>
        </w:rPr>
      </w:pPr>
      <w:r w:rsidRPr="00035E2D">
        <w:rPr>
          <w:rFonts w:ascii="Arial" w:eastAsia="Times New Roman" w:hAnsi="Arial" w:cs="Arial"/>
          <w:color w:val="000000"/>
        </w:rPr>
        <w:lastRenderedPageBreak/>
        <w:t>CoolSculpting is not a weight-loss treatment or used to treat obesity. The correct candidate is a healthy adult struggling with diet or exercise-resistant fat.</w:t>
      </w:r>
    </w:p>
    <w:p w14:paraId="7D2837F0" w14:textId="77777777" w:rsidR="00035E2D" w:rsidRPr="00035E2D" w:rsidRDefault="00035E2D" w:rsidP="00035E2D">
      <w:pPr>
        <w:spacing w:before="240" w:after="0" w:line="240" w:lineRule="auto"/>
        <w:jc w:val="right"/>
        <w:rPr>
          <w:rFonts w:ascii="Times New Roman" w:eastAsia="Times New Roman" w:hAnsi="Times New Roman" w:cs="Times New Roman"/>
          <w:sz w:val="24"/>
          <w:szCs w:val="24"/>
        </w:rPr>
      </w:pPr>
      <w:r w:rsidRPr="00035E2D">
        <w:rPr>
          <w:rFonts w:ascii="Arial" w:eastAsia="Times New Roman" w:hAnsi="Arial" w:cs="Arial"/>
          <w:color w:val="0E101A"/>
          <w:u w:val="single"/>
        </w:rPr>
        <w:t>Learn about CoolSculpting Before and After Results&gt;&gt;</w:t>
      </w:r>
    </w:p>
    <w:p w14:paraId="0AF6DC37"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When Will I See CoolSculpting Results?</w:t>
      </w:r>
    </w:p>
    <w:p w14:paraId="3B6ADE5B"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 xml:space="preserve">CoolSculpting results are sometimes evident after 8 to 12 weeks. Some patients may begin seeing results sooner. In addition, the fat reduction can continue for up to 6 months afterward. As with any body contouring treatment, results will </w:t>
      </w:r>
      <w:proofErr w:type="gramStart"/>
      <w:r w:rsidRPr="00035E2D">
        <w:rPr>
          <w:rFonts w:ascii="Arial" w:eastAsia="Times New Roman" w:hAnsi="Arial" w:cs="Arial"/>
          <w:color w:val="0E101A"/>
        </w:rPr>
        <w:t>vary.*</w:t>
      </w:r>
      <w:proofErr w:type="gramEnd"/>
    </w:p>
    <w:p w14:paraId="0DE121A1"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Will CoolSculpting Help Me Lose Weight?</w:t>
      </w:r>
    </w:p>
    <w:p w14:paraId="10D3C56E"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CoolSculpting is not a weight-loss treatment. However, it is a successful, safe fat reduction procedure. Weight loss treatments only shrink fat cells. CoolSculpting removes the fat cells completely from the body. This results in visible fat reduction, not necessarily weight loss.</w:t>
      </w:r>
    </w:p>
    <w:p w14:paraId="2749B952"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Is CoolSculpting Dangerous?</w:t>
      </w:r>
    </w:p>
    <w:p w14:paraId="525746A5"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The FDA clears CoolSculpting for being safe and effective. It is also scientifically backed by several clinical studies. Adverse reactions or side effects are rare. The best way to avoid any negative experiences is by selecting the best provider in your area. Always select a licensed CoolSculpting provider.</w:t>
      </w:r>
    </w:p>
    <w:p w14:paraId="793E0932"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What is CoolSculpting Elite?</w:t>
      </w:r>
    </w:p>
    <w:p w14:paraId="5BF3BA86"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CoolSculpting Elite is the newest fat freezing technology. It improves upon the original CoolSculpting in a variety of ways including a new machine, new C-shaped applicators, and longer cooling panels.</w:t>
      </w:r>
    </w:p>
    <w:p w14:paraId="30478E28"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What is Different About CoolSculpting Elite?</w:t>
      </w:r>
    </w:p>
    <w:p w14:paraId="44256873"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CoolSculpting Elite is a more effective treatment than Coolsculpting. It freezes twice the amount of fat in less time. CoolSculpting Elite is also a more enjoyable treatment with quick, convenient sessions that are more comfortable for patients thanks to the new design of the applicators. </w:t>
      </w:r>
    </w:p>
    <w:p w14:paraId="6A24EE66"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CoolSculpting Near Me</w:t>
      </w:r>
    </w:p>
    <w:p w14:paraId="25DAAB1A"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E101A"/>
        </w:rPr>
        <w:t xml:space="preserve">If you want to have your personal CoolSculpting FAQs answered and learn more about the NEWEST fat freezing technology, CoolSculpting Elite, contact Always Beautiful Medical Aesthetics and Cosmetics. We are the leading provider of Coolsculpting Elite treatments in Aurora and Denver, </w:t>
      </w:r>
      <w:proofErr w:type="gramStart"/>
      <w:r w:rsidRPr="00035E2D">
        <w:rPr>
          <w:rFonts w:ascii="Arial" w:eastAsia="Times New Roman" w:hAnsi="Arial" w:cs="Arial"/>
          <w:color w:val="0E101A"/>
        </w:rPr>
        <w:t>Colorado .</w:t>
      </w:r>
      <w:proofErr w:type="gramEnd"/>
      <w:r w:rsidRPr="00035E2D">
        <w:rPr>
          <w:rFonts w:ascii="Arial" w:eastAsia="Times New Roman" w:hAnsi="Arial" w:cs="Arial"/>
          <w:color w:val="0E101A"/>
        </w:rPr>
        <w:t xml:space="preserve"> Call us at </w:t>
      </w:r>
      <w:r w:rsidRPr="00035E2D">
        <w:rPr>
          <w:rFonts w:ascii="Roboto" w:eastAsia="Times New Roman" w:hAnsi="Roboto" w:cs="Times New Roman"/>
          <w:color w:val="0E101A"/>
          <w:sz w:val="20"/>
          <w:szCs w:val="20"/>
          <w:shd w:val="clear" w:color="auto" w:fill="FFFFFF"/>
        </w:rPr>
        <w:t xml:space="preserve">720-280-7016 </w:t>
      </w:r>
      <w:r w:rsidRPr="00035E2D">
        <w:rPr>
          <w:rFonts w:ascii="Arial" w:eastAsia="Times New Roman" w:hAnsi="Arial" w:cs="Arial"/>
          <w:color w:val="0E101A"/>
        </w:rPr>
        <w:t>to schedule your appointment and discover all the important information about fat freezing.</w:t>
      </w:r>
    </w:p>
    <w:p w14:paraId="50E2DB70"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Arial" w:eastAsia="Times New Roman" w:hAnsi="Arial" w:cs="Arial"/>
          <w:color w:val="000000"/>
        </w:rPr>
        <w:t>Sources:</w:t>
      </w:r>
    </w:p>
    <w:p w14:paraId="2A092D1B" w14:textId="77777777" w:rsidR="00035E2D" w:rsidRPr="00035E2D" w:rsidRDefault="00035E2D" w:rsidP="00035E2D">
      <w:pPr>
        <w:spacing w:before="240" w:after="240" w:line="240" w:lineRule="auto"/>
        <w:rPr>
          <w:rFonts w:ascii="Times New Roman" w:eastAsia="Times New Roman" w:hAnsi="Times New Roman" w:cs="Times New Roman"/>
          <w:sz w:val="24"/>
          <w:szCs w:val="24"/>
        </w:rPr>
      </w:pPr>
      <w:r w:rsidRPr="00035E2D">
        <w:rPr>
          <w:rFonts w:ascii="Cambria Math" w:eastAsia="Times New Roman" w:hAnsi="Cambria Math" w:cs="Cambria Math"/>
          <w:color w:val="0E101A"/>
        </w:rPr>
        <w:t>ⁱ</w:t>
      </w:r>
      <w:hyperlink r:id="rId4" w:history="1">
        <w:r w:rsidRPr="00035E2D">
          <w:rPr>
            <w:rFonts w:ascii="Arial" w:eastAsia="Times New Roman" w:hAnsi="Arial" w:cs="Arial"/>
            <w:color w:val="0E101A"/>
            <w:u w:val="single"/>
          </w:rPr>
          <w:t xml:space="preserve"> </w:t>
        </w:r>
        <w:proofErr w:type="spellStart"/>
        <w:r w:rsidRPr="00035E2D">
          <w:rPr>
            <w:rFonts w:ascii="Arial" w:eastAsia="Times New Roman" w:hAnsi="Arial" w:cs="Arial"/>
            <w:color w:val="0E101A"/>
            <w:u w:val="single"/>
          </w:rPr>
          <w:t>Cryolipolysis</w:t>
        </w:r>
        <w:proofErr w:type="spellEnd"/>
        <w:r w:rsidRPr="00035E2D">
          <w:rPr>
            <w:rFonts w:ascii="Arial" w:eastAsia="Times New Roman" w:hAnsi="Arial" w:cs="Arial"/>
            <w:color w:val="0E101A"/>
            <w:u w:val="single"/>
          </w:rPr>
          <w:t xml:space="preserve"> </w:t>
        </w:r>
        <w:proofErr w:type="gramStart"/>
        <w:r w:rsidRPr="00035E2D">
          <w:rPr>
            <w:rFonts w:ascii="Arial" w:eastAsia="Times New Roman" w:hAnsi="Arial" w:cs="Arial"/>
            <w:color w:val="0E101A"/>
            <w:u w:val="single"/>
          </w:rPr>
          <w:t>For</w:t>
        </w:r>
        <w:proofErr w:type="gramEnd"/>
        <w:r w:rsidRPr="00035E2D">
          <w:rPr>
            <w:rFonts w:ascii="Arial" w:eastAsia="Times New Roman" w:hAnsi="Arial" w:cs="Arial"/>
            <w:color w:val="0E101A"/>
            <w:u w:val="single"/>
          </w:rPr>
          <w:t xml:space="preserve"> Noninvasive Body Contouring</w:t>
        </w:r>
      </w:hyperlink>
    </w:p>
    <w:p w14:paraId="1B4CE823" w14:textId="3D144158" w:rsidR="000E486E" w:rsidRDefault="00035E2D" w:rsidP="00035E2D">
      <w:r w:rsidRPr="00035E2D">
        <w:rPr>
          <w:rFonts w:ascii="Cambria Math" w:eastAsia="Times New Roman" w:hAnsi="Cambria Math" w:cs="Cambria Math"/>
          <w:color w:val="0E101A"/>
        </w:rPr>
        <w:t>ⁱⁱ</w:t>
      </w:r>
      <w:hyperlink r:id="rId5" w:history="1">
        <w:r w:rsidRPr="00035E2D">
          <w:rPr>
            <w:rFonts w:ascii="Arial" w:eastAsia="Times New Roman" w:hAnsi="Arial" w:cs="Arial"/>
            <w:color w:val="0E101A"/>
            <w:u w:val="single"/>
          </w:rPr>
          <w:t xml:space="preserve"> Safety, Tolerance, And Patient Satisfaction </w:t>
        </w:r>
        <w:proofErr w:type="gramStart"/>
        <w:r w:rsidRPr="00035E2D">
          <w:rPr>
            <w:rFonts w:ascii="Arial" w:eastAsia="Times New Roman" w:hAnsi="Arial" w:cs="Arial"/>
            <w:color w:val="0E101A"/>
            <w:u w:val="single"/>
          </w:rPr>
          <w:t>With</w:t>
        </w:r>
        <w:proofErr w:type="gramEnd"/>
        <w:r w:rsidRPr="00035E2D">
          <w:rPr>
            <w:rFonts w:ascii="Arial" w:eastAsia="Times New Roman" w:hAnsi="Arial" w:cs="Arial"/>
            <w:color w:val="0E101A"/>
            <w:u w:val="single"/>
          </w:rPr>
          <w:t xml:space="preserve"> Noninvasive </w:t>
        </w:r>
        <w:proofErr w:type="spellStart"/>
        <w:r w:rsidRPr="00035E2D">
          <w:rPr>
            <w:rFonts w:ascii="Arial" w:eastAsia="Times New Roman" w:hAnsi="Arial" w:cs="Arial"/>
            <w:color w:val="0E101A"/>
            <w:u w:val="single"/>
          </w:rPr>
          <w:t>Cryolipolysis</w:t>
        </w:r>
        <w:proofErr w:type="spellEnd"/>
        <w:r w:rsidRPr="00035E2D">
          <w:rPr>
            <w:rFonts w:ascii="Arial" w:eastAsia="Times New Roman" w:hAnsi="Arial" w:cs="Arial"/>
            <w:color w:val="0E101A"/>
            <w:u w:val="single"/>
          </w:rPr>
          <w:t>.</w:t>
        </w:r>
      </w:hyperlink>
    </w:p>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5E2D"/>
    <w:rsid w:val="00035E2D"/>
    <w:rsid w:val="000E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78A0"/>
  <w15:chartTrackingRefBased/>
  <w15:docId w15:val="{2F0E08D7-D610-4A21-A2B7-9595BA2C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E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5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9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2022-03-22T17:09:00Z</dcterms:created>
  <dcterms:modified xsi:type="dcterms:W3CDTF">2022-03-22T17:10:00Z</dcterms:modified>
</cp:coreProperties>
</file>