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1985"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 xml:space="preserve">250 Word Addition to PHI Aesthetics Dermal Fillers Service </w:t>
      </w:r>
      <w:proofErr w:type="spellStart"/>
      <w:r w:rsidRPr="001458E5">
        <w:rPr>
          <w:rFonts w:ascii="Arial" w:eastAsia="Times New Roman" w:hAnsi="Arial" w:cs="Arial"/>
          <w:color w:val="000000"/>
        </w:rPr>
        <w:t>Page.KA</w:t>
      </w:r>
      <w:proofErr w:type="spellEnd"/>
    </w:p>
    <w:p w14:paraId="7CF5C2B4"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How Long Do Fillers Last? (Add after Dermal Filler Cost paragraph)</w:t>
      </w:r>
    </w:p>
    <w:p w14:paraId="7B3B66DA"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The duration of dermal fillers depends on the specific formula and your response to the treatment. Some dermal fillers last for several months, while others are made to last for years. If you want to learn more about the dermal fillers at PHI Aesthetics, schedule a complimentary consultation. You speak in-depth with our injectable specialists about your aesthetic goals during your visit. Once they evaluate your appearance and listen to your goals, they determine which filler is best for you. Then, they select the perfect, lasting filler formula to help you achieve your desired results.</w:t>
      </w:r>
    </w:p>
    <w:p w14:paraId="30E5B5F4"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Dermal Filler Treatment Areas (Add after How Long Do Fillers Last)</w:t>
      </w:r>
    </w:p>
    <w:p w14:paraId="778215BF"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PHI Aesthetic carries a wide variety of dermal fillers including Juvéderm, Restylane, and more. Each are scientifically proven to provide cosmetic improvements safely and effectively in the following areas:</w:t>
      </w:r>
    </w:p>
    <w:p w14:paraId="548944DC"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proofErr w:type="spellStart"/>
      <w:r w:rsidRPr="001458E5">
        <w:rPr>
          <w:rFonts w:ascii="Arial" w:eastAsia="Times New Roman" w:hAnsi="Arial" w:cs="Arial"/>
          <w:b/>
          <w:bCs/>
          <w:color w:val="000000"/>
        </w:rPr>
        <w:t>Naso</w:t>
      </w:r>
      <w:proofErr w:type="spellEnd"/>
      <w:r w:rsidRPr="001458E5">
        <w:rPr>
          <w:rFonts w:ascii="Arial" w:eastAsia="Times New Roman" w:hAnsi="Arial" w:cs="Arial"/>
          <w:b/>
          <w:bCs/>
          <w:color w:val="000000"/>
        </w:rPr>
        <w:t>-labial folds</w:t>
      </w:r>
      <w:r w:rsidRPr="001458E5">
        <w:rPr>
          <w:rFonts w:ascii="Arial" w:eastAsia="Times New Roman" w:hAnsi="Arial" w:cs="Arial"/>
          <w:color w:val="000000"/>
        </w:rPr>
        <w:t xml:space="preserve"> (laugh lines)</w:t>
      </w:r>
    </w:p>
    <w:p w14:paraId="31238B28"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Vertical lip lines</w:t>
      </w:r>
      <w:r w:rsidRPr="001458E5">
        <w:rPr>
          <w:rFonts w:ascii="Arial" w:eastAsia="Times New Roman" w:hAnsi="Arial" w:cs="Arial"/>
          <w:color w:val="000000"/>
        </w:rPr>
        <w:t xml:space="preserve"> (smoker’s lines)</w:t>
      </w:r>
    </w:p>
    <w:p w14:paraId="3B9E5233"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Marionette lines</w:t>
      </w:r>
      <w:r w:rsidRPr="001458E5">
        <w:rPr>
          <w:rFonts w:ascii="Arial" w:eastAsia="Times New Roman" w:hAnsi="Arial" w:cs="Arial"/>
          <w:color w:val="000000"/>
        </w:rPr>
        <w:t xml:space="preserve"> (the lines running from the corner of the nose down to the corners of the lips or the lines running from the corner of the lips down to the chin)</w:t>
      </w:r>
    </w:p>
    <w:p w14:paraId="43C4521B"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Tear troughs</w:t>
      </w:r>
      <w:r w:rsidRPr="001458E5">
        <w:rPr>
          <w:rFonts w:ascii="Arial" w:eastAsia="Times New Roman" w:hAnsi="Arial" w:cs="Arial"/>
          <w:color w:val="000000"/>
        </w:rPr>
        <w:t xml:space="preserve"> (lines under your eyes)</w:t>
      </w:r>
    </w:p>
    <w:p w14:paraId="5D8EBF02"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Chin lines</w:t>
      </w:r>
      <w:r w:rsidRPr="001458E5">
        <w:rPr>
          <w:rFonts w:ascii="Arial" w:eastAsia="Times New Roman" w:hAnsi="Arial" w:cs="Arial"/>
          <w:color w:val="000000"/>
        </w:rPr>
        <w:t xml:space="preserve"> (vertical chin lines)</w:t>
      </w:r>
    </w:p>
    <w:p w14:paraId="48428A77"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Chin volume</w:t>
      </w:r>
      <w:r w:rsidRPr="001458E5">
        <w:rPr>
          <w:rFonts w:ascii="Arial" w:eastAsia="Times New Roman" w:hAnsi="Arial" w:cs="Arial"/>
          <w:color w:val="000000"/>
        </w:rPr>
        <w:t xml:space="preserve"> (add volume to the chin area)</w:t>
      </w:r>
    </w:p>
    <w:p w14:paraId="3BC6CFCC"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The corners of the mouth</w:t>
      </w:r>
      <w:r w:rsidRPr="001458E5">
        <w:rPr>
          <w:rFonts w:ascii="Arial" w:eastAsia="Times New Roman" w:hAnsi="Arial" w:cs="Arial"/>
          <w:color w:val="000000"/>
        </w:rPr>
        <w:t xml:space="preserve"> (lift drooping mouth corners)</w:t>
      </w:r>
    </w:p>
    <w:p w14:paraId="551E9369"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Acne scars</w:t>
      </w:r>
      <w:r w:rsidRPr="001458E5">
        <w:rPr>
          <w:rFonts w:ascii="Arial" w:eastAsia="Times New Roman" w:hAnsi="Arial" w:cs="Arial"/>
          <w:color w:val="000000"/>
        </w:rPr>
        <w:t xml:space="preserve"> (fill in atrophic --pitted or depressed--acne scars to smooth out the appearance of scarring.)</w:t>
      </w:r>
    </w:p>
    <w:p w14:paraId="1109F5DE"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 xml:space="preserve">Cheeks </w:t>
      </w:r>
      <w:r w:rsidRPr="001458E5">
        <w:rPr>
          <w:rFonts w:ascii="Arial" w:eastAsia="Times New Roman" w:hAnsi="Arial" w:cs="Arial"/>
          <w:color w:val="000000"/>
        </w:rPr>
        <w:t>(restores volume and fullness to sunken cheekbones)</w:t>
      </w:r>
    </w:p>
    <w:p w14:paraId="462A0D81"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Lips</w:t>
      </w:r>
      <w:r w:rsidRPr="001458E5">
        <w:rPr>
          <w:rFonts w:ascii="Arial" w:eastAsia="Times New Roman" w:hAnsi="Arial" w:cs="Arial"/>
          <w:color w:val="000000"/>
        </w:rPr>
        <w:t xml:space="preserve"> (lip injections plump and contour lips. Ideal for improving asymmetry or volumizing a thin upper lip.)</w:t>
      </w:r>
    </w:p>
    <w:p w14:paraId="5654EF1F" w14:textId="77777777" w:rsidR="001458E5" w:rsidRPr="001458E5" w:rsidRDefault="001458E5" w:rsidP="001458E5">
      <w:pPr>
        <w:spacing w:before="240" w:after="240" w:line="240" w:lineRule="auto"/>
        <w:rPr>
          <w:rFonts w:ascii="Times New Roman" w:eastAsia="Times New Roman" w:hAnsi="Times New Roman" w:cs="Times New Roman"/>
          <w:sz w:val="24"/>
          <w:szCs w:val="24"/>
        </w:rPr>
      </w:pPr>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 xml:space="preserve">Jawline </w:t>
      </w:r>
      <w:r w:rsidRPr="001458E5">
        <w:rPr>
          <w:rFonts w:ascii="Arial" w:eastAsia="Times New Roman" w:hAnsi="Arial" w:cs="Arial"/>
          <w:color w:val="000000"/>
        </w:rPr>
        <w:t>(improves jawline symmetry)</w:t>
      </w:r>
    </w:p>
    <w:p w14:paraId="55086A62" w14:textId="13664943" w:rsidR="007B1E83" w:rsidRDefault="001458E5" w:rsidP="001458E5">
      <w:r w:rsidRPr="001458E5">
        <w:rPr>
          <w:rFonts w:ascii="Arial" w:eastAsia="Times New Roman" w:hAnsi="Arial" w:cs="Arial"/>
          <w:color w:val="000000"/>
        </w:rPr>
        <w:t>·</w:t>
      </w:r>
      <w:r w:rsidRPr="001458E5">
        <w:rPr>
          <w:rFonts w:ascii="Times New Roman" w:eastAsia="Times New Roman" w:hAnsi="Times New Roman" w:cs="Times New Roman"/>
          <w:color w:val="000000"/>
          <w:sz w:val="14"/>
          <w:szCs w:val="14"/>
        </w:rPr>
        <w:t xml:space="preserve">         </w:t>
      </w:r>
      <w:r w:rsidRPr="001458E5">
        <w:rPr>
          <w:rFonts w:ascii="Arial" w:eastAsia="Times New Roman" w:hAnsi="Arial" w:cs="Arial"/>
          <w:b/>
          <w:bCs/>
          <w:color w:val="000000"/>
        </w:rPr>
        <w:t>Hand Rejuvenation</w:t>
      </w:r>
      <w:r w:rsidRPr="001458E5">
        <w:rPr>
          <w:rFonts w:ascii="Arial" w:eastAsia="Times New Roman" w:hAnsi="Arial" w:cs="Arial"/>
          <w:color w:val="000000"/>
        </w:rPr>
        <w:t xml:space="preserve"> (reduce the signs of aging and restore volume on the hands)</w:t>
      </w:r>
    </w:p>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58E5"/>
    <w:rsid w:val="001458E5"/>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7839"/>
  <w15:chartTrackingRefBased/>
  <w15:docId w15:val="{862EC105-2C8A-4169-A0DB-33B8BB06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2022-04-20T20:21:00Z</dcterms:created>
  <dcterms:modified xsi:type="dcterms:W3CDTF">2022-04-20T20:21:00Z</dcterms:modified>
</cp:coreProperties>
</file>