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D4CB6" w14:textId="77777777" w:rsidR="00262A0E" w:rsidRPr="00F9709F" w:rsidRDefault="00262A0E" w:rsidP="00262A0E">
      <w:pPr>
        <w:rPr>
          <w:rFonts w:cstheme="minorHAnsi"/>
        </w:rPr>
      </w:pPr>
      <w:r w:rsidRPr="00F9709F">
        <w:rPr>
          <w:rFonts w:cstheme="minorHAnsi"/>
        </w:rPr>
        <w:t xml:space="preserve">250 words to How to Lose Belly Fat Part 2 article for The </w:t>
      </w:r>
      <w:proofErr w:type="spellStart"/>
      <w:r w:rsidRPr="00F9709F">
        <w:rPr>
          <w:rFonts w:cstheme="minorHAnsi"/>
        </w:rPr>
        <w:t>Medspa</w:t>
      </w:r>
      <w:proofErr w:type="spellEnd"/>
      <w:r w:rsidRPr="00F9709F">
        <w:rPr>
          <w:rFonts w:cstheme="minorHAnsi"/>
        </w:rPr>
        <w:t xml:space="preserve"> MD</w:t>
      </w:r>
    </w:p>
    <w:p w14:paraId="2C84A52E" w14:textId="77777777" w:rsidR="00262A0E" w:rsidRPr="00F9709F" w:rsidRDefault="00262A0E" w:rsidP="00262A0E">
      <w:pPr>
        <w:shd w:val="clear" w:color="auto" w:fill="FFFFFF"/>
        <w:spacing w:after="300" w:line="300" w:lineRule="atLeast"/>
        <w:textAlignment w:val="baseline"/>
        <w:rPr>
          <w:rFonts w:eastAsia="Times New Roman" w:cstheme="minorHAnsi"/>
        </w:rPr>
      </w:pPr>
      <w:r w:rsidRPr="00F9709F">
        <w:rPr>
          <w:rFonts w:eastAsia="Times New Roman" w:cstheme="minorHAnsi"/>
        </w:rPr>
        <w:t>Benefits of CoolSculpting (Add after Why Choose CoolSculpting)</w:t>
      </w:r>
    </w:p>
    <w:p w14:paraId="77C19EFD" w14:textId="77777777" w:rsidR="00262A0E" w:rsidRPr="00F9709F" w:rsidRDefault="00262A0E" w:rsidP="00262A0E">
      <w:pPr>
        <w:pStyle w:val="ListParagraph"/>
        <w:numPr>
          <w:ilvl w:val="0"/>
          <w:numId w:val="1"/>
        </w:numPr>
        <w:shd w:val="clear" w:color="auto" w:fill="FFFFFF"/>
        <w:spacing w:after="300" w:line="300" w:lineRule="atLeast"/>
        <w:textAlignment w:val="baseline"/>
        <w:rPr>
          <w:rFonts w:eastAsia="Times New Roman" w:cstheme="minorHAnsi"/>
        </w:rPr>
      </w:pPr>
      <w:r w:rsidRPr="00F9709F">
        <w:rPr>
          <w:rFonts w:eastAsia="Times New Roman" w:cstheme="minorHAnsi"/>
        </w:rPr>
        <w:t>FDA-cleared</w:t>
      </w:r>
    </w:p>
    <w:p w14:paraId="59FD4279" w14:textId="77777777" w:rsidR="00262A0E" w:rsidRPr="00F9709F" w:rsidRDefault="00262A0E" w:rsidP="00262A0E">
      <w:pPr>
        <w:pStyle w:val="ListParagraph"/>
        <w:numPr>
          <w:ilvl w:val="0"/>
          <w:numId w:val="1"/>
        </w:numPr>
        <w:shd w:val="clear" w:color="auto" w:fill="FFFFFF"/>
        <w:spacing w:after="300" w:line="300" w:lineRule="atLeast"/>
        <w:textAlignment w:val="baseline"/>
        <w:rPr>
          <w:rFonts w:eastAsia="Times New Roman" w:cstheme="minorHAnsi"/>
        </w:rPr>
      </w:pPr>
      <w:r w:rsidRPr="00F9709F">
        <w:rPr>
          <w:rFonts w:eastAsia="Times New Roman" w:cstheme="minorHAnsi"/>
        </w:rPr>
        <w:t>Safely reduces fat cells</w:t>
      </w:r>
    </w:p>
    <w:p w14:paraId="63EC11D1" w14:textId="77777777" w:rsidR="00262A0E" w:rsidRPr="00F9709F" w:rsidRDefault="00262A0E" w:rsidP="00262A0E">
      <w:pPr>
        <w:pStyle w:val="ListParagraph"/>
        <w:numPr>
          <w:ilvl w:val="0"/>
          <w:numId w:val="1"/>
        </w:numPr>
        <w:shd w:val="clear" w:color="auto" w:fill="FFFFFF"/>
        <w:spacing w:after="300" w:line="300" w:lineRule="atLeast"/>
        <w:textAlignment w:val="baseline"/>
        <w:rPr>
          <w:rFonts w:eastAsia="Times New Roman" w:cstheme="minorHAnsi"/>
        </w:rPr>
      </w:pPr>
      <w:r w:rsidRPr="00F9709F">
        <w:rPr>
          <w:rFonts w:eastAsia="Times New Roman" w:cstheme="minorHAnsi"/>
        </w:rPr>
        <w:t>Nonsurgical alternative to liposuction</w:t>
      </w:r>
    </w:p>
    <w:p w14:paraId="72747469" w14:textId="77777777" w:rsidR="00262A0E" w:rsidRPr="00F9709F" w:rsidRDefault="00262A0E" w:rsidP="00262A0E">
      <w:pPr>
        <w:pStyle w:val="ListParagraph"/>
        <w:numPr>
          <w:ilvl w:val="0"/>
          <w:numId w:val="1"/>
        </w:numPr>
        <w:shd w:val="clear" w:color="auto" w:fill="FFFFFF"/>
        <w:spacing w:after="300" w:line="300" w:lineRule="atLeast"/>
        <w:textAlignment w:val="baseline"/>
        <w:rPr>
          <w:rFonts w:eastAsia="Times New Roman" w:cstheme="minorHAnsi"/>
        </w:rPr>
      </w:pPr>
      <w:r w:rsidRPr="00F9709F">
        <w:rPr>
          <w:rFonts w:eastAsia="Times New Roman" w:cstheme="minorHAnsi"/>
        </w:rPr>
        <w:t>No surgical drawbacks or painful recovery</w:t>
      </w:r>
    </w:p>
    <w:p w14:paraId="78A2D927" w14:textId="77777777" w:rsidR="00262A0E" w:rsidRPr="00F9709F" w:rsidRDefault="00262A0E" w:rsidP="00262A0E">
      <w:pPr>
        <w:pStyle w:val="ListParagraph"/>
        <w:numPr>
          <w:ilvl w:val="0"/>
          <w:numId w:val="1"/>
        </w:numPr>
        <w:shd w:val="clear" w:color="auto" w:fill="FFFFFF"/>
        <w:spacing w:after="300" w:line="300" w:lineRule="atLeast"/>
        <w:textAlignment w:val="baseline"/>
        <w:rPr>
          <w:rFonts w:eastAsia="Times New Roman" w:cstheme="minorHAnsi"/>
        </w:rPr>
      </w:pPr>
      <w:r w:rsidRPr="00F9709F">
        <w:rPr>
          <w:rFonts w:eastAsia="Times New Roman" w:cstheme="minorHAnsi"/>
        </w:rPr>
        <w:t>Results look natural and last</w:t>
      </w:r>
    </w:p>
    <w:p w14:paraId="1A71947F" w14:textId="77777777" w:rsidR="00262A0E" w:rsidRPr="00F9709F" w:rsidRDefault="00262A0E" w:rsidP="00262A0E">
      <w:pPr>
        <w:pStyle w:val="ListParagraph"/>
        <w:numPr>
          <w:ilvl w:val="0"/>
          <w:numId w:val="1"/>
        </w:numPr>
        <w:shd w:val="clear" w:color="auto" w:fill="FFFFFF"/>
        <w:spacing w:after="300" w:line="300" w:lineRule="atLeast"/>
        <w:textAlignment w:val="baseline"/>
        <w:rPr>
          <w:rFonts w:eastAsia="Times New Roman" w:cstheme="minorHAnsi"/>
        </w:rPr>
      </w:pPr>
      <w:r w:rsidRPr="00F9709F">
        <w:rPr>
          <w:rFonts w:eastAsia="Times New Roman" w:cstheme="minorHAnsi"/>
        </w:rPr>
        <w:t>Sculpt and contour sexy curves</w:t>
      </w:r>
    </w:p>
    <w:p w14:paraId="125A9233" w14:textId="25472EEB" w:rsidR="00262A0E" w:rsidRPr="00F9709F" w:rsidRDefault="00262A0E" w:rsidP="00262A0E">
      <w:pPr>
        <w:shd w:val="clear" w:color="auto" w:fill="FFFFFF"/>
        <w:spacing w:after="300" w:line="300" w:lineRule="atLeast"/>
        <w:textAlignment w:val="baseline"/>
        <w:rPr>
          <w:rFonts w:eastAsia="Times New Roman" w:cstheme="minorHAnsi"/>
        </w:rPr>
      </w:pPr>
      <w:r w:rsidRPr="00F9709F">
        <w:rPr>
          <w:rFonts w:eastAsia="Times New Roman" w:cstheme="minorHAnsi"/>
        </w:rPr>
        <w:t>The Science Behind CoolSculpting</w:t>
      </w:r>
    </w:p>
    <w:p w14:paraId="36DFC497" w14:textId="050990E8" w:rsidR="00262A0E" w:rsidRPr="00F9709F" w:rsidRDefault="00262A0E" w:rsidP="00262A0E">
      <w:pPr>
        <w:shd w:val="clear" w:color="auto" w:fill="FFFFFF"/>
        <w:spacing w:after="300" w:line="300" w:lineRule="atLeast"/>
        <w:textAlignment w:val="baseline"/>
        <w:rPr>
          <w:rFonts w:eastAsia="Times New Roman" w:cstheme="minorHAnsi"/>
        </w:rPr>
      </w:pPr>
      <w:r w:rsidRPr="00F9709F">
        <w:rPr>
          <w:rFonts w:eastAsia="Times New Roman" w:cstheme="minorHAnsi"/>
        </w:rPr>
        <w:t xml:space="preserve">CoolSculpting is a revolutionary fat reduction that uses a scientifically proven process known as </w:t>
      </w:r>
      <w:proofErr w:type="spellStart"/>
      <w:r w:rsidRPr="00F9709F">
        <w:rPr>
          <w:rFonts w:eastAsia="Times New Roman" w:cstheme="minorHAnsi"/>
        </w:rPr>
        <w:t>Cryolipolysis</w:t>
      </w:r>
      <w:proofErr w:type="spellEnd"/>
      <w:r w:rsidRPr="00F9709F">
        <w:rPr>
          <w:rFonts w:eastAsia="Times New Roman" w:cstheme="minorHAnsi"/>
        </w:rPr>
        <w:t xml:space="preserve">. During cooling sessions, stubborn bulges of fat are exposed to the precisely calibrated cooling from a CoolSculpting applicator. The temperature of the treatment safely freezes fat cells without harming skin or surrounding tissue. The frozen fat cells rupture, triggering a natural process known as apoptosis, or cell death. Over the course of several weeks after the treatment, the immune system collects the dead cells and removes them from the body. </w:t>
      </w:r>
    </w:p>
    <w:p w14:paraId="143D2352" w14:textId="77777777" w:rsidR="00F9709F" w:rsidRPr="00F9709F" w:rsidRDefault="00F9709F" w:rsidP="00F9709F">
      <w:pPr>
        <w:spacing w:after="200" w:line="240" w:lineRule="auto"/>
        <w:rPr>
          <w:rFonts w:eastAsia="Times New Roman" w:cstheme="minorHAnsi"/>
        </w:rPr>
      </w:pPr>
      <w:r w:rsidRPr="00F9709F">
        <w:rPr>
          <w:rFonts w:eastAsia="Times New Roman" w:cstheme="minorHAnsi"/>
        </w:rPr>
        <w:t>Is CoolSculpting Safe?</w:t>
      </w:r>
    </w:p>
    <w:p w14:paraId="05E223D9" w14:textId="77777777" w:rsidR="00F9709F" w:rsidRPr="00F9709F" w:rsidRDefault="00F9709F" w:rsidP="00F9709F">
      <w:pPr>
        <w:spacing w:after="200" w:line="240" w:lineRule="auto"/>
        <w:rPr>
          <w:rFonts w:eastAsia="Times New Roman" w:cstheme="minorHAnsi"/>
        </w:rPr>
      </w:pPr>
      <w:r w:rsidRPr="00F9709F">
        <w:rPr>
          <w:rFonts w:eastAsia="Times New Roman" w:cstheme="minorHAnsi"/>
        </w:rPr>
        <w:t xml:space="preserve">CoolSculpting comes with a high safety profile. It is extensively researched and FDA-cleared. CoolSculpting side effects are rare. However, it is not unusual to experience immune response symptoms responsible for removing fat cells from the body. These side effects include mild swelling, bruising, redness, numbing, and tenderness at the treatment site. While experiences may vary, the symptoms are mild and will go away on their own. </w:t>
      </w:r>
    </w:p>
    <w:p w14:paraId="32FC7913" w14:textId="77777777" w:rsidR="00F9709F" w:rsidRPr="00F9709F" w:rsidRDefault="00F9709F" w:rsidP="00F9709F">
      <w:pPr>
        <w:rPr>
          <w:rFonts w:eastAsia="Times New Roman" w:cstheme="minorHAnsi"/>
        </w:rPr>
      </w:pPr>
      <w:r w:rsidRPr="00F9709F">
        <w:rPr>
          <w:rFonts w:eastAsia="Times New Roman" w:cstheme="minorHAnsi"/>
        </w:rPr>
        <w:t>Do Cooling Sessions Hurt?</w:t>
      </w:r>
    </w:p>
    <w:p w14:paraId="73DA7F58" w14:textId="1ABD8F3E" w:rsidR="00BE4E22" w:rsidRPr="00F9709F" w:rsidRDefault="00F9709F" w:rsidP="00F9709F">
      <w:pPr>
        <w:rPr>
          <w:rFonts w:cstheme="minorHAnsi"/>
        </w:rPr>
      </w:pPr>
      <w:r w:rsidRPr="00F9709F">
        <w:rPr>
          <w:rFonts w:eastAsia="Times New Roman" w:cstheme="minorHAnsi"/>
        </w:rPr>
        <w:t>CoolSculpting is non-invasive with a high patient tolerance rate. Individual experiences will vary. However, most patients report no pain during their cooling sessions. It is common to experience mild discomfort during the first five minutes of the procedure when the machine turns on. During this time, you may feel a pulling or tugging sensation. You might also feel extreme cold as the area becomes numb for the treatment. Once the treatment site goes numb, patients can relax and enjoy the remainder of their session.</w:t>
      </w:r>
    </w:p>
    <w:sectPr w:rsidR="00BE4E22" w:rsidRPr="00F97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A7264"/>
    <w:multiLevelType w:val="hybridMultilevel"/>
    <w:tmpl w:val="5598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76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62A0E"/>
    <w:rsid w:val="00262A0E"/>
    <w:rsid w:val="00BE4E22"/>
    <w:rsid w:val="00F9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3CD5"/>
  <w15:chartTrackingRefBased/>
  <w15:docId w15:val="{964744E1-7300-4328-B45B-5AD2B5F4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A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2022-04-28T18:17:00Z</dcterms:created>
  <dcterms:modified xsi:type="dcterms:W3CDTF">2022-04-28T18:31:00Z</dcterms:modified>
</cp:coreProperties>
</file>