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AA99" w14:textId="4F05DB51"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 xml:space="preserve">Emsculpt NEO </w:t>
      </w:r>
      <w:proofErr w:type="spellStart"/>
      <w:proofErr w:type="gramStart"/>
      <w:r w:rsidRPr="00783247">
        <w:rPr>
          <w:rFonts w:asciiTheme="majorHAnsi" w:hAnsiTheme="majorHAnsi" w:cstheme="majorHAnsi"/>
          <w:color w:val="0E101A"/>
          <w:sz w:val="22"/>
          <w:szCs w:val="22"/>
        </w:rPr>
        <w:t>FAQ.Article.New</w:t>
      </w:r>
      <w:proofErr w:type="spellEnd"/>
      <w:proofErr w:type="gramEnd"/>
      <w:r w:rsidRPr="00783247">
        <w:rPr>
          <w:rFonts w:asciiTheme="majorHAnsi" w:hAnsiTheme="majorHAnsi" w:cstheme="majorHAnsi"/>
          <w:color w:val="0E101A"/>
          <w:sz w:val="22"/>
          <w:szCs w:val="22"/>
        </w:rPr>
        <w:t xml:space="preserve"> England Center for Body </w:t>
      </w:r>
      <w:proofErr w:type="spellStart"/>
      <w:r w:rsidRPr="00783247">
        <w:rPr>
          <w:rFonts w:asciiTheme="majorHAnsi" w:hAnsiTheme="majorHAnsi" w:cstheme="majorHAnsi"/>
          <w:color w:val="0E101A"/>
          <w:sz w:val="22"/>
          <w:szCs w:val="22"/>
        </w:rPr>
        <w:t>Sculpting.KA</w:t>
      </w:r>
      <w:proofErr w:type="spellEnd"/>
    </w:p>
    <w:p w14:paraId="2EBB7FFA"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3AEF93E9" w14:textId="6A297395"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/Emsculpt-NEO-FAQ</w:t>
      </w:r>
    </w:p>
    <w:p w14:paraId="53440C32"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140A33CE" w14:textId="7494B7AC"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KW Emsculpt NEO FAQ</w:t>
      </w:r>
    </w:p>
    <w:p w14:paraId="085735B4"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6672175D" w14:textId="14B3E361"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Meta: Emsculpt NEO FAQs: Learn everything you need to know about the newest, most innovative body sculpting treatment in the industry. Learn more here.</w:t>
      </w:r>
    </w:p>
    <w:p w14:paraId="5426C16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41F72719" w14:textId="6DD74D7C"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What is Emsculpt NEO?</w:t>
      </w:r>
    </w:p>
    <w:p w14:paraId="77C4748C"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41A3BB88" w14:textId="46B80B48"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E505C7">
        <w:rPr>
          <w:rFonts w:asciiTheme="majorHAnsi" w:hAnsiTheme="majorHAnsi" w:cstheme="majorHAnsi"/>
          <w:color w:val="0E101A"/>
          <w:sz w:val="22"/>
          <w:szCs w:val="22"/>
          <w:u w:val="single"/>
        </w:rPr>
        <w:t>Emsculpt NEO is an innovative body sculpting treatment</w:t>
      </w:r>
      <w:r w:rsidRPr="00783247">
        <w:rPr>
          <w:rFonts w:asciiTheme="majorHAnsi" w:hAnsiTheme="majorHAnsi" w:cstheme="majorHAnsi"/>
          <w:color w:val="0E101A"/>
          <w:sz w:val="22"/>
          <w:szCs w:val="22"/>
        </w:rPr>
        <w:t xml:space="preserve"> for building muscles and reducing fat cells. Treatments combine two of the most popular technologies: High-Intensity Electromagnetic Energy (HIFEM) and Radiofrequency Energy (RF). Emsculpt NEO is FDA-cleared as safe and effective.</w:t>
      </w:r>
    </w:p>
    <w:p w14:paraId="1D959CB4"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415E14E4" w14:textId="0FA96D2D"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How Does Emsculpt NEO Build Muscle?</w:t>
      </w:r>
    </w:p>
    <w:p w14:paraId="71CE0B45"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5154496A" w14:textId="0893518D"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Emsculpt NEO uses HIFEM to induce supramaximal contractions in the target area. This type of contraction works the muscles more than anything you can achieve manually in the gym. Therefore, Emsculpt NEO provides phenomenal muscle-building results in just 30 minutes.</w:t>
      </w:r>
    </w:p>
    <w:p w14:paraId="16AC4EE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9915880" w14:textId="6B5B2AEF"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How Does Emsculpt NEO Burn Fat?</w:t>
      </w:r>
    </w:p>
    <w:p w14:paraId="238B162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47FCFD0B" w14:textId="104B6C0A"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A20C0B">
        <w:rPr>
          <w:rFonts w:asciiTheme="majorHAnsi" w:hAnsiTheme="majorHAnsi" w:cstheme="majorHAnsi"/>
          <w:color w:val="0E101A"/>
          <w:sz w:val="22"/>
          <w:szCs w:val="22"/>
        </w:rPr>
        <w:t>At the same the HIFEM is working, the Radiofrequency Energy is penetrating the skin and heating the subcutaneous fat cells. Within minutes, the h</w:t>
      </w:r>
      <w:r w:rsidR="008205D3" w:rsidRPr="00A20C0B">
        <w:rPr>
          <w:rFonts w:asciiTheme="majorHAnsi" w:hAnsiTheme="majorHAnsi" w:cstheme="majorHAnsi"/>
          <w:color w:val="0E101A"/>
          <w:sz w:val="22"/>
          <w:szCs w:val="22"/>
        </w:rPr>
        <w:t>e</w:t>
      </w:r>
      <w:r w:rsidRPr="00A20C0B">
        <w:rPr>
          <w:rFonts w:asciiTheme="majorHAnsi" w:hAnsiTheme="majorHAnsi" w:cstheme="majorHAnsi"/>
          <w:color w:val="0E101A"/>
          <w:sz w:val="22"/>
          <w:szCs w:val="22"/>
        </w:rPr>
        <w:t>at triggers cell death, causing those fat cells to dis</w:t>
      </w:r>
      <w:r w:rsidR="008C40F5" w:rsidRPr="00A20C0B">
        <w:rPr>
          <w:rFonts w:asciiTheme="majorHAnsi" w:hAnsiTheme="majorHAnsi" w:cstheme="majorHAnsi"/>
          <w:color w:val="0E101A"/>
          <w:sz w:val="22"/>
          <w:szCs w:val="22"/>
        </w:rPr>
        <w:t xml:space="preserve">solve. </w:t>
      </w:r>
      <w:r w:rsidRPr="00A20C0B">
        <w:rPr>
          <w:rFonts w:asciiTheme="majorHAnsi" w:hAnsiTheme="majorHAnsi" w:cstheme="majorHAnsi"/>
          <w:color w:val="0E101A"/>
          <w:sz w:val="22"/>
          <w:szCs w:val="22"/>
        </w:rPr>
        <w:t xml:space="preserve"> Then, </w:t>
      </w:r>
      <w:r w:rsidR="008C40F5" w:rsidRPr="00A20C0B">
        <w:rPr>
          <w:rFonts w:asciiTheme="majorHAnsi" w:hAnsiTheme="majorHAnsi" w:cstheme="majorHAnsi"/>
          <w:color w:val="0E101A"/>
          <w:sz w:val="22"/>
          <w:szCs w:val="22"/>
        </w:rPr>
        <w:t xml:space="preserve">over the next three months, </w:t>
      </w:r>
      <w:r w:rsidRPr="00A20C0B">
        <w:rPr>
          <w:rFonts w:asciiTheme="majorHAnsi" w:hAnsiTheme="majorHAnsi" w:cstheme="majorHAnsi"/>
          <w:color w:val="0E101A"/>
          <w:sz w:val="22"/>
          <w:szCs w:val="22"/>
        </w:rPr>
        <w:t>the body naturally gathers those dead cells and removes them from the body. This is how Emsculpt NEO provides natural-looking, long-term fat reduction.</w:t>
      </w:r>
    </w:p>
    <w:p w14:paraId="57DBE7A6"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4F8460F8" w14:textId="77777777" w:rsidR="00783247" w:rsidRPr="00783247" w:rsidRDefault="00783247" w:rsidP="00783247">
      <w:pPr>
        <w:pStyle w:val="NormalWeb"/>
        <w:spacing w:before="0" w:beforeAutospacing="0" w:after="0" w:afterAutospacing="0"/>
        <w:jc w:val="right"/>
        <w:rPr>
          <w:rFonts w:asciiTheme="majorHAnsi" w:hAnsiTheme="majorHAnsi" w:cstheme="majorHAnsi"/>
          <w:color w:val="0E101A"/>
          <w:sz w:val="22"/>
          <w:szCs w:val="22"/>
        </w:rPr>
      </w:pPr>
      <w:r w:rsidRPr="00783247">
        <w:rPr>
          <w:rFonts w:asciiTheme="majorHAnsi" w:hAnsiTheme="majorHAnsi" w:cstheme="majorHAnsi"/>
          <w:color w:val="0E101A"/>
          <w:sz w:val="22"/>
          <w:szCs w:val="22"/>
          <w:u w:val="single"/>
        </w:rPr>
        <w:t>Learn more about how Emsculpt NEO works&gt;&gt;</w:t>
      </w:r>
    </w:p>
    <w:p w14:paraId="3F964E1D" w14:textId="77777777" w:rsid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488D8FF" w14:textId="043F87EE"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Is Emsculpt NEO Effective?</w:t>
      </w:r>
    </w:p>
    <w:p w14:paraId="144E5D5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30F96C61" w14:textId="1D5F04E8"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Yes, Emsculpt NEO works. Scientific studies prove Emsculpt treatments, on average, increase muscle mass by 25% and reduce a staggering 30% in subcutaneous fat cells.</w:t>
      </w:r>
    </w:p>
    <w:p w14:paraId="614C0442"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6BBF927D" w14:textId="3C4C38DC"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Does Emsculpt NEO Hurt?</w:t>
      </w:r>
    </w:p>
    <w:p w14:paraId="532E2471"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F63A9AA" w14:textId="0F4B2730"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No, Emsculpt NEO does not hurt. Emsculpt NEO is virtually painless. Patients can expect to feel their muscles contract, but no uncomfortable sensations</w:t>
      </w:r>
      <w:r w:rsidR="008C40F5">
        <w:rPr>
          <w:rFonts w:asciiTheme="majorHAnsi" w:hAnsiTheme="majorHAnsi" w:cstheme="majorHAnsi"/>
          <w:color w:val="0E101A"/>
          <w:sz w:val="22"/>
          <w:szCs w:val="22"/>
        </w:rPr>
        <w:t xml:space="preserve"> with adequate hydration prior to treatment</w:t>
      </w:r>
      <w:r w:rsidRPr="00783247">
        <w:rPr>
          <w:rFonts w:asciiTheme="majorHAnsi" w:hAnsiTheme="majorHAnsi" w:cstheme="majorHAnsi"/>
          <w:color w:val="0E101A"/>
          <w:sz w:val="22"/>
          <w:szCs w:val="22"/>
        </w:rPr>
        <w:t>.</w:t>
      </w:r>
    </w:p>
    <w:p w14:paraId="1BDDEFBF"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1D70BA19" w14:textId="16F1442D"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 xml:space="preserve">When Will I See </w:t>
      </w:r>
      <w:proofErr w:type="gramStart"/>
      <w:r w:rsidRPr="00783247">
        <w:rPr>
          <w:rFonts w:asciiTheme="majorHAnsi" w:hAnsiTheme="majorHAnsi" w:cstheme="majorHAnsi"/>
          <w:color w:val="0E101A"/>
          <w:sz w:val="22"/>
          <w:szCs w:val="22"/>
        </w:rPr>
        <w:t>Results?</w:t>
      </w:r>
      <w:r>
        <w:rPr>
          <w:rFonts w:asciiTheme="majorHAnsi" w:hAnsiTheme="majorHAnsi" w:cstheme="majorHAnsi"/>
          <w:color w:val="0E101A"/>
          <w:sz w:val="22"/>
          <w:szCs w:val="22"/>
        </w:rPr>
        <w:t>*</w:t>
      </w:r>
      <w:proofErr w:type="gramEnd"/>
    </w:p>
    <w:p w14:paraId="271620B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08A014AC" w14:textId="40D14153"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 xml:space="preserve">Patients report seeing full results within 3 months of the treatment. As with any body sculpting treatment, experiences will </w:t>
      </w:r>
      <w:proofErr w:type="gramStart"/>
      <w:r w:rsidRPr="00783247">
        <w:rPr>
          <w:rFonts w:asciiTheme="majorHAnsi" w:hAnsiTheme="majorHAnsi" w:cstheme="majorHAnsi"/>
          <w:color w:val="0E101A"/>
          <w:sz w:val="22"/>
          <w:szCs w:val="22"/>
        </w:rPr>
        <w:t>vary.*</w:t>
      </w:r>
      <w:proofErr w:type="gramEnd"/>
    </w:p>
    <w:p w14:paraId="36C3D1D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0045B7D2" w14:textId="1156D46B"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How Will I Feel After Emsculpt NEO?</w:t>
      </w:r>
    </w:p>
    <w:p w14:paraId="4B1FCB2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0DA9A2A6" w14:textId="1DC0D562"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lastRenderedPageBreak/>
        <w:t xml:space="preserve">Afterward, many patients experience some mild muscle soreness for a few days. This sensation is </w:t>
      </w:r>
      <w:proofErr w:type="gramStart"/>
      <w:r w:rsidRPr="00783247">
        <w:rPr>
          <w:rFonts w:asciiTheme="majorHAnsi" w:hAnsiTheme="majorHAnsi" w:cstheme="majorHAnsi"/>
          <w:color w:val="0E101A"/>
          <w:sz w:val="22"/>
          <w:szCs w:val="22"/>
        </w:rPr>
        <w:t>similar to</w:t>
      </w:r>
      <w:proofErr w:type="gramEnd"/>
      <w:r w:rsidRPr="00783247">
        <w:rPr>
          <w:rFonts w:asciiTheme="majorHAnsi" w:hAnsiTheme="majorHAnsi" w:cstheme="majorHAnsi"/>
          <w:color w:val="0E101A"/>
          <w:sz w:val="22"/>
          <w:szCs w:val="22"/>
        </w:rPr>
        <w:t xml:space="preserve"> the feeling you get after a hard workout. It dissipates on its own.</w:t>
      </w:r>
    </w:p>
    <w:p w14:paraId="09C6D80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3FD165FD" w14:textId="2C59A28A" w:rsidR="00783247" w:rsidRPr="00A20C0B" w:rsidRDefault="00783247" w:rsidP="00783247">
      <w:pPr>
        <w:pStyle w:val="NormalWeb"/>
        <w:spacing w:before="0" w:beforeAutospacing="0" w:after="0" w:afterAutospacing="0"/>
        <w:rPr>
          <w:rFonts w:asciiTheme="majorHAnsi" w:hAnsiTheme="majorHAnsi" w:cstheme="majorHAnsi"/>
          <w:color w:val="0E101A"/>
          <w:sz w:val="22"/>
          <w:szCs w:val="22"/>
        </w:rPr>
      </w:pPr>
      <w:r w:rsidRPr="00A20C0B">
        <w:rPr>
          <w:rFonts w:asciiTheme="majorHAnsi" w:hAnsiTheme="majorHAnsi" w:cstheme="majorHAnsi"/>
          <w:color w:val="0E101A"/>
          <w:sz w:val="22"/>
          <w:szCs w:val="22"/>
        </w:rPr>
        <w:t>How Many Treatments Do I Need?</w:t>
      </w:r>
    </w:p>
    <w:p w14:paraId="2F2FA736" w14:textId="77777777" w:rsidR="008C40F5" w:rsidRPr="00A20C0B" w:rsidRDefault="008C40F5" w:rsidP="00783247">
      <w:pPr>
        <w:pStyle w:val="NormalWeb"/>
        <w:spacing w:before="0" w:beforeAutospacing="0" w:after="0" w:afterAutospacing="0"/>
        <w:rPr>
          <w:rFonts w:asciiTheme="majorHAnsi" w:hAnsiTheme="majorHAnsi" w:cstheme="majorHAnsi"/>
          <w:color w:val="0E101A"/>
          <w:sz w:val="22"/>
          <w:szCs w:val="22"/>
        </w:rPr>
      </w:pPr>
    </w:p>
    <w:p w14:paraId="5F427F25" w14:textId="2C25975C" w:rsidR="00783247" w:rsidRDefault="008C40F5" w:rsidP="00783247">
      <w:pPr>
        <w:pStyle w:val="NormalWeb"/>
        <w:spacing w:before="0" w:beforeAutospacing="0" w:after="0" w:afterAutospacing="0"/>
        <w:rPr>
          <w:rFonts w:asciiTheme="majorHAnsi" w:hAnsiTheme="majorHAnsi" w:cstheme="majorHAnsi"/>
          <w:color w:val="0E101A"/>
          <w:sz w:val="22"/>
          <w:szCs w:val="22"/>
        </w:rPr>
      </w:pPr>
      <w:r w:rsidRPr="00A20C0B">
        <w:rPr>
          <w:rFonts w:asciiTheme="majorHAnsi" w:hAnsiTheme="majorHAnsi" w:cstheme="majorHAnsi"/>
          <w:color w:val="0E101A"/>
          <w:sz w:val="22"/>
          <w:szCs w:val="22"/>
        </w:rPr>
        <w:t xml:space="preserve">To get the best results with </w:t>
      </w:r>
      <w:r w:rsidR="00783247" w:rsidRPr="00A20C0B">
        <w:rPr>
          <w:rFonts w:asciiTheme="majorHAnsi" w:hAnsiTheme="majorHAnsi" w:cstheme="majorHAnsi"/>
          <w:color w:val="0E101A"/>
          <w:sz w:val="22"/>
          <w:szCs w:val="22"/>
        </w:rPr>
        <w:t>Emsculpt NEO</w:t>
      </w:r>
      <w:r w:rsidRPr="00A20C0B">
        <w:rPr>
          <w:rFonts w:asciiTheme="majorHAnsi" w:hAnsiTheme="majorHAnsi" w:cstheme="majorHAnsi"/>
          <w:color w:val="0E101A"/>
          <w:sz w:val="22"/>
          <w:szCs w:val="22"/>
        </w:rPr>
        <w:t xml:space="preserve">, a </w:t>
      </w:r>
      <w:r w:rsidR="00783247" w:rsidRPr="00A20C0B">
        <w:rPr>
          <w:rFonts w:asciiTheme="majorHAnsi" w:hAnsiTheme="majorHAnsi" w:cstheme="majorHAnsi"/>
          <w:color w:val="0E101A"/>
          <w:sz w:val="22"/>
          <w:szCs w:val="22"/>
        </w:rPr>
        <w:t xml:space="preserve">typical treatment protocol consists of 4 </w:t>
      </w:r>
      <w:r w:rsidRPr="00A20C0B">
        <w:rPr>
          <w:rFonts w:asciiTheme="majorHAnsi" w:hAnsiTheme="majorHAnsi" w:cstheme="majorHAnsi"/>
          <w:color w:val="0E101A"/>
          <w:sz w:val="22"/>
          <w:szCs w:val="22"/>
        </w:rPr>
        <w:t xml:space="preserve">to 8 </w:t>
      </w:r>
      <w:r w:rsidR="00783247" w:rsidRPr="00A20C0B">
        <w:rPr>
          <w:rFonts w:asciiTheme="majorHAnsi" w:hAnsiTheme="majorHAnsi" w:cstheme="majorHAnsi"/>
          <w:color w:val="0E101A"/>
          <w:sz w:val="22"/>
          <w:szCs w:val="22"/>
        </w:rPr>
        <w:t>sessions, spaced 5 to 10 days apart.</w:t>
      </w:r>
    </w:p>
    <w:p w14:paraId="641E372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15149180" w14:textId="77777777" w:rsidR="00783247" w:rsidRPr="00783247" w:rsidRDefault="00783247" w:rsidP="00783247">
      <w:pPr>
        <w:pStyle w:val="NormalWeb"/>
        <w:spacing w:before="0" w:beforeAutospacing="0" w:after="0" w:afterAutospacing="0"/>
        <w:jc w:val="right"/>
        <w:rPr>
          <w:rFonts w:asciiTheme="majorHAnsi" w:hAnsiTheme="majorHAnsi" w:cstheme="majorHAnsi"/>
          <w:color w:val="0E101A"/>
          <w:sz w:val="22"/>
          <w:szCs w:val="22"/>
        </w:rPr>
      </w:pPr>
      <w:r w:rsidRPr="00783247">
        <w:rPr>
          <w:rFonts w:asciiTheme="majorHAnsi" w:hAnsiTheme="majorHAnsi" w:cstheme="majorHAnsi"/>
          <w:color w:val="0E101A"/>
          <w:sz w:val="22"/>
          <w:szCs w:val="22"/>
          <w:u w:val="single"/>
        </w:rPr>
        <w:t>See Emsculpt NEO Before and After&gt;&gt;</w:t>
      </w:r>
    </w:p>
    <w:p w14:paraId="51801749" w14:textId="77777777" w:rsid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511E93EC" w14:textId="7637B0A1"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What Areas Does Emsculpt NEO Treat?</w:t>
      </w:r>
    </w:p>
    <w:p w14:paraId="1D1D95F6"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130EADF3"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Emsculpt NEO treatments are FDA-cleared to build muscles in 5 areas: the abdomen, arms, thighs, calves, and buttocks.</w:t>
      </w:r>
    </w:p>
    <w:p w14:paraId="353403DE"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7852528"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Can I Get Emsculpt Results at Home?</w:t>
      </w:r>
    </w:p>
    <w:p w14:paraId="39EF2A47"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735A8DB"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No, you cannot get the same muscle-building, fat-reducing results as Emsculpt NEO on your own at home. This is because Emsculpt NEO induces 20,000 contractions to the treatment area. To achieve this, you would have to perform 20,000 squats, lunges, crunches, sit-ups, or curls in the target area. This is virtually impossible. However, Emsculpt NEO achieves this in 30-minute sessions.</w:t>
      </w:r>
    </w:p>
    <w:p w14:paraId="509BA2D6"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7DC2DE4E"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How Much Does Emsculpt NEO Cost?</w:t>
      </w:r>
    </w:p>
    <w:p w14:paraId="37D74C20"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59902FC8" w14:textId="1E5A19B8"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A20C0B">
        <w:rPr>
          <w:rFonts w:asciiTheme="majorHAnsi" w:hAnsiTheme="majorHAnsi" w:cstheme="majorHAnsi"/>
          <w:color w:val="0E101A"/>
          <w:sz w:val="22"/>
          <w:szCs w:val="22"/>
        </w:rPr>
        <w:t xml:space="preserve">Emsculpt NEO is an affordable body treatment. When you schedule a free consultation </w:t>
      </w:r>
      <w:r w:rsidR="008C40F5" w:rsidRPr="00A20C0B">
        <w:rPr>
          <w:rFonts w:asciiTheme="majorHAnsi" w:hAnsiTheme="majorHAnsi" w:cstheme="majorHAnsi"/>
          <w:color w:val="0E101A"/>
          <w:sz w:val="22"/>
          <w:szCs w:val="22"/>
        </w:rPr>
        <w:t>with an expert at The</w:t>
      </w:r>
      <w:r w:rsidRPr="00A20C0B">
        <w:rPr>
          <w:rFonts w:asciiTheme="majorHAnsi" w:hAnsiTheme="majorHAnsi" w:cstheme="majorHAnsi"/>
          <w:color w:val="0E101A"/>
          <w:sz w:val="22"/>
          <w:szCs w:val="22"/>
        </w:rPr>
        <w:t xml:space="preserve"> New England Center for Body Sculpting, </w:t>
      </w:r>
      <w:r w:rsidR="008C40F5" w:rsidRPr="00A20C0B">
        <w:rPr>
          <w:rFonts w:asciiTheme="majorHAnsi" w:hAnsiTheme="majorHAnsi" w:cstheme="majorHAnsi"/>
          <w:color w:val="0E101A"/>
          <w:sz w:val="22"/>
          <w:szCs w:val="22"/>
        </w:rPr>
        <w:t xml:space="preserve">Medical Director Dr. Julia Edelman FACOG NCMP, </w:t>
      </w:r>
      <w:r w:rsidRPr="00A20C0B">
        <w:rPr>
          <w:rFonts w:asciiTheme="majorHAnsi" w:hAnsiTheme="majorHAnsi" w:cstheme="majorHAnsi"/>
          <w:color w:val="0E101A"/>
          <w:sz w:val="22"/>
          <w:szCs w:val="22"/>
        </w:rPr>
        <w:t>you</w:t>
      </w:r>
      <w:r w:rsidRPr="00783247">
        <w:rPr>
          <w:rFonts w:asciiTheme="majorHAnsi" w:hAnsiTheme="majorHAnsi" w:cstheme="majorHAnsi"/>
          <w:color w:val="0E101A"/>
          <w:sz w:val="22"/>
          <w:szCs w:val="22"/>
        </w:rPr>
        <w:t xml:space="preserve"> receive a comprehensive treatment plan that fits well within your financial budget.</w:t>
      </w:r>
    </w:p>
    <w:p w14:paraId="0B85E26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2A4C301D"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Emsculpt NEO Near Me</w:t>
      </w:r>
    </w:p>
    <w:p w14:paraId="47DE8B12" w14:textId="77777777" w:rsidR="00783247" w:rsidRP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3F8A16C4" w14:textId="7AFE8B4A" w:rsidR="00783247" w:rsidRDefault="00783247" w:rsidP="00783247">
      <w:pPr>
        <w:pStyle w:val="NormalWeb"/>
        <w:spacing w:before="0" w:beforeAutospacing="0" w:after="0" w:afterAutospacing="0"/>
        <w:rPr>
          <w:rFonts w:asciiTheme="majorHAnsi" w:hAnsiTheme="majorHAnsi" w:cstheme="majorHAnsi"/>
          <w:color w:val="0E101A"/>
          <w:sz w:val="22"/>
          <w:szCs w:val="22"/>
        </w:rPr>
      </w:pPr>
      <w:r w:rsidRPr="00783247">
        <w:rPr>
          <w:rFonts w:asciiTheme="majorHAnsi" w:hAnsiTheme="majorHAnsi" w:cstheme="majorHAnsi"/>
          <w:color w:val="0E101A"/>
          <w:sz w:val="22"/>
          <w:szCs w:val="22"/>
        </w:rPr>
        <w:t xml:space="preserve">If you want to learn what Emsculpt NEO can do for your physique, contact the New England Center for Body Sculpting. We are the leading provider of safe, effective body sculpting treatments in </w:t>
      </w:r>
      <w:r w:rsidR="008C40F5">
        <w:rPr>
          <w:rFonts w:asciiTheme="majorHAnsi" w:hAnsiTheme="majorHAnsi" w:cstheme="majorHAnsi"/>
          <w:color w:val="0E101A"/>
          <w:sz w:val="22"/>
          <w:szCs w:val="22"/>
        </w:rPr>
        <w:t xml:space="preserve">Southeastern MA. </w:t>
      </w:r>
      <w:r w:rsidRPr="00783247">
        <w:rPr>
          <w:rFonts w:asciiTheme="majorHAnsi" w:hAnsiTheme="majorHAnsi" w:cstheme="majorHAnsi"/>
          <w:color w:val="0E101A"/>
          <w:sz w:val="22"/>
          <w:szCs w:val="22"/>
        </w:rPr>
        <w:t>In addition, we proudly service the clients living near greater Boston, Newport, Providence, and Cape Cod. Call us at 508 947-2852 to schedule a free consultation or reach out to us online to learn more.</w:t>
      </w:r>
    </w:p>
    <w:p w14:paraId="30FA9B19" w14:textId="191CD2CB" w:rsidR="00783247" w:rsidRDefault="00783247" w:rsidP="00783247">
      <w:pPr>
        <w:pStyle w:val="NormalWeb"/>
        <w:spacing w:before="0" w:beforeAutospacing="0" w:after="0" w:afterAutospacing="0"/>
        <w:rPr>
          <w:rFonts w:asciiTheme="majorHAnsi" w:hAnsiTheme="majorHAnsi" w:cstheme="majorHAnsi"/>
          <w:color w:val="0E101A"/>
          <w:sz w:val="22"/>
          <w:szCs w:val="22"/>
        </w:rPr>
      </w:pPr>
    </w:p>
    <w:p w14:paraId="01CF7EE1" w14:textId="6D15D264" w:rsidR="00783247" w:rsidRDefault="00783247" w:rsidP="00783247">
      <w:pPr>
        <w:pStyle w:val="NormalWeb"/>
        <w:spacing w:before="0" w:beforeAutospacing="0" w:after="0" w:afterAutospacing="0"/>
        <w:rPr>
          <w:rFonts w:asciiTheme="majorHAnsi" w:hAnsiTheme="majorHAnsi" w:cstheme="majorHAnsi"/>
          <w:color w:val="0E101A"/>
          <w:sz w:val="22"/>
          <w:szCs w:val="22"/>
        </w:rPr>
      </w:pPr>
      <w:r>
        <w:rPr>
          <w:rFonts w:asciiTheme="majorHAnsi" w:hAnsiTheme="majorHAnsi" w:cstheme="majorHAnsi"/>
          <w:color w:val="0E101A"/>
          <w:sz w:val="22"/>
          <w:szCs w:val="22"/>
        </w:rPr>
        <w:t>SOURCES:</w:t>
      </w:r>
    </w:p>
    <w:p w14:paraId="5A8E7B4E" w14:textId="2343D869" w:rsidR="00783247" w:rsidRDefault="00E505C7" w:rsidP="00783247">
      <w:pPr>
        <w:pStyle w:val="NormalWeb"/>
        <w:shd w:val="clear" w:color="auto" w:fill="FFFFFF"/>
        <w:spacing w:before="240" w:beforeAutospacing="0" w:after="0" w:afterAutospacing="0"/>
        <w:rPr>
          <w:i/>
          <w:iCs/>
          <w:color w:val="000000"/>
        </w:rPr>
      </w:pPr>
      <w:hyperlink r:id="rId4" w:history="1">
        <w:r w:rsidR="00783247">
          <w:rPr>
            <w:rStyle w:val="Hyperlink"/>
          </w:rPr>
          <w:t>Review of the Mechanisms and Effects of Noninvasive Body Contouring Devices on Cellulite and Subcutaneous Fat.</w:t>
        </w:r>
      </w:hyperlink>
      <w:r w:rsidR="00783247">
        <w:rPr>
          <w:color w:val="000000"/>
        </w:rPr>
        <w:t xml:space="preserve"> </w:t>
      </w:r>
      <w:r w:rsidR="00783247">
        <w:rPr>
          <w:i/>
          <w:iCs/>
          <w:color w:val="000000"/>
        </w:rPr>
        <w:t>Journal of Endocrinology and Metabolism. </w:t>
      </w:r>
    </w:p>
    <w:p w14:paraId="7CD1E6DE" w14:textId="77777777" w:rsidR="00783247" w:rsidRDefault="00783247" w:rsidP="00783247">
      <w:pPr>
        <w:pStyle w:val="NormalWeb"/>
        <w:shd w:val="clear" w:color="auto" w:fill="FFFFFF"/>
        <w:spacing w:before="240" w:beforeAutospacing="0" w:after="0" w:afterAutospacing="0"/>
      </w:pPr>
    </w:p>
    <w:p w14:paraId="271D3A3A" w14:textId="77777777" w:rsidR="00783247" w:rsidRDefault="00E505C7" w:rsidP="00783247">
      <w:pPr>
        <w:pStyle w:val="NormalWeb"/>
        <w:shd w:val="clear" w:color="auto" w:fill="FFFFFF"/>
        <w:spacing w:before="0" w:beforeAutospacing="0" w:after="0" w:afterAutospacing="0"/>
      </w:pPr>
      <w:hyperlink r:id="rId5" w:history="1">
        <w:r w:rsidR="00783247">
          <w:rPr>
            <w:rStyle w:val="Hyperlink"/>
          </w:rPr>
          <w:t>High Intensity Focused Electro-Magnetic Technology (HIFEM) for Non-Invasive Buttock Lifting and Toning of Gluteal Muscles: A Multi-Center Efficacy and Safety Study</w:t>
        </w:r>
      </w:hyperlink>
      <w:r w:rsidR="00783247">
        <w:rPr>
          <w:color w:val="000000"/>
        </w:rPr>
        <w:t xml:space="preserve">. </w:t>
      </w:r>
      <w:r w:rsidR="00783247">
        <w:rPr>
          <w:i/>
          <w:iCs/>
          <w:color w:val="000000"/>
        </w:rPr>
        <w:t>The Journal of Drugs in Dermatology.</w:t>
      </w:r>
    </w:p>
    <w:p w14:paraId="274F8336" w14:textId="77777777" w:rsidR="00783247" w:rsidRDefault="00783247" w:rsidP="00783247">
      <w:pPr>
        <w:pStyle w:val="NormalWeb"/>
        <w:shd w:val="clear" w:color="auto" w:fill="FFFFFF"/>
        <w:spacing w:before="0" w:beforeAutospacing="0" w:after="0" w:afterAutospacing="0"/>
      </w:pPr>
      <w:r>
        <w:t> </w:t>
      </w:r>
    </w:p>
    <w:p w14:paraId="306974AD" w14:textId="77777777" w:rsidR="00783247" w:rsidRDefault="00783247" w:rsidP="00783247">
      <w:pPr>
        <w:pStyle w:val="NormalWeb"/>
        <w:shd w:val="clear" w:color="auto" w:fill="FFFFFF"/>
        <w:spacing w:before="0" w:beforeAutospacing="0" w:after="0" w:afterAutospacing="0"/>
      </w:pPr>
      <w:r>
        <w:t> </w:t>
      </w:r>
    </w:p>
    <w:p w14:paraId="79354840" w14:textId="6A84A8CE" w:rsidR="00783247" w:rsidRPr="00783247" w:rsidRDefault="00E505C7" w:rsidP="00783247">
      <w:pPr>
        <w:pStyle w:val="NormalWeb"/>
        <w:spacing w:before="0" w:beforeAutospacing="0" w:after="0" w:afterAutospacing="0"/>
        <w:rPr>
          <w:rFonts w:asciiTheme="majorHAnsi" w:hAnsiTheme="majorHAnsi" w:cstheme="majorHAnsi"/>
          <w:color w:val="0E101A"/>
          <w:sz w:val="22"/>
          <w:szCs w:val="22"/>
        </w:rPr>
      </w:pPr>
      <w:hyperlink r:id="rId6" w:history="1">
        <w:r w:rsidR="00783247">
          <w:rPr>
            <w:rStyle w:val="Hyperlink"/>
          </w:rPr>
          <w:t>High intensity focused electromagnetic therapy evaluated by magnetic resonance imaging: Safety and efficacy study of a dual tissue effect based non‐invasive abdominal body shaping</w:t>
        </w:r>
      </w:hyperlink>
      <w:r w:rsidR="00783247">
        <w:rPr>
          <w:color w:val="000000"/>
        </w:rPr>
        <w:t xml:space="preserve">. </w:t>
      </w:r>
      <w:r w:rsidR="00783247">
        <w:rPr>
          <w:i/>
          <w:iCs/>
          <w:color w:val="000000"/>
        </w:rPr>
        <w:t>Lasers in Surgery and Medicine.</w:t>
      </w:r>
    </w:p>
    <w:p w14:paraId="4E959255" w14:textId="77777777" w:rsidR="001A7848" w:rsidRPr="001A7848" w:rsidRDefault="001A7848" w:rsidP="001A7848">
      <w:pPr>
        <w:spacing w:after="0" w:line="240" w:lineRule="auto"/>
        <w:rPr>
          <w:rFonts w:ascii="Times New Roman" w:eastAsia="Times New Roman" w:hAnsi="Times New Roman" w:cs="Times New Roman"/>
          <w:sz w:val="24"/>
          <w:szCs w:val="24"/>
        </w:rPr>
      </w:pPr>
    </w:p>
    <w:p w14:paraId="5BE37B7F" w14:textId="77777777" w:rsidR="002670DC" w:rsidRDefault="002670DC"/>
    <w:sectPr w:rsidR="0026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48"/>
    <w:rsid w:val="001004A9"/>
    <w:rsid w:val="001A7848"/>
    <w:rsid w:val="002670DC"/>
    <w:rsid w:val="005E2048"/>
    <w:rsid w:val="00783247"/>
    <w:rsid w:val="008205D3"/>
    <w:rsid w:val="00822027"/>
    <w:rsid w:val="008C40F5"/>
    <w:rsid w:val="009A2112"/>
    <w:rsid w:val="00A20C0B"/>
    <w:rsid w:val="00AD3CC0"/>
    <w:rsid w:val="00E5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1D35"/>
  <w15:chartTrackingRefBased/>
  <w15:docId w15:val="{E62F0A7E-22D9-4682-ABDD-38688AC6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4642">
      <w:bodyDiv w:val="1"/>
      <w:marLeft w:val="0"/>
      <w:marRight w:val="0"/>
      <w:marTop w:val="0"/>
      <w:marBottom w:val="0"/>
      <w:divBdr>
        <w:top w:val="none" w:sz="0" w:space="0" w:color="auto"/>
        <w:left w:val="none" w:sz="0" w:space="0" w:color="auto"/>
        <w:bottom w:val="none" w:sz="0" w:space="0" w:color="auto"/>
        <w:right w:val="none" w:sz="0" w:space="0" w:color="auto"/>
      </w:divBdr>
    </w:div>
    <w:div w:id="1360622950">
      <w:bodyDiv w:val="1"/>
      <w:marLeft w:val="0"/>
      <w:marRight w:val="0"/>
      <w:marTop w:val="0"/>
      <w:marBottom w:val="0"/>
      <w:divBdr>
        <w:top w:val="none" w:sz="0" w:space="0" w:color="auto"/>
        <w:left w:val="none" w:sz="0" w:space="0" w:color="auto"/>
        <w:bottom w:val="none" w:sz="0" w:space="0" w:color="auto"/>
        <w:right w:val="none" w:sz="0" w:space="0" w:color="auto"/>
      </w:divBdr>
    </w:div>
    <w:div w:id="1979995699">
      <w:bodyDiv w:val="1"/>
      <w:marLeft w:val="0"/>
      <w:marRight w:val="0"/>
      <w:marTop w:val="0"/>
      <w:marBottom w:val="0"/>
      <w:divBdr>
        <w:top w:val="none" w:sz="0" w:space="0" w:color="auto"/>
        <w:left w:val="none" w:sz="0" w:space="0" w:color="auto"/>
        <w:bottom w:val="none" w:sz="0" w:space="0" w:color="auto"/>
        <w:right w:val="none" w:sz="0" w:space="0" w:color="auto"/>
      </w:divBdr>
    </w:div>
    <w:div w:id="21110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full/10.1002/lsm.23024" TargetMode="External"/><Relationship Id="rId5" Type="http://schemas.openxmlformats.org/officeDocument/2006/relationships/hyperlink" Target="https://www.ncbi.nlm.nih.gov/pubmed/30500146" TargetMode="External"/><Relationship Id="rId4"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2022-05-16T18:41:00Z</dcterms:created>
  <dcterms:modified xsi:type="dcterms:W3CDTF">2022-05-16T18:41:00Z</dcterms:modified>
</cp:coreProperties>
</file>