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EA5B" w14:textId="514A4B8B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 xml:space="preserve">Morpheus </w:t>
      </w:r>
      <w:proofErr w:type="gramStart"/>
      <w:r w:rsidRPr="00192164">
        <w:rPr>
          <w:rFonts w:asciiTheme="majorHAnsi" w:eastAsia="Times New Roman" w:hAnsiTheme="majorHAnsi" w:cstheme="majorHAnsi"/>
          <w:color w:val="0E101A"/>
        </w:rPr>
        <w:t>8.Article.Better</w:t>
      </w:r>
      <w:proofErr w:type="gramEnd"/>
      <w:r w:rsidRPr="00192164">
        <w:rPr>
          <w:rFonts w:asciiTheme="majorHAnsi" w:eastAsia="Times New Roman" w:hAnsiTheme="majorHAnsi" w:cstheme="majorHAnsi"/>
          <w:color w:val="0E101A"/>
        </w:rPr>
        <w:t xml:space="preserve"> Body MD.KA</w:t>
      </w:r>
    </w:p>
    <w:p w14:paraId="2A40FA73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147868CC" w14:textId="19D4D749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/Morpheus-8</w:t>
      </w:r>
    </w:p>
    <w:p w14:paraId="1553C644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6A591560" w14:textId="49E9E1C3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KW Morpheus 8</w:t>
      </w:r>
    </w:p>
    <w:p w14:paraId="2C86E57C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7695F7B6" w14:textId="4E1E9240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META: Morpheus 8 takes Microneedling to a new level. Using powerful radiofrequency energy, Morpheus 8 completely rejuvenates the skin. Learn more here.</w:t>
      </w:r>
    </w:p>
    <w:p w14:paraId="05DD70AE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724CFA46" w14:textId="43D27AB3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 xml:space="preserve">Morpheus 8 | RF Microneedling in </w:t>
      </w:r>
      <w:r w:rsidR="00083675">
        <w:rPr>
          <w:rFonts w:asciiTheme="majorHAnsi" w:eastAsia="Times New Roman" w:hAnsiTheme="majorHAnsi" w:cstheme="majorHAnsi"/>
          <w:color w:val="0E101A"/>
        </w:rPr>
        <w:t>Northern Virginia</w:t>
      </w:r>
    </w:p>
    <w:p w14:paraId="5D87AE21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0E2A44B2" w14:textId="39300EDE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 xml:space="preserve">Morpheus 8 is microneedling using powerful Radio Frequency (RF) energy. Unlike regular microneedling, RF microneedling induces total skin rejuvenation. It remodels tissue on a cellular level, making it far more effective than traditional treatments. In addition, Morpheus 8 enhances your complexion without painful lasers or chemicals and with no downtime. Read on to </w:t>
      </w:r>
      <w:r w:rsidRPr="00192164">
        <w:rPr>
          <w:rFonts w:asciiTheme="majorHAnsi" w:eastAsia="Times New Roman" w:hAnsiTheme="majorHAnsi" w:cstheme="majorHAnsi"/>
          <w:color w:val="0E101A"/>
          <w:u w:val="single"/>
        </w:rPr>
        <w:t>learn more about Morpheus8</w:t>
      </w:r>
      <w:r w:rsidRPr="00192164">
        <w:rPr>
          <w:rFonts w:asciiTheme="majorHAnsi" w:eastAsia="Times New Roman" w:hAnsiTheme="majorHAnsi" w:cstheme="majorHAnsi"/>
          <w:color w:val="0E101A"/>
        </w:rPr>
        <w:t xml:space="preserve"> and why so many people choose RF Microneedling to transform their appearance. </w:t>
      </w:r>
    </w:p>
    <w:p w14:paraId="03B71D30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069A1E7C" w14:textId="22E7794E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Why Choose Morpheus8</w:t>
      </w:r>
    </w:p>
    <w:p w14:paraId="25256806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619028E7" w14:textId="77777777" w:rsidR="00192164" w:rsidRPr="00192164" w:rsidRDefault="00192164" w:rsidP="00192164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Stimulates collagen and elastin</w:t>
      </w:r>
    </w:p>
    <w:p w14:paraId="727E060C" w14:textId="77777777" w:rsidR="00192164" w:rsidRPr="00192164" w:rsidRDefault="00192164" w:rsidP="00192164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Remodels skin tissue on a cellular level</w:t>
      </w:r>
    </w:p>
    <w:p w14:paraId="67BAFC48" w14:textId="77777777" w:rsidR="00192164" w:rsidRPr="00192164" w:rsidRDefault="00192164" w:rsidP="00192164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Uses advanced RF technology</w:t>
      </w:r>
    </w:p>
    <w:p w14:paraId="0B6D552A" w14:textId="77777777" w:rsidR="00192164" w:rsidRPr="00192164" w:rsidRDefault="00192164" w:rsidP="00192164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Virtually painless</w:t>
      </w:r>
    </w:p>
    <w:p w14:paraId="7C68DB29" w14:textId="77777777" w:rsidR="00192164" w:rsidRPr="00192164" w:rsidRDefault="00192164" w:rsidP="00192164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FDA-cleared as safe and effective</w:t>
      </w:r>
    </w:p>
    <w:p w14:paraId="5DACA8DB" w14:textId="77777777" w:rsidR="00192164" w:rsidRPr="00192164" w:rsidRDefault="00192164" w:rsidP="00192164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No painful lasers or peels</w:t>
      </w:r>
    </w:p>
    <w:p w14:paraId="43D6C83A" w14:textId="27147AFC" w:rsidR="00192164" w:rsidRPr="00F441B0" w:rsidRDefault="00192164" w:rsidP="00192164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Safe on most skin types</w:t>
      </w:r>
    </w:p>
    <w:p w14:paraId="57BECFFD" w14:textId="77777777" w:rsidR="00F441B0" w:rsidRPr="00192164" w:rsidRDefault="00F441B0" w:rsidP="00B33891">
      <w:pPr>
        <w:spacing w:after="0" w:line="240" w:lineRule="auto"/>
        <w:ind w:left="720"/>
        <w:rPr>
          <w:rFonts w:asciiTheme="majorHAnsi" w:eastAsia="Times New Roman" w:hAnsiTheme="majorHAnsi" w:cstheme="majorHAnsi"/>
          <w:color w:val="0E101A"/>
        </w:rPr>
      </w:pPr>
    </w:p>
    <w:p w14:paraId="21CC3DC7" w14:textId="4E3E10D3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Morpheus 8 Before and After*</w:t>
      </w:r>
    </w:p>
    <w:p w14:paraId="3E18486B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336AB391" w14:textId="28512B17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 xml:space="preserve">The Morpheus 8 before and after images show how this microneedling uses radio frequency energy to rejuvenate skin. As with all cosmetic treatments, results may </w:t>
      </w:r>
      <w:proofErr w:type="gramStart"/>
      <w:r w:rsidRPr="00192164">
        <w:rPr>
          <w:rFonts w:asciiTheme="majorHAnsi" w:eastAsia="Times New Roman" w:hAnsiTheme="majorHAnsi" w:cstheme="majorHAnsi"/>
          <w:color w:val="0E101A"/>
        </w:rPr>
        <w:t>vary.*</w:t>
      </w:r>
      <w:proofErr w:type="gramEnd"/>
      <w:r w:rsidRPr="00192164">
        <w:rPr>
          <w:rFonts w:asciiTheme="majorHAnsi" w:eastAsia="Times New Roman" w:hAnsiTheme="majorHAnsi" w:cstheme="majorHAnsi"/>
          <w:color w:val="0E101A"/>
        </w:rPr>
        <w:t xml:space="preserve"> However, when Morpheus 8 RF Microneedling is administered by a professional, you receive safe, effective results like the ones shown. </w:t>
      </w:r>
    </w:p>
    <w:p w14:paraId="222613EA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1F7784F7" w14:textId="6E54A006" w:rsidR="00192164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Microneedling is a technique sensitive treatment. Therefore, your results and experience closely depend on the provider’s expertise. When you select Better Body MD for your Morpheus 8 experience, you receive the best results from the most knowledgeable provider in the area.</w:t>
      </w:r>
    </w:p>
    <w:p w14:paraId="3F8BE9C2" w14:textId="7593A0BF" w:rsidR="00B33891" w:rsidRDefault="00B33891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3B8AC775" w14:textId="212BA7D4" w:rsidR="00B33891" w:rsidRPr="00B33891" w:rsidRDefault="00B33891" w:rsidP="00B33891">
      <w:pPr>
        <w:spacing w:after="0" w:line="240" w:lineRule="auto"/>
        <w:jc w:val="right"/>
        <w:rPr>
          <w:rFonts w:asciiTheme="majorHAnsi" w:eastAsia="Times New Roman" w:hAnsiTheme="majorHAnsi" w:cstheme="majorHAnsi"/>
          <w:color w:val="0E101A"/>
          <w:u w:val="single"/>
        </w:rPr>
      </w:pPr>
      <w:r w:rsidRPr="00B33891">
        <w:rPr>
          <w:rFonts w:asciiTheme="majorHAnsi" w:eastAsia="Times New Roman" w:hAnsiTheme="majorHAnsi" w:cstheme="majorHAnsi"/>
          <w:color w:val="0E101A"/>
          <w:u w:val="single"/>
        </w:rPr>
        <w:t>See Morpheus</w:t>
      </w:r>
      <w:r>
        <w:rPr>
          <w:rFonts w:asciiTheme="majorHAnsi" w:eastAsia="Times New Roman" w:hAnsiTheme="majorHAnsi" w:cstheme="majorHAnsi"/>
          <w:color w:val="0E101A"/>
          <w:u w:val="single"/>
        </w:rPr>
        <w:t xml:space="preserve"> </w:t>
      </w:r>
      <w:r w:rsidRPr="00B33891">
        <w:rPr>
          <w:rFonts w:asciiTheme="majorHAnsi" w:eastAsia="Times New Roman" w:hAnsiTheme="majorHAnsi" w:cstheme="majorHAnsi"/>
          <w:color w:val="0E101A"/>
          <w:u w:val="single"/>
        </w:rPr>
        <w:t xml:space="preserve">8 Before and </w:t>
      </w:r>
      <w:proofErr w:type="spellStart"/>
      <w:r w:rsidRPr="00B33891">
        <w:rPr>
          <w:rFonts w:asciiTheme="majorHAnsi" w:eastAsia="Times New Roman" w:hAnsiTheme="majorHAnsi" w:cstheme="majorHAnsi"/>
          <w:color w:val="0E101A"/>
          <w:u w:val="single"/>
        </w:rPr>
        <w:t>Afters</w:t>
      </w:r>
      <w:proofErr w:type="spellEnd"/>
      <w:r w:rsidRPr="00B33891">
        <w:rPr>
          <w:rFonts w:asciiTheme="majorHAnsi" w:eastAsia="Times New Roman" w:hAnsiTheme="majorHAnsi" w:cstheme="majorHAnsi"/>
          <w:color w:val="0E101A"/>
          <w:u w:val="single"/>
        </w:rPr>
        <w:t>&gt;&gt;</w:t>
      </w:r>
    </w:p>
    <w:p w14:paraId="2F715833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4734AF8D" w14:textId="55EBC5DE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  <w:highlight w:val="yellow"/>
        </w:rPr>
        <w:t>INSERT B</w:t>
      </w:r>
      <w:r w:rsidR="00F441B0" w:rsidRPr="00F441B0">
        <w:rPr>
          <w:rFonts w:asciiTheme="majorHAnsi" w:eastAsia="Times New Roman" w:hAnsiTheme="majorHAnsi" w:cstheme="majorHAnsi"/>
          <w:color w:val="0E101A"/>
          <w:highlight w:val="yellow"/>
        </w:rPr>
        <w:t>a</w:t>
      </w:r>
      <w:r w:rsidRPr="00192164">
        <w:rPr>
          <w:rFonts w:asciiTheme="majorHAnsi" w:eastAsia="Times New Roman" w:hAnsiTheme="majorHAnsi" w:cstheme="majorHAnsi"/>
          <w:color w:val="0E101A"/>
          <w:highlight w:val="yellow"/>
        </w:rPr>
        <w:t>s</w:t>
      </w:r>
    </w:p>
    <w:p w14:paraId="0D79BC66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4B3F9A6D" w14:textId="5112BDB9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How Does Morpheus8 Work?</w:t>
      </w:r>
    </w:p>
    <w:p w14:paraId="57054782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62141825" w14:textId="77777777" w:rsidR="00192164" w:rsidRPr="00192164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Morpheus 8 combines two powerful technologies: Fractionated Radio Frequency and Microneedling. Microscopic needles puncture the skin during your treatment, stimulating natural skin rejuvenation. As a response, the body creates more collagen and elastin, responsible for keeping skin supple and healthy.</w:t>
      </w:r>
    </w:p>
    <w:p w14:paraId="37EF2766" w14:textId="00953640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lastRenderedPageBreak/>
        <w:t>This method of microneedling also uses Fractionated RF energy. The RF energy heats the tissue, causing it to contract or tighten, further increasing collagen production. Morpheus 8 penetrates the skin on a superficial level, targeting the deepest layers of skin tissue. </w:t>
      </w:r>
    </w:p>
    <w:p w14:paraId="774ED790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6CC7335E" w14:textId="26B0B6DC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In addition, the device is FDA cleared to rejuvenate skin by subdermal adipose remodeling—remodeling fat below the surface. Remodeling the fatty tissue shapes and contours the lower face and neck. As a result, Morpheus 8 improves the appearance of wrinkles, jowls, and submental fullness.</w:t>
      </w:r>
    </w:p>
    <w:p w14:paraId="6463EB90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310A89A5" w14:textId="6850E4C0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What Does Morpheus8 Improve?</w:t>
      </w:r>
    </w:p>
    <w:p w14:paraId="02649A1B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7C4F5960" w14:textId="6878B70D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Morpheus8 treatments rejuvenate the skin and repair common skin issues like blemishes. Other popular treatment applications include:</w:t>
      </w:r>
    </w:p>
    <w:p w14:paraId="7A13653B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0B24C14C" w14:textId="77777777" w:rsidR="00192164" w:rsidRPr="00192164" w:rsidRDefault="00192164" w:rsidP="00192164">
      <w:pPr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Reduces fine lines and wrinkles</w:t>
      </w:r>
    </w:p>
    <w:p w14:paraId="1C18392F" w14:textId="77777777" w:rsidR="00192164" w:rsidRPr="00192164" w:rsidRDefault="00192164" w:rsidP="00192164">
      <w:pPr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Rejuvenates the skin on the hands</w:t>
      </w:r>
    </w:p>
    <w:p w14:paraId="685678DE" w14:textId="77777777" w:rsidR="00192164" w:rsidRPr="00192164" w:rsidRDefault="00192164" w:rsidP="00192164">
      <w:pPr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Tightens facial skin</w:t>
      </w:r>
    </w:p>
    <w:p w14:paraId="5867D0B6" w14:textId="77777777" w:rsidR="00192164" w:rsidRPr="00192164" w:rsidRDefault="00192164" w:rsidP="00192164">
      <w:pPr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Improves skin laxity of the body</w:t>
      </w:r>
    </w:p>
    <w:p w14:paraId="21BEBDD2" w14:textId="77777777" w:rsidR="00192164" w:rsidRPr="00192164" w:rsidRDefault="00192164" w:rsidP="00192164">
      <w:pPr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Diminishes scars</w:t>
      </w:r>
    </w:p>
    <w:p w14:paraId="2D84E3C0" w14:textId="77777777" w:rsidR="00192164" w:rsidRPr="00192164" w:rsidRDefault="00192164" w:rsidP="00192164">
      <w:pPr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Corrects skin tone and texture</w:t>
      </w:r>
    </w:p>
    <w:p w14:paraId="5E221B02" w14:textId="77777777" w:rsidR="00192164" w:rsidRPr="00192164" w:rsidRDefault="00192164" w:rsidP="00192164">
      <w:pPr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Fades stretch marks</w:t>
      </w:r>
    </w:p>
    <w:p w14:paraId="5D7308E5" w14:textId="551F94C6" w:rsidR="00192164" w:rsidRPr="00F441B0" w:rsidRDefault="00192164" w:rsidP="00192164">
      <w:pPr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Contours the lower park of the face and neck</w:t>
      </w:r>
    </w:p>
    <w:p w14:paraId="379B5203" w14:textId="0465B2FA" w:rsidR="00F441B0" w:rsidRPr="00192164" w:rsidRDefault="00F441B0" w:rsidP="005307FC">
      <w:pPr>
        <w:spacing w:after="0" w:line="240" w:lineRule="auto"/>
        <w:ind w:left="360"/>
        <w:rPr>
          <w:rFonts w:asciiTheme="majorHAnsi" w:eastAsia="Times New Roman" w:hAnsiTheme="majorHAnsi" w:cstheme="majorHAnsi"/>
          <w:color w:val="0E101A"/>
        </w:rPr>
      </w:pPr>
    </w:p>
    <w:p w14:paraId="21292BFC" w14:textId="5CA60E03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How Much Does Morpheus 8 Cost?</w:t>
      </w:r>
    </w:p>
    <w:p w14:paraId="69746985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43892083" w14:textId="2BFA71BC" w:rsidR="00192164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 xml:space="preserve">The cost of RF Microneedling with Morpheus 8 depends on </w:t>
      </w:r>
      <w:r w:rsidR="00083675">
        <w:rPr>
          <w:rFonts w:asciiTheme="majorHAnsi" w:eastAsia="Times New Roman" w:hAnsiTheme="majorHAnsi" w:cstheme="majorHAnsi"/>
          <w:color w:val="0E101A"/>
        </w:rPr>
        <w:t>distinct factors</w:t>
      </w:r>
      <w:r w:rsidRPr="00192164">
        <w:rPr>
          <w:rFonts w:asciiTheme="majorHAnsi" w:eastAsia="Times New Roman" w:hAnsiTheme="majorHAnsi" w:cstheme="majorHAnsi"/>
          <w:color w:val="0E101A"/>
        </w:rPr>
        <w:t xml:space="preserve">. This includes the treatment areas, package pricing, and the number of treatments for achieving your aesthetic goals. When you schedule a free consultation with Better Body MD, you discuss Morpheus 8 prices in </w:t>
      </w:r>
      <w:r w:rsidR="00F441B0" w:rsidRPr="00F441B0">
        <w:rPr>
          <w:rFonts w:asciiTheme="majorHAnsi" w:eastAsia="Times New Roman" w:hAnsiTheme="majorHAnsi" w:cstheme="majorHAnsi"/>
          <w:color w:val="0E101A"/>
        </w:rPr>
        <w:t>detail</w:t>
      </w:r>
      <w:r w:rsidRPr="00192164">
        <w:rPr>
          <w:rFonts w:asciiTheme="majorHAnsi" w:eastAsia="Times New Roman" w:hAnsiTheme="majorHAnsi" w:cstheme="majorHAnsi"/>
          <w:color w:val="0E101A"/>
        </w:rPr>
        <w:t>. Then, if this superior microneedling treatment suits your skin and needs, we create a plan that achieves your goals at the most affordable price.</w:t>
      </w:r>
    </w:p>
    <w:p w14:paraId="41E9F983" w14:textId="4815E39E" w:rsidR="00B33891" w:rsidRDefault="00B33891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0AC9F3C0" w14:textId="31145D8B" w:rsidR="00B33891" w:rsidRPr="00B33891" w:rsidRDefault="00B33891" w:rsidP="00B33891">
      <w:pPr>
        <w:spacing w:after="0" w:line="240" w:lineRule="auto"/>
        <w:jc w:val="right"/>
        <w:rPr>
          <w:rFonts w:asciiTheme="majorHAnsi" w:eastAsia="Times New Roman" w:hAnsiTheme="majorHAnsi" w:cstheme="majorHAnsi"/>
          <w:color w:val="0E101A"/>
          <w:u w:val="single"/>
        </w:rPr>
      </w:pPr>
      <w:r w:rsidRPr="00B33891">
        <w:rPr>
          <w:rFonts w:asciiTheme="majorHAnsi" w:eastAsia="Times New Roman" w:hAnsiTheme="majorHAnsi" w:cstheme="majorHAnsi"/>
          <w:color w:val="0E101A"/>
          <w:u w:val="single"/>
        </w:rPr>
        <w:t>Learn About Morpheus</w:t>
      </w:r>
      <w:r>
        <w:rPr>
          <w:rFonts w:asciiTheme="majorHAnsi" w:eastAsia="Times New Roman" w:hAnsiTheme="majorHAnsi" w:cstheme="majorHAnsi"/>
          <w:color w:val="0E101A"/>
          <w:u w:val="single"/>
        </w:rPr>
        <w:t xml:space="preserve"> </w:t>
      </w:r>
      <w:r w:rsidRPr="00B33891">
        <w:rPr>
          <w:rFonts w:asciiTheme="majorHAnsi" w:eastAsia="Times New Roman" w:hAnsiTheme="majorHAnsi" w:cstheme="majorHAnsi"/>
          <w:color w:val="0E101A"/>
          <w:u w:val="single"/>
        </w:rPr>
        <w:t>8 Cost&gt;&gt;</w:t>
      </w:r>
    </w:p>
    <w:p w14:paraId="05AD531C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7EB123BE" w14:textId="655A1F3A" w:rsidR="00192164" w:rsidRPr="00F441B0" w:rsidRDefault="00192164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>Morpheus 8 Near Me</w:t>
      </w:r>
    </w:p>
    <w:p w14:paraId="4D6CEDE7" w14:textId="77777777" w:rsidR="00F441B0" w:rsidRPr="00192164" w:rsidRDefault="00F441B0" w:rsidP="00192164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5D2F4CF1" w14:textId="5FC590F9" w:rsidR="0062310D" w:rsidRPr="00F441B0" w:rsidRDefault="00192164" w:rsidP="00F441B0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  <w:r w:rsidRPr="00192164">
        <w:rPr>
          <w:rFonts w:asciiTheme="majorHAnsi" w:eastAsia="Times New Roman" w:hAnsiTheme="majorHAnsi" w:cstheme="majorHAnsi"/>
          <w:color w:val="0E101A"/>
        </w:rPr>
        <w:t xml:space="preserve">If you want to learn more about the exceptional skin rejuvenation possible with Morpheus 8 and RF Microneedling, contact Better Body MD. We are the leading provider of safe, effective Morpheus 8 treatments in </w:t>
      </w:r>
      <w:r w:rsidR="00083675">
        <w:rPr>
          <w:rFonts w:asciiTheme="majorHAnsi" w:eastAsia="Times New Roman" w:hAnsiTheme="majorHAnsi" w:cstheme="majorHAnsi"/>
          <w:color w:val="0E101A"/>
        </w:rPr>
        <w:t>Leesburg, VA, serving Northern Virginia and Greater Washington DC</w:t>
      </w:r>
      <w:r w:rsidRPr="00192164">
        <w:rPr>
          <w:rFonts w:asciiTheme="majorHAnsi" w:eastAsia="Times New Roman" w:hAnsiTheme="majorHAnsi" w:cstheme="majorHAnsi"/>
          <w:color w:val="0E101A"/>
        </w:rPr>
        <w:t xml:space="preserve">. Call us at </w:t>
      </w:r>
      <w:r w:rsidR="00083675">
        <w:rPr>
          <w:rFonts w:asciiTheme="majorHAnsi" w:eastAsia="Times New Roman" w:hAnsiTheme="majorHAnsi" w:cstheme="majorHAnsi"/>
          <w:color w:val="0E101A"/>
        </w:rPr>
        <w:t>703-687-3601</w:t>
      </w:r>
      <w:r w:rsidRPr="00192164">
        <w:rPr>
          <w:rFonts w:asciiTheme="majorHAnsi" w:eastAsia="Times New Roman" w:hAnsiTheme="majorHAnsi" w:cstheme="majorHAnsi"/>
          <w:color w:val="0E101A"/>
        </w:rPr>
        <w:t xml:space="preserve"> to schedule your consultation now or reach out to us online to learn more. </w:t>
      </w:r>
    </w:p>
    <w:p w14:paraId="046C8E48" w14:textId="77777777" w:rsidR="00F441B0" w:rsidRPr="00F441B0" w:rsidRDefault="00F441B0" w:rsidP="00F441B0">
      <w:pPr>
        <w:spacing w:after="0" w:line="240" w:lineRule="auto"/>
        <w:rPr>
          <w:rFonts w:asciiTheme="majorHAnsi" w:eastAsia="Times New Roman" w:hAnsiTheme="majorHAnsi" w:cstheme="majorHAnsi"/>
          <w:color w:val="0E101A"/>
        </w:rPr>
      </w:pPr>
    </w:p>
    <w:p w14:paraId="1190DD22" w14:textId="545B33CF" w:rsidR="00F441B0" w:rsidRPr="00F441B0" w:rsidRDefault="00F441B0" w:rsidP="0062310D">
      <w:pPr>
        <w:spacing w:after="200" w:line="240" w:lineRule="auto"/>
        <w:rPr>
          <w:rFonts w:asciiTheme="majorHAnsi" w:eastAsia="Times New Roman" w:hAnsiTheme="majorHAnsi" w:cstheme="majorHAnsi"/>
          <w:color w:val="000000"/>
        </w:rPr>
      </w:pPr>
      <w:r w:rsidRPr="00F441B0">
        <w:rPr>
          <w:rFonts w:asciiTheme="majorHAnsi" w:eastAsia="Times New Roman" w:hAnsiTheme="majorHAnsi" w:cstheme="majorHAnsi"/>
          <w:color w:val="000000"/>
        </w:rPr>
        <w:t>Sources:</w:t>
      </w:r>
    </w:p>
    <w:p w14:paraId="5A3333C1" w14:textId="77777777" w:rsidR="00F441B0" w:rsidRPr="00F441B0" w:rsidRDefault="00F441B0" w:rsidP="00F441B0">
      <w:pPr>
        <w:spacing w:before="240" w:after="240" w:line="240" w:lineRule="auto"/>
        <w:rPr>
          <w:rFonts w:asciiTheme="majorHAnsi" w:eastAsia="Times New Roman" w:hAnsiTheme="majorHAnsi" w:cstheme="majorHAnsi"/>
        </w:rPr>
      </w:pPr>
      <w:hyperlink r:id="rId5" w:history="1">
        <w:r w:rsidRPr="00F441B0">
          <w:rPr>
            <w:rFonts w:asciiTheme="majorHAnsi" w:eastAsia="Times New Roman" w:hAnsiTheme="majorHAnsi" w:cstheme="majorHAnsi"/>
            <w:color w:val="1155CC"/>
            <w:u w:val="single"/>
            <w:shd w:val="clear" w:color="auto" w:fill="FFFFFF"/>
          </w:rPr>
          <w:t>Skin resurfacing procedures: new and emerging options</w:t>
        </w:r>
      </w:hyperlink>
      <w:r w:rsidRPr="00F441B0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</w:t>
      </w:r>
      <w:r w:rsidRPr="00F441B0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 xml:space="preserve">Clinical, Cosmetic, and Investigational Dermatology. </w:t>
      </w:r>
      <w:r w:rsidRPr="00F441B0">
        <w:rPr>
          <w:rFonts w:asciiTheme="majorHAnsi" w:eastAsia="Times New Roman" w:hAnsiTheme="majorHAnsi" w:cstheme="majorHAnsi"/>
          <w:color w:val="000000"/>
          <w:shd w:val="clear" w:color="auto" w:fill="FFFFFF"/>
        </w:rPr>
        <w:t>2014.</w:t>
      </w:r>
    </w:p>
    <w:p w14:paraId="49DF69B6" w14:textId="7955593D" w:rsidR="00F441B0" w:rsidRPr="00F441B0" w:rsidRDefault="00F441B0" w:rsidP="00F441B0">
      <w:pPr>
        <w:spacing w:after="200" w:line="240" w:lineRule="auto"/>
        <w:rPr>
          <w:rFonts w:asciiTheme="majorHAnsi" w:eastAsia="Times New Roman" w:hAnsiTheme="majorHAnsi" w:cstheme="majorHAnsi"/>
          <w:color w:val="000000"/>
        </w:rPr>
      </w:pPr>
      <w:r w:rsidRPr="00F441B0">
        <w:rPr>
          <w:rFonts w:asciiTheme="majorHAnsi" w:eastAsia="Times New Roman" w:hAnsiTheme="majorHAnsi" w:cstheme="majorHAnsi"/>
          <w:color w:val="000000"/>
        </w:rPr>
        <w:t>² “</w:t>
      </w:r>
      <w:hyperlink r:id="rId6" w:history="1">
        <w:r w:rsidRPr="00F441B0">
          <w:rPr>
            <w:rFonts w:asciiTheme="majorHAnsi" w:eastAsia="Times New Roman" w:hAnsiTheme="majorHAnsi" w:cstheme="majorHAnsi"/>
            <w:color w:val="1155CC"/>
            <w:u w:val="single"/>
          </w:rPr>
          <w:t>Adjustable Depth Fractional Radiofrequency Combined With Bipolar Radiofrequency: A Minimally Invasive Combination Treatment for Skin Laxity.”</w:t>
        </w:r>
      </w:hyperlink>
      <w:r w:rsidRPr="00F441B0">
        <w:rPr>
          <w:rFonts w:asciiTheme="majorHAnsi" w:eastAsia="Times New Roman" w:hAnsiTheme="majorHAnsi" w:cstheme="majorHAnsi"/>
          <w:color w:val="000000"/>
        </w:rPr>
        <w:t xml:space="preserve"> </w:t>
      </w:r>
      <w:r w:rsidRPr="00F441B0">
        <w:rPr>
          <w:rFonts w:asciiTheme="majorHAnsi" w:eastAsia="Times New Roman" w:hAnsiTheme="majorHAnsi" w:cstheme="majorHAnsi"/>
          <w:i/>
          <w:iCs/>
          <w:color w:val="000000"/>
        </w:rPr>
        <w:t xml:space="preserve">Aesthetic Surgery Journal. </w:t>
      </w:r>
      <w:r w:rsidRPr="00F441B0">
        <w:rPr>
          <w:rFonts w:asciiTheme="majorHAnsi" w:eastAsia="Times New Roman" w:hAnsiTheme="majorHAnsi" w:cstheme="majorHAnsi"/>
          <w:color w:val="000000"/>
        </w:rPr>
        <w:t>2019.</w:t>
      </w:r>
    </w:p>
    <w:p w14:paraId="43C51F53" w14:textId="77777777" w:rsidR="0034590C" w:rsidRDefault="0034590C"/>
    <w:sectPr w:rsidR="00345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CB0"/>
    <w:multiLevelType w:val="multilevel"/>
    <w:tmpl w:val="8CAE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061D6"/>
    <w:multiLevelType w:val="hybridMultilevel"/>
    <w:tmpl w:val="3D64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10F7"/>
    <w:multiLevelType w:val="multilevel"/>
    <w:tmpl w:val="FB50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937E0"/>
    <w:multiLevelType w:val="hybridMultilevel"/>
    <w:tmpl w:val="A6B2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F4C0A"/>
    <w:multiLevelType w:val="multilevel"/>
    <w:tmpl w:val="B46C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23922"/>
    <w:multiLevelType w:val="multilevel"/>
    <w:tmpl w:val="3C2C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647928">
    <w:abstractNumId w:val="2"/>
  </w:num>
  <w:num w:numId="2" w16cid:durableId="1049457896">
    <w:abstractNumId w:val="5"/>
  </w:num>
  <w:num w:numId="3" w16cid:durableId="136728952">
    <w:abstractNumId w:val="3"/>
  </w:num>
  <w:num w:numId="4" w16cid:durableId="1781146910">
    <w:abstractNumId w:val="1"/>
  </w:num>
  <w:num w:numId="5" w16cid:durableId="176047869">
    <w:abstractNumId w:val="4"/>
  </w:num>
  <w:num w:numId="6" w16cid:durableId="76245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10D"/>
    <w:rsid w:val="00083675"/>
    <w:rsid w:val="00192164"/>
    <w:rsid w:val="002E1EF1"/>
    <w:rsid w:val="0034590C"/>
    <w:rsid w:val="00361AFB"/>
    <w:rsid w:val="005307FC"/>
    <w:rsid w:val="0062310D"/>
    <w:rsid w:val="00B33891"/>
    <w:rsid w:val="00CB115C"/>
    <w:rsid w:val="00D22ECE"/>
    <w:rsid w:val="00DB3CAA"/>
    <w:rsid w:val="00F4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7138"/>
  <w15:chartTrackingRefBased/>
  <w15:docId w15:val="{476D3BC1-5872-48A4-88A6-0978C9F2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2310D"/>
  </w:style>
  <w:style w:type="paragraph" w:styleId="ListParagraph">
    <w:name w:val="List Paragraph"/>
    <w:basedOn w:val="Normal"/>
    <w:uiPriority w:val="34"/>
    <w:qFormat/>
    <w:rsid w:val="00D22E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4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c.oup.com/asj/article/39/Supplement_3/S112/5427380" TargetMode="External"/><Relationship Id="rId5" Type="http://schemas.openxmlformats.org/officeDocument/2006/relationships/hyperlink" Target="https://www.ncbi.nlm.nih.gov/pmc/articles/PMC41557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2</cp:revision>
  <dcterms:created xsi:type="dcterms:W3CDTF">2022-05-17T22:00:00Z</dcterms:created>
  <dcterms:modified xsi:type="dcterms:W3CDTF">2022-05-17T22:00:00Z</dcterms:modified>
</cp:coreProperties>
</file>