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577C6" w14:textId="6D1D514D" w:rsidR="007026EB" w:rsidRPr="009B1823" w:rsidRDefault="007026EB" w:rsidP="007026EB">
      <w:pPr>
        <w:spacing w:after="0" w:line="396" w:lineRule="atLeast"/>
        <w:textAlignment w:val="baseline"/>
        <w:rPr>
          <w:rFonts w:asciiTheme="majorHAnsi" w:eastAsia="Times New Roman" w:hAnsiTheme="majorHAnsi" w:cstheme="majorHAnsi"/>
        </w:rPr>
      </w:pPr>
      <w:r w:rsidRPr="009B1823">
        <w:rPr>
          <w:rFonts w:asciiTheme="majorHAnsi" w:eastAsia="Times New Roman" w:hAnsiTheme="majorHAnsi" w:cstheme="majorHAnsi"/>
        </w:rPr>
        <w:t xml:space="preserve">250 Word Addition to What is Emsculpt NEO for Fusion Med </w:t>
      </w:r>
      <w:proofErr w:type="spellStart"/>
      <w:r w:rsidRPr="009B1823">
        <w:rPr>
          <w:rFonts w:asciiTheme="majorHAnsi" w:eastAsia="Times New Roman" w:hAnsiTheme="majorHAnsi" w:cstheme="majorHAnsi"/>
        </w:rPr>
        <w:t>Spa.Ka</w:t>
      </w:r>
      <w:proofErr w:type="spellEnd"/>
    </w:p>
    <w:p w14:paraId="3CC67C8F" w14:textId="594FEC0A" w:rsidR="007026EB" w:rsidRPr="009B1823" w:rsidRDefault="007026EB" w:rsidP="007026EB">
      <w:pPr>
        <w:spacing w:after="0" w:line="396" w:lineRule="atLeast"/>
        <w:textAlignment w:val="baseline"/>
        <w:rPr>
          <w:rFonts w:asciiTheme="majorHAnsi" w:eastAsia="Times New Roman" w:hAnsiTheme="majorHAnsi" w:cstheme="majorHAnsi"/>
        </w:rPr>
      </w:pPr>
      <w:r w:rsidRPr="009B1823">
        <w:rPr>
          <w:rFonts w:asciiTheme="majorHAnsi" w:eastAsia="Times New Roman" w:hAnsiTheme="majorHAnsi" w:cstheme="majorHAnsi"/>
        </w:rPr>
        <w:t xml:space="preserve">Benefits of Emsculpt NEO (Add after opening </w:t>
      </w:r>
      <w:r w:rsidR="00AC101D" w:rsidRPr="009B1823">
        <w:rPr>
          <w:rFonts w:asciiTheme="majorHAnsi" w:eastAsia="Times New Roman" w:hAnsiTheme="majorHAnsi" w:cstheme="majorHAnsi"/>
        </w:rPr>
        <w:t>paragraph</w:t>
      </w:r>
      <w:r w:rsidRPr="009B1823">
        <w:rPr>
          <w:rFonts w:asciiTheme="majorHAnsi" w:eastAsia="Times New Roman" w:hAnsiTheme="majorHAnsi" w:cstheme="majorHAnsi"/>
        </w:rPr>
        <w:t>)</w:t>
      </w:r>
    </w:p>
    <w:p w14:paraId="25A55BCF" w14:textId="77777777" w:rsidR="007026EB" w:rsidRPr="009B1823" w:rsidRDefault="007026EB" w:rsidP="007026EB">
      <w:pPr>
        <w:pStyle w:val="NormalWeb"/>
        <w:numPr>
          <w:ilvl w:val="0"/>
          <w:numId w:val="2"/>
        </w:numPr>
        <w:spacing w:before="240" w:beforeAutospacing="0" w:after="0" w:afterAutospacing="0"/>
        <w:textAlignment w:val="baseline"/>
        <w:rPr>
          <w:rFonts w:asciiTheme="majorHAnsi" w:hAnsiTheme="majorHAnsi" w:cstheme="majorHAnsi"/>
          <w:color w:val="000000"/>
          <w:sz w:val="22"/>
          <w:szCs w:val="22"/>
        </w:rPr>
      </w:pPr>
      <w:r w:rsidRPr="009B1823">
        <w:rPr>
          <w:rFonts w:asciiTheme="majorHAnsi" w:hAnsiTheme="majorHAnsi" w:cstheme="majorHAnsi"/>
          <w:color w:val="000000"/>
          <w:sz w:val="22"/>
          <w:szCs w:val="22"/>
        </w:rPr>
        <w:t>Slim, sculpt, and strengthen your physique</w:t>
      </w:r>
    </w:p>
    <w:p w14:paraId="53BFD037" w14:textId="1E022B0A" w:rsidR="007026EB" w:rsidRPr="009B1823" w:rsidRDefault="007026EB" w:rsidP="007026EB">
      <w:pPr>
        <w:pStyle w:val="NormalWeb"/>
        <w:numPr>
          <w:ilvl w:val="0"/>
          <w:numId w:val="2"/>
        </w:numPr>
        <w:spacing w:before="0" w:beforeAutospacing="0" w:after="0" w:afterAutospacing="0"/>
        <w:textAlignment w:val="baseline"/>
        <w:rPr>
          <w:rFonts w:asciiTheme="majorHAnsi" w:hAnsiTheme="majorHAnsi" w:cstheme="majorHAnsi"/>
          <w:color w:val="000000"/>
          <w:sz w:val="22"/>
          <w:szCs w:val="22"/>
        </w:rPr>
      </w:pPr>
      <w:r w:rsidRPr="009B1823">
        <w:rPr>
          <w:rFonts w:asciiTheme="majorHAnsi" w:hAnsiTheme="majorHAnsi" w:cstheme="majorHAnsi"/>
          <w:color w:val="000000"/>
          <w:sz w:val="22"/>
          <w:szCs w:val="22"/>
        </w:rPr>
        <w:t xml:space="preserve">Build, tone, and firm </w:t>
      </w:r>
      <w:r w:rsidR="00AC101D">
        <w:rPr>
          <w:rFonts w:asciiTheme="majorHAnsi" w:hAnsiTheme="majorHAnsi" w:cstheme="majorHAnsi"/>
          <w:color w:val="000000"/>
          <w:sz w:val="22"/>
          <w:szCs w:val="22"/>
        </w:rPr>
        <w:t xml:space="preserve">strong </w:t>
      </w:r>
      <w:r w:rsidRPr="009B1823">
        <w:rPr>
          <w:rFonts w:asciiTheme="majorHAnsi" w:hAnsiTheme="majorHAnsi" w:cstheme="majorHAnsi"/>
          <w:color w:val="000000"/>
          <w:sz w:val="22"/>
          <w:szCs w:val="22"/>
        </w:rPr>
        <w:t>muscle</w:t>
      </w:r>
    </w:p>
    <w:p w14:paraId="00A3BAC8" w14:textId="56913DE1" w:rsidR="007026EB" w:rsidRPr="009B1823" w:rsidRDefault="007026EB" w:rsidP="007026EB">
      <w:pPr>
        <w:pStyle w:val="NormalWeb"/>
        <w:numPr>
          <w:ilvl w:val="0"/>
          <w:numId w:val="2"/>
        </w:numPr>
        <w:spacing w:before="0" w:beforeAutospacing="0" w:after="0" w:afterAutospacing="0"/>
        <w:textAlignment w:val="baseline"/>
        <w:rPr>
          <w:rFonts w:asciiTheme="majorHAnsi" w:hAnsiTheme="majorHAnsi" w:cstheme="majorHAnsi"/>
          <w:color w:val="000000"/>
          <w:sz w:val="22"/>
          <w:szCs w:val="22"/>
        </w:rPr>
      </w:pPr>
      <w:r w:rsidRPr="009B1823">
        <w:rPr>
          <w:rFonts w:asciiTheme="majorHAnsi" w:hAnsiTheme="majorHAnsi" w:cstheme="majorHAnsi"/>
          <w:color w:val="000000"/>
          <w:sz w:val="22"/>
          <w:szCs w:val="22"/>
        </w:rPr>
        <w:t>Natural</w:t>
      </w:r>
      <w:r w:rsidR="00AC101D">
        <w:rPr>
          <w:rFonts w:asciiTheme="majorHAnsi" w:hAnsiTheme="majorHAnsi" w:cstheme="majorHAnsi"/>
          <w:color w:val="000000"/>
          <w:sz w:val="22"/>
          <w:szCs w:val="22"/>
        </w:rPr>
        <w:t xml:space="preserve">-looking + </w:t>
      </w:r>
      <w:r w:rsidRPr="009B1823">
        <w:rPr>
          <w:rFonts w:asciiTheme="majorHAnsi" w:hAnsiTheme="majorHAnsi" w:cstheme="majorHAnsi"/>
          <w:color w:val="000000"/>
          <w:sz w:val="22"/>
          <w:szCs w:val="22"/>
        </w:rPr>
        <w:t>lasting fat reduction</w:t>
      </w:r>
    </w:p>
    <w:p w14:paraId="2441343E" w14:textId="77777777" w:rsidR="007026EB" w:rsidRPr="009B1823" w:rsidRDefault="007026EB" w:rsidP="007026EB">
      <w:pPr>
        <w:pStyle w:val="NormalWeb"/>
        <w:numPr>
          <w:ilvl w:val="0"/>
          <w:numId w:val="2"/>
        </w:numPr>
        <w:spacing w:before="0" w:beforeAutospacing="0" w:after="0" w:afterAutospacing="0"/>
        <w:textAlignment w:val="baseline"/>
        <w:rPr>
          <w:rFonts w:asciiTheme="majorHAnsi" w:hAnsiTheme="majorHAnsi" w:cstheme="majorHAnsi"/>
          <w:color w:val="000000"/>
          <w:sz w:val="22"/>
          <w:szCs w:val="22"/>
        </w:rPr>
      </w:pPr>
      <w:r w:rsidRPr="009B1823">
        <w:rPr>
          <w:rFonts w:asciiTheme="majorHAnsi" w:hAnsiTheme="majorHAnsi" w:cstheme="majorHAnsi"/>
          <w:color w:val="000000"/>
          <w:sz w:val="22"/>
          <w:szCs w:val="22"/>
        </w:rPr>
        <w:t>FDA cleared + scientifically proven</w:t>
      </w:r>
    </w:p>
    <w:p w14:paraId="747E0118" w14:textId="77777777" w:rsidR="007026EB" w:rsidRPr="009B1823" w:rsidRDefault="007026EB" w:rsidP="007026EB">
      <w:pPr>
        <w:pStyle w:val="NormalWeb"/>
        <w:numPr>
          <w:ilvl w:val="0"/>
          <w:numId w:val="2"/>
        </w:numPr>
        <w:spacing w:before="0" w:beforeAutospacing="0" w:after="0" w:afterAutospacing="0"/>
        <w:textAlignment w:val="baseline"/>
        <w:rPr>
          <w:rFonts w:asciiTheme="majorHAnsi" w:hAnsiTheme="majorHAnsi" w:cstheme="majorHAnsi"/>
          <w:color w:val="000000"/>
          <w:sz w:val="22"/>
          <w:szCs w:val="22"/>
        </w:rPr>
      </w:pPr>
      <w:r w:rsidRPr="009B1823">
        <w:rPr>
          <w:rFonts w:asciiTheme="majorHAnsi" w:hAnsiTheme="majorHAnsi" w:cstheme="majorHAnsi"/>
          <w:color w:val="000000"/>
          <w:sz w:val="22"/>
          <w:szCs w:val="22"/>
        </w:rPr>
        <w:t>Painless + no downtime</w:t>
      </w:r>
    </w:p>
    <w:p w14:paraId="20FCE181" w14:textId="0CC4DAD2" w:rsidR="007026EB" w:rsidRPr="009B1823" w:rsidRDefault="007026EB" w:rsidP="007026EB">
      <w:pPr>
        <w:pStyle w:val="NormalWeb"/>
        <w:numPr>
          <w:ilvl w:val="0"/>
          <w:numId w:val="2"/>
        </w:numPr>
        <w:spacing w:before="0" w:beforeAutospacing="0" w:after="160" w:afterAutospacing="0"/>
        <w:textAlignment w:val="baseline"/>
        <w:rPr>
          <w:rFonts w:asciiTheme="majorHAnsi" w:hAnsiTheme="majorHAnsi" w:cstheme="majorHAnsi"/>
          <w:color w:val="000000"/>
          <w:sz w:val="22"/>
          <w:szCs w:val="22"/>
        </w:rPr>
      </w:pPr>
      <w:r w:rsidRPr="009B1823">
        <w:rPr>
          <w:rFonts w:asciiTheme="majorHAnsi" w:hAnsiTheme="majorHAnsi" w:cstheme="majorHAnsi"/>
          <w:color w:val="000000"/>
          <w:sz w:val="22"/>
          <w:szCs w:val="22"/>
        </w:rPr>
        <w:t>Convenient 30-minute treatments</w:t>
      </w:r>
    </w:p>
    <w:p w14:paraId="770B5299" w14:textId="2B8384BE" w:rsidR="007026EB" w:rsidRPr="009B1823" w:rsidRDefault="007026EB" w:rsidP="007026EB">
      <w:pPr>
        <w:pStyle w:val="NormalWeb"/>
        <w:spacing w:before="0" w:beforeAutospacing="0" w:after="160" w:afterAutospacing="0"/>
        <w:textAlignment w:val="baseline"/>
        <w:rPr>
          <w:rFonts w:asciiTheme="majorHAnsi" w:hAnsiTheme="majorHAnsi" w:cstheme="majorHAnsi"/>
          <w:color w:val="000000"/>
          <w:sz w:val="22"/>
          <w:szCs w:val="22"/>
        </w:rPr>
      </w:pPr>
      <w:r w:rsidRPr="009B1823">
        <w:rPr>
          <w:rFonts w:asciiTheme="majorHAnsi" w:hAnsiTheme="majorHAnsi" w:cstheme="majorHAnsi"/>
          <w:color w:val="000000"/>
          <w:sz w:val="22"/>
          <w:szCs w:val="22"/>
        </w:rPr>
        <w:t>How Does Emsculpt NEO Work? (Add after the Science Behind Emsculpt NEO)</w:t>
      </w:r>
    </w:p>
    <w:p w14:paraId="6F883DA5" w14:textId="281320B8" w:rsidR="007026EB" w:rsidRPr="009B1823" w:rsidRDefault="007026EB" w:rsidP="007026EB">
      <w:pPr>
        <w:pStyle w:val="NormalWeb"/>
        <w:spacing w:before="0" w:beforeAutospacing="0" w:after="160" w:afterAutospacing="0"/>
        <w:textAlignment w:val="baseline"/>
        <w:rPr>
          <w:rFonts w:asciiTheme="majorHAnsi" w:hAnsiTheme="majorHAnsi" w:cstheme="majorHAnsi"/>
          <w:color w:val="000000"/>
          <w:sz w:val="22"/>
          <w:szCs w:val="22"/>
        </w:rPr>
      </w:pPr>
      <w:r w:rsidRPr="009B1823">
        <w:rPr>
          <w:rFonts w:asciiTheme="majorHAnsi" w:hAnsiTheme="majorHAnsi" w:cstheme="majorHAnsi"/>
          <w:color w:val="000000"/>
          <w:sz w:val="22"/>
          <w:szCs w:val="22"/>
        </w:rPr>
        <w:t>In just 30-minutes, Emsculpt NEO’s innovative applicators emit both HIFEM and R</w:t>
      </w:r>
      <w:r w:rsidR="00AC101D">
        <w:rPr>
          <w:rFonts w:asciiTheme="majorHAnsi" w:hAnsiTheme="majorHAnsi" w:cstheme="majorHAnsi"/>
          <w:color w:val="000000"/>
          <w:sz w:val="22"/>
          <w:szCs w:val="22"/>
        </w:rPr>
        <w:t>F</w:t>
      </w:r>
      <w:r w:rsidRPr="009B1823">
        <w:rPr>
          <w:rFonts w:asciiTheme="majorHAnsi" w:hAnsiTheme="majorHAnsi" w:cstheme="majorHAnsi"/>
          <w:color w:val="000000"/>
          <w:sz w:val="22"/>
          <w:szCs w:val="22"/>
        </w:rPr>
        <w:t xml:space="preserve"> energies. The Radiofrequency delivers powerful thermal energy to the tissues. This </w:t>
      </w:r>
      <w:r w:rsidR="00AC101D">
        <w:rPr>
          <w:rFonts w:asciiTheme="majorHAnsi" w:hAnsiTheme="majorHAnsi" w:cstheme="majorHAnsi"/>
          <w:color w:val="000000"/>
          <w:sz w:val="22"/>
          <w:szCs w:val="22"/>
        </w:rPr>
        <w:t xml:space="preserve">energy </w:t>
      </w:r>
      <w:r w:rsidRPr="009B1823">
        <w:rPr>
          <w:rFonts w:asciiTheme="majorHAnsi" w:hAnsiTheme="majorHAnsi" w:cstheme="majorHAnsi"/>
          <w:color w:val="000000"/>
          <w:sz w:val="22"/>
          <w:szCs w:val="22"/>
        </w:rPr>
        <w:t>warms up the muscles while heating the fat cells. In minutes, the subcutaneous fat cells begin to die. Weeks after your treatment, the body naturally gathers those dead cells and processes them out of the body.</w:t>
      </w:r>
    </w:p>
    <w:p w14:paraId="6E75C8EA" w14:textId="160B0917" w:rsidR="009B1823" w:rsidRPr="009B1823" w:rsidRDefault="007026EB" w:rsidP="007026EB">
      <w:pPr>
        <w:pStyle w:val="NormalWeb"/>
        <w:spacing w:before="0" w:beforeAutospacing="0" w:after="160" w:afterAutospacing="0"/>
        <w:textAlignment w:val="baseline"/>
        <w:rPr>
          <w:rFonts w:asciiTheme="majorHAnsi" w:hAnsiTheme="majorHAnsi" w:cstheme="majorHAnsi"/>
          <w:color w:val="000000"/>
          <w:sz w:val="22"/>
          <w:szCs w:val="22"/>
        </w:rPr>
      </w:pPr>
      <w:r w:rsidRPr="009B1823">
        <w:rPr>
          <w:rFonts w:asciiTheme="majorHAnsi" w:hAnsiTheme="majorHAnsi" w:cstheme="majorHAnsi"/>
          <w:color w:val="000000"/>
          <w:sz w:val="22"/>
          <w:szCs w:val="22"/>
        </w:rPr>
        <w:t>At the same time, the HIFEM penetrates muscle tissue and stimulates powerful contractions. Supramaximal</w:t>
      </w:r>
      <w:r w:rsidRPr="009B1823">
        <w:rPr>
          <w:rFonts w:asciiTheme="majorHAnsi" w:hAnsiTheme="majorHAnsi" w:cstheme="majorHAnsi"/>
          <w:color w:val="000000"/>
          <w:sz w:val="22"/>
          <w:szCs w:val="22"/>
        </w:rPr>
        <w:t xml:space="preserve"> (“supra” = beyond + “maximal” what’s possible</w:t>
      </w:r>
      <w:r w:rsidR="00AC101D">
        <w:rPr>
          <w:rFonts w:asciiTheme="majorHAnsi" w:hAnsiTheme="majorHAnsi" w:cstheme="majorHAnsi"/>
          <w:color w:val="000000"/>
          <w:sz w:val="22"/>
          <w:szCs w:val="22"/>
        </w:rPr>
        <w:t>)</w:t>
      </w:r>
      <w:r w:rsidRPr="009B1823">
        <w:rPr>
          <w:rFonts w:asciiTheme="majorHAnsi" w:hAnsiTheme="majorHAnsi" w:cstheme="majorHAnsi"/>
          <w:color w:val="000000"/>
          <w:sz w:val="22"/>
          <w:szCs w:val="22"/>
        </w:rPr>
        <w:t xml:space="preserve"> </w:t>
      </w:r>
      <w:r w:rsidRPr="009B1823">
        <w:rPr>
          <w:rFonts w:asciiTheme="majorHAnsi" w:hAnsiTheme="majorHAnsi" w:cstheme="majorHAnsi"/>
          <w:color w:val="000000"/>
          <w:sz w:val="22"/>
          <w:szCs w:val="22"/>
        </w:rPr>
        <w:t xml:space="preserve">contractions work the muscles more intense than any amount of manual exercise ever could. By the end of the session, the Emsculpt NEO induces more than 20,000 contractions in the target muscle group. </w:t>
      </w:r>
      <w:r w:rsidR="009B1823" w:rsidRPr="009B1823">
        <w:rPr>
          <w:rFonts w:asciiTheme="majorHAnsi" w:hAnsiTheme="majorHAnsi" w:cstheme="majorHAnsi"/>
          <w:color w:val="000000"/>
          <w:sz w:val="22"/>
          <w:szCs w:val="22"/>
        </w:rPr>
        <w:t xml:space="preserve">As a result, the body creates more muscle cells and enhances muscle fibers to adapt to the stress of the contractions. </w:t>
      </w:r>
    </w:p>
    <w:p w14:paraId="5675E65E" w14:textId="6B507647" w:rsidR="009B1823" w:rsidRPr="009B1823" w:rsidRDefault="009B1823" w:rsidP="007026EB">
      <w:pPr>
        <w:pStyle w:val="NormalWeb"/>
        <w:spacing w:before="0" w:beforeAutospacing="0" w:after="160" w:afterAutospacing="0"/>
        <w:textAlignment w:val="baseline"/>
        <w:rPr>
          <w:rFonts w:asciiTheme="majorHAnsi" w:hAnsiTheme="majorHAnsi" w:cstheme="majorHAnsi"/>
          <w:color w:val="000000"/>
          <w:sz w:val="22"/>
          <w:szCs w:val="22"/>
        </w:rPr>
      </w:pPr>
      <w:r w:rsidRPr="009B1823">
        <w:rPr>
          <w:rFonts w:asciiTheme="majorHAnsi" w:hAnsiTheme="majorHAnsi" w:cstheme="majorHAnsi"/>
          <w:color w:val="000000"/>
          <w:sz w:val="22"/>
          <w:szCs w:val="22"/>
        </w:rPr>
        <w:t>Emsculpt NEO Treatment Areas</w:t>
      </w:r>
    </w:p>
    <w:p w14:paraId="08D666F3" w14:textId="02CFEFED" w:rsidR="009B1823" w:rsidRPr="009B1823" w:rsidRDefault="009B1823" w:rsidP="007026EB">
      <w:pPr>
        <w:pStyle w:val="NormalWeb"/>
        <w:spacing w:before="0" w:beforeAutospacing="0" w:after="160" w:afterAutospacing="0"/>
        <w:textAlignment w:val="baseline"/>
        <w:rPr>
          <w:rFonts w:asciiTheme="majorHAnsi" w:hAnsiTheme="majorHAnsi" w:cstheme="majorHAnsi"/>
          <w:color w:val="000000"/>
          <w:sz w:val="22"/>
          <w:szCs w:val="22"/>
        </w:rPr>
      </w:pPr>
      <w:r w:rsidRPr="009B1823">
        <w:rPr>
          <w:rFonts w:asciiTheme="majorHAnsi" w:hAnsiTheme="majorHAnsi" w:cstheme="majorHAnsi"/>
          <w:color w:val="000000"/>
          <w:sz w:val="22"/>
          <w:szCs w:val="22"/>
        </w:rPr>
        <w:t>Emsculpt NEO has FDA clearance to treat 4 main muscle groups on the body. These include:</w:t>
      </w:r>
    </w:p>
    <w:p w14:paraId="7E340600" w14:textId="42488314" w:rsidR="009B1823" w:rsidRPr="009B1823" w:rsidRDefault="009B1823" w:rsidP="009B1823">
      <w:pPr>
        <w:pStyle w:val="NormalWeb"/>
        <w:numPr>
          <w:ilvl w:val="0"/>
          <w:numId w:val="4"/>
        </w:numPr>
        <w:spacing w:before="0" w:beforeAutospacing="0" w:after="160" w:afterAutospacing="0"/>
        <w:textAlignment w:val="baseline"/>
        <w:rPr>
          <w:rFonts w:asciiTheme="majorHAnsi" w:hAnsiTheme="majorHAnsi" w:cstheme="majorHAnsi"/>
          <w:color w:val="000000"/>
          <w:sz w:val="22"/>
          <w:szCs w:val="22"/>
        </w:rPr>
      </w:pPr>
      <w:r w:rsidRPr="009B1823">
        <w:rPr>
          <w:rFonts w:asciiTheme="majorHAnsi" w:hAnsiTheme="majorHAnsi" w:cstheme="majorHAnsi"/>
          <w:color w:val="000000"/>
          <w:sz w:val="22"/>
          <w:szCs w:val="22"/>
        </w:rPr>
        <w:t>The abdomen</w:t>
      </w:r>
    </w:p>
    <w:p w14:paraId="72D95CC5" w14:textId="0341DCFE" w:rsidR="009B1823" w:rsidRPr="009B1823" w:rsidRDefault="009B1823" w:rsidP="009B1823">
      <w:pPr>
        <w:pStyle w:val="NormalWeb"/>
        <w:numPr>
          <w:ilvl w:val="0"/>
          <w:numId w:val="4"/>
        </w:numPr>
        <w:spacing w:before="0" w:beforeAutospacing="0" w:after="160" w:afterAutospacing="0"/>
        <w:textAlignment w:val="baseline"/>
        <w:rPr>
          <w:rFonts w:asciiTheme="majorHAnsi" w:hAnsiTheme="majorHAnsi" w:cstheme="majorHAnsi"/>
          <w:color w:val="000000"/>
          <w:sz w:val="22"/>
          <w:szCs w:val="22"/>
        </w:rPr>
      </w:pPr>
      <w:r w:rsidRPr="009B1823">
        <w:rPr>
          <w:rFonts w:asciiTheme="majorHAnsi" w:hAnsiTheme="majorHAnsi" w:cstheme="majorHAnsi"/>
          <w:color w:val="000000"/>
          <w:sz w:val="22"/>
          <w:szCs w:val="22"/>
        </w:rPr>
        <w:t>The arms</w:t>
      </w:r>
    </w:p>
    <w:p w14:paraId="10C79D65" w14:textId="3FAAD46B" w:rsidR="009B1823" w:rsidRPr="009B1823" w:rsidRDefault="009B1823" w:rsidP="009B1823">
      <w:pPr>
        <w:pStyle w:val="NormalWeb"/>
        <w:numPr>
          <w:ilvl w:val="0"/>
          <w:numId w:val="4"/>
        </w:numPr>
        <w:spacing w:before="0" w:beforeAutospacing="0" w:after="160" w:afterAutospacing="0"/>
        <w:textAlignment w:val="baseline"/>
        <w:rPr>
          <w:rFonts w:asciiTheme="majorHAnsi" w:hAnsiTheme="majorHAnsi" w:cstheme="majorHAnsi"/>
          <w:color w:val="000000"/>
          <w:sz w:val="22"/>
          <w:szCs w:val="22"/>
        </w:rPr>
      </w:pPr>
      <w:r w:rsidRPr="009B1823">
        <w:rPr>
          <w:rFonts w:asciiTheme="majorHAnsi" w:hAnsiTheme="majorHAnsi" w:cstheme="majorHAnsi"/>
          <w:color w:val="000000"/>
          <w:sz w:val="22"/>
          <w:szCs w:val="22"/>
        </w:rPr>
        <w:t>The legs</w:t>
      </w:r>
    </w:p>
    <w:p w14:paraId="17A3E5E4" w14:textId="5BC165A5" w:rsidR="009B1823" w:rsidRPr="009B1823" w:rsidRDefault="009B1823" w:rsidP="009B1823">
      <w:pPr>
        <w:pStyle w:val="NormalWeb"/>
        <w:numPr>
          <w:ilvl w:val="0"/>
          <w:numId w:val="4"/>
        </w:numPr>
        <w:spacing w:before="0" w:beforeAutospacing="0" w:after="160" w:afterAutospacing="0"/>
        <w:textAlignment w:val="baseline"/>
        <w:rPr>
          <w:rFonts w:asciiTheme="majorHAnsi" w:hAnsiTheme="majorHAnsi" w:cstheme="majorHAnsi"/>
          <w:color w:val="000000"/>
          <w:sz w:val="22"/>
          <w:szCs w:val="22"/>
        </w:rPr>
      </w:pPr>
      <w:r w:rsidRPr="009B1823">
        <w:rPr>
          <w:rFonts w:asciiTheme="majorHAnsi" w:hAnsiTheme="majorHAnsi" w:cstheme="majorHAnsi"/>
          <w:color w:val="000000"/>
          <w:sz w:val="22"/>
          <w:szCs w:val="22"/>
        </w:rPr>
        <w:t>The buttocks</w:t>
      </w:r>
    </w:p>
    <w:p w14:paraId="67F67087" w14:textId="6FD4AED7" w:rsidR="009B1823" w:rsidRPr="009B1823" w:rsidRDefault="009B1823" w:rsidP="007026EB">
      <w:pPr>
        <w:pStyle w:val="NormalWeb"/>
        <w:spacing w:before="240" w:beforeAutospacing="0" w:after="0" w:afterAutospacing="0"/>
        <w:rPr>
          <w:rFonts w:asciiTheme="majorHAnsi" w:hAnsiTheme="majorHAnsi" w:cstheme="majorHAnsi"/>
          <w:color w:val="000000"/>
          <w:sz w:val="22"/>
          <w:szCs w:val="22"/>
        </w:rPr>
      </w:pPr>
      <w:r w:rsidRPr="009B1823">
        <w:rPr>
          <w:rFonts w:asciiTheme="majorHAnsi" w:hAnsiTheme="majorHAnsi" w:cstheme="majorHAnsi"/>
          <w:color w:val="000000"/>
          <w:sz w:val="22"/>
          <w:szCs w:val="22"/>
        </w:rPr>
        <w:t>Emsculpt NEO Results</w:t>
      </w:r>
    </w:p>
    <w:p w14:paraId="4D446637" w14:textId="15AA2F53" w:rsidR="009B1823" w:rsidRPr="009B1823" w:rsidRDefault="009B1823" w:rsidP="007026EB">
      <w:pPr>
        <w:pStyle w:val="NormalWeb"/>
        <w:spacing w:before="240" w:beforeAutospacing="0" w:after="0" w:afterAutospacing="0"/>
        <w:rPr>
          <w:rFonts w:asciiTheme="majorHAnsi" w:hAnsiTheme="majorHAnsi" w:cstheme="majorHAnsi"/>
          <w:color w:val="000000"/>
          <w:sz w:val="22"/>
          <w:szCs w:val="22"/>
        </w:rPr>
      </w:pPr>
      <w:r w:rsidRPr="009B1823">
        <w:rPr>
          <w:rFonts w:asciiTheme="majorHAnsi" w:hAnsiTheme="majorHAnsi" w:cstheme="majorHAnsi"/>
          <w:color w:val="000000"/>
          <w:sz w:val="22"/>
          <w:szCs w:val="22"/>
        </w:rPr>
        <w:t>After your Emsculpt NEO treatment, you might experience mild muscle soreness for a few days. The sensation is like the soreness felt after a hard workout. While results are possible after one session, the typical treatment protocol consists of 4 sessions, spaced 5 to 10 days apart.</w:t>
      </w:r>
    </w:p>
    <w:p w14:paraId="3CE64457" w14:textId="5242B0CC" w:rsidR="009B1823" w:rsidRPr="009B1823" w:rsidRDefault="009B1823" w:rsidP="007026EB">
      <w:pPr>
        <w:pStyle w:val="NormalWeb"/>
        <w:spacing w:before="240" w:beforeAutospacing="0" w:after="0" w:afterAutospacing="0"/>
        <w:rPr>
          <w:rFonts w:asciiTheme="majorHAnsi" w:hAnsiTheme="majorHAnsi" w:cstheme="majorHAnsi"/>
          <w:color w:val="000000"/>
          <w:sz w:val="22"/>
          <w:szCs w:val="22"/>
        </w:rPr>
      </w:pPr>
      <w:r w:rsidRPr="009B1823">
        <w:rPr>
          <w:rFonts w:asciiTheme="majorHAnsi" w:hAnsiTheme="majorHAnsi" w:cstheme="majorHAnsi"/>
          <w:color w:val="000000"/>
          <w:sz w:val="22"/>
          <w:szCs w:val="22"/>
        </w:rPr>
        <w:t xml:space="preserve">The clinical studies find that Emsculpt NEO, on average, achieves a 25% increase in muscle and/or a 30% decrease in fat. </w:t>
      </w:r>
    </w:p>
    <w:p w14:paraId="162245DD" w14:textId="77777777" w:rsidR="004D0E16" w:rsidRDefault="004D0E16"/>
    <w:sectPr w:rsidR="004D0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00E24"/>
    <w:multiLevelType w:val="multilevel"/>
    <w:tmpl w:val="756ADE0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9C5556"/>
    <w:multiLevelType w:val="multilevel"/>
    <w:tmpl w:val="2A2A07B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2D1A99"/>
    <w:multiLevelType w:val="multilevel"/>
    <w:tmpl w:val="49A016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CB4278"/>
    <w:multiLevelType w:val="hybridMultilevel"/>
    <w:tmpl w:val="4A40E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446160">
    <w:abstractNumId w:val="0"/>
  </w:num>
  <w:num w:numId="2" w16cid:durableId="1318261177">
    <w:abstractNumId w:val="1"/>
  </w:num>
  <w:num w:numId="3" w16cid:durableId="1858688935">
    <w:abstractNumId w:val="2"/>
  </w:num>
  <w:num w:numId="4" w16cid:durableId="132021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026EB"/>
    <w:rsid w:val="004D0E16"/>
    <w:rsid w:val="007026EB"/>
    <w:rsid w:val="009B1823"/>
    <w:rsid w:val="00AC1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02694"/>
  <w15:chartTrackingRefBased/>
  <w15:docId w15:val="{D2A16FFE-06D7-467D-95B2-8D1E98B3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026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26E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026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02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761048">
      <w:bodyDiv w:val="1"/>
      <w:marLeft w:val="0"/>
      <w:marRight w:val="0"/>
      <w:marTop w:val="0"/>
      <w:marBottom w:val="0"/>
      <w:divBdr>
        <w:top w:val="none" w:sz="0" w:space="0" w:color="auto"/>
        <w:left w:val="none" w:sz="0" w:space="0" w:color="auto"/>
        <w:bottom w:val="none" w:sz="0" w:space="0" w:color="auto"/>
        <w:right w:val="none" w:sz="0" w:space="0" w:color="auto"/>
      </w:divBdr>
    </w:div>
    <w:div w:id="1201823555">
      <w:bodyDiv w:val="1"/>
      <w:marLeft w:val="0"/>
      <w:marRight w:val="0"/>
      <w:marTop w:val="0"/>
      <w:marBottom w:val="0"/>
      <w:divBdr>
        <w:top w:val="none" w:sz="0" w:space="0" w:color="auto"/>
        <w:left w:val="none" w:sz="0" w:space="0" w:color="auto"/>
        <w:bottom w:val="none" w:sz="0" w:space="0" w:color="auto"/>
        <w:right w:val="none" w:sz="0" w:space="0" w:color="auto"/>
      </w:divBdr>
      <w:divsChild>
        <w:div w:id="1180435627">
          <w:marLeft w:val="0"/>
          <w:marRight w:val="0"/>
          <w:marTop w:val="0"/>
          <w:marBottom w:val="0"/>
          <w:divBdr>
            <w:top w:val="none" w:sz="0" w:space="0" w:color="auto"/>
            <w:left w:val="none" w:sz="0" w:space="0" w:color="auto"/>
            <w:bottom w:val="none" w:sz="0" w:space="0" w:color="auto"/>
            <w:right w:val="none" w:sz="0" w:space="0" w:color="auto"/>
          </w:divBdr>
        </w:div>
        <w:div w:id="275672811">
          <w:marLeft w:val="0"/>
          <w:marRight w:val="0"/>
          <w:marTop w:val="0"/>
          <w:marBottom w:val="0"/>
          <w:divBdr>
            <w:top w:val="none" w:sz="0" w:space="0" w:color="auto"/>
            <w:left w:val="none" w:sz="0" w:space="0" w:color="auto"/>
            <w:bottom w:val="none" w:sz="0" w:space="0" w:color="auto"/>
            <w:right w:val="none" w:sz="0" w:space="0" w:color="auto"/>
          </w:divBdr>
        </w:div>
        <w:div w:id="1675298967">
          <w:marLeft w:val="0"/>
          <w:marRight w:val="0"/>
          <w:marTop w:val="0"/>
          <w:marBottom w:val="0"/>
          <w:divBdr>
            <w:top w:val="none" w:sz="0" w:space="0" w:color="auto"/>
            <w:left w:val="none" w:sz="0" w:space="0" w:color="auto"/>
            <w:bottom w:val="none" w:sz="0" w:space="0" w:color="auto"/>
            <w:right w:val="none" w:sz="0" w:space="0" w:color="auto"/>
          </w:divBdr>
        </w:div>
        <w:div w:id="2118714582">
          <w:marLeft w:val="0"/>
          <w:marRight w:val="0"/>
          <w:marTop w:val="0"/>
          <w:marBottom w:val="0"/>
          <w:divBdr>
            <w:top w:val="none" w:sz="0" w:space="0" w:color="auto"/>
            <w:left w:val="none" w:sz="0" w:space="0" w:color="auto"/>
            <w:bottom w:val="none" w:sz="0" w:space="0" w:color="auto"/>
            <w:right w:val="none" w:sz="0" w:space="0" w:color="auto"/>
          </w:divBdr>
        </w:div>
        <w:div w:id="1703936324">
          <w:marLeft w:val="0"/>
          <w:marRight w:val="0"/>
          <w:marTop w:val="0"/>
          <w:marBottom w:val="150"/>
          <w:divBdr>
            <w:top w:val="none" w:sz="0" w:space="0" w:color="auto"/>
            <w:left w:val="none" w:sz="0" w:space="0" w:color="auto"/>
            <w:bottom w:val="none" w:sz="0" w:space="0" w:color="auto"/>
            <w:right w:val="none" w:sz="0" w:space="0" w:color="auto"/>
          </w:divBdr>
          <w:divsChild>
            <w:div w:id="148640158">
              <w:marLeft w:val="0"/>
              <w:marRight w:val="0"/>
              <w:marTop w:val="0"/>
              <w:marBottom w:val="0"/>
              <w:divBdr>
                <w:top w:val="none" w:sz="0" w:space="0" w:color="auto"/>
                <w:left w:val="none" w:sz="0" w:space="0" w:color="auto"/>
                <w:bottom w:val="none" w:sz="0" w:space="0" w:color="auto"/>
                <w:right w:val="none" w:sz="0" w:space="0" w:color="auto"/>
              </w:divBdr>
              <w:divsChild>
                <w:div w:id="21176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56653">
          <w:marLeft w:val="0"/>
          <w:marRight w:val="0"/>
          <w:marTop w:val="0"/>
          <w:marBottom w:val="150"/>
          <w:divBdr>
            <w:top w:val="none" w:sz="0" w:space="0" w:color="auto"/>
            <w:left w:val="none" w:sz="0" w:space="0" w:color="auto"/>
            <w:bottom w:val="none" w:sz="0" w:space="0" w:color="auto"/>
            <w:right w:val="none" w:sz="0" w:space="0" w:color="auto"/>
          </w:divBdr>
          <w:divsChild>
            <w:div w:id="829054874">
              <w:marLeft w:val="0"/>
              <w:marRight w:val="0"/>
              <w:marTop w:val="0"/>
              <w:marBottom w:val="0"/>
              <w:divBdr>
                <w:top w:val="none" w:sz="0" w:space="0" w:color="auto"/>
                <w:left w:val="none" w:sz="0" w:space="0" w:color="auto"/>
                <w:bottom w:val="none" w:sz="0" w:space="0" w:color="auto"/>
                <w:right w:val="none" w:sz="0" w:space="0" w:color="auto"/>
              </w:divBdr>
              <w:divsChild>
                <w:div w:id="6872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642438">
          <w:marLeft w:val="0"/>
          <w:marRight w:val="0"/>
          <w:marTop w:val="0"/>
          <w:marBottom w:val="0"/>
          <w:divBdr>
            <w:top w:val="none" w:sz="0" w:space="0" w:color="auto"/>
            <w:left w:val="none" w:sz="0" w:space="0" w:color="auto"/>
            <w:bottom w:val="none" w:sz="0" w:space="0" w:color="auto"/>
            <w:right w:val="none" w:sz="0" w:space="0" w:color="auto"/>
          </w:divBdr>
        </w:div>
        <w:div w:id="77873952">
          <w:marLeft w:val="0"/>
          <w:marRight w:val="0"/>
          <w:marTop w:val="0"/>
          <w:marBottom w:val="0"/>
          <w:divBdr>
            <w:top w:val="none" w:sz="0" w:space="0" w:color="auto"/>
            <w:left w:val="none" w:sz="0" w:space="0" w:color="auto"/>
            <w:bottom w:val="none" w:sz="0" w:space="0" w:color="auto"/>
            <w:right w:val="none" w:sz="0" w:space="0" w:color="auto"/>
          </w:divBdr>
        </w:div>
        <w:div w:id="994070032">
          <w:marLeft w:val="0"/>
          <w:marRight w:val="0"/>
          <w:marTop w:val="0"/>
          <w:marBottom w:val="0"/>
          <w:divBdr>
            <w:top w:val="none" w:sz="0" w:space="0" w:color="auto"/>
            <w:left w:val="none" w:sz="0" w:space="0" w:color="auto"/>
            <w:bottom w:val="none" w:sz="0" w:space="0" w:color="auto"/>
            <w:right w:val="none" w:sz="0" w:space="0" w:color="auto"/>
          </w:divBdr>
        </w:div>
        <w:div w:id="1500461900">
          <w:marLeft w:val="0"/>
          <w:marRight w:val="0"/>
          <w:marTop w:val="0"/>
          <w:marBottom w:val="0"/>
          <w:divBdr>
            <w:top w:val="none" w:sz="0" w:space="0" w:color="auto"/>
            <w:left w:val="none" w:sz="0" w:space="0" w:color="auto"/>
            <w:bottom w:val="none" w:sz="0" w:space="0" w:color="auto"/>
            <w:right w:val="none" w:sz="0" w:space="0" w:color="auto"/>
          </w:divBdr>
        </w:div>
        <w:div w:id="2124036851">
          <w:marLeft w:val="0"/>
          <w:marRight w:val="0"/>
          <w:marTop w:val="0"/>
          <w:marBottom w:val="0"/>
          <w:divBdr>
            <w:top w:val="none" w:sz="0" w:space="0" w:color="auto"/>
            <w:left w:val="none" w:sz="0" w:space="0" w:color="auto"/>
            <w:bottom w:val="none" w:sz="0" w:space="0" w:color="auto"/>
            <w:right w:val="none" w:sz="0" w:space="0" w:color="auto"/>
          </w:divBdr>
        </w:div>
        <w:div w:id="358511086">
          <w:marLeft w:val="0"/>
          <w:marRight w:val="0"/>
          <w:marTop w:val="0"/>
          <w:marBottom w:val="0"/>
          <w:divBdr>
            <w:top w:val="none" w:sz="0" w:space="0" w:color="auto"/>
            <w:left w:val="none" w:sz="0" w:space="0" w:color="auto"/>
            <w:bottom w:val="none" w:sz="0" w:space="0" w:color="auto"/>
            <w:right w:val="none" w:sz="0" w:space="0" w:color="auto"/>
          </w:divBdr>
        </w:div>
      </w:divsChild>
    </w:div>
    <w:div w:id="199302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2022-05-20T20:37:00Z</dcterms:created>
  <dcterms:modified xsi:type="dcterms:W3CDTF">2022-05-20T20:37:00Z</dcterms:modified>
</cp:coreProperties>
</file>