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1578A" w14:textId="77777777" w:rsidR="002157BE" w:rsidRPr="002157BE" w:rsidRDefault="002157BE" w:rsidP="002157BE">
      <w:pPr>
        <w:pStyle w:val="NormalWeb"/>
        <w:spacing w:before="0" w:beforeAutospacing="0" w:after="160" w:afterAutospacing="0"/>
        <w:rPr>
          <w:rFonts w:asciiTheme="minorHAnsi" w:hAnsiTheme="minorHAnsi" w:cstheme="minorHAnsi"/>
          <w:sz w:val="22"/>
          <w:szCs w:val="22"/>
        </w:rPr>
      </w:pPr>
      <w:r w:rsidRPr="002157BE">
        <w:rPr>
          <w:rFonts w:asciiTheme="minorHAnsi" w:hAnsiTheme="minorHAnsi" w:cstheme="minorHAnsi"/>
          <w:color w:val="000000"/>
          <w:sz w:val="22"/>
          <w:szCs w:val="22"/>
        </w:rPr>
        <w:t>RHA filler.article.balanced beauty.mz</w:t>
      </w:r>
    </w:p>
    <w:p w14:paraId="6C17FDCE" w14:textId="77777777" w:rsidR="002157BE" w:rsidRPr="002157BE" w:rsidRDefault="002157BE" w:rsidP="002157BE">
      <w:pPr>
        <w:pStyle w:val="NormalWeb"/>
        <w:spacing w:before="0" w:beforeAutospacing="0" w:after="160" w:afterAutospacing="0"/>
        <w:rPr>
          <w:rFonts w:asciiTheme="minorHAnsi" w:hAnsiTheme="minorHAnsi" w:cstheme="minorHAnsi"/>
          <w:sz w:val="22"/>
          <w:szCs w:val="22"/>
        </w:rPr>
      </w:pPr>
      <w:r w:rsidRPr="002157BE">
        <w:rPr>
          <w:rFonts w:asciiTheme="minorHAnsi" w:hAnsiTheme="minorHAnsi" w:cstheme="minorHAnsi"/>
          <w:color w:val="000000"/>
          <w:sz w:val="22"/>
          <w:szCs w:val="22"/>
        </w:rPr>
        <w:t>/RHA-fillers-Irvine</w:t>
      </w:r>
    </w:p>
    <w:p w14:paraId="6F70BC46" w14:textId="77777777" w:rsidR="002157BE" w:rsidRPr="002157BE" w:rsidRDefault="002157BE" w:rsidP="002157BE">
      <w:pPr>
        <w:pStyle w:val="NormalWeb"/>
        <w:spacing w:before="0" w:beforeAutospacing="0" w:after="160" w:afterAutospacing="0"/>
        <w:rPr>
          <w:rFonts w:asciiTheme="minorHAnsi" w:hAnsiTheme="minorHAnsi" w:cstheme="minorHAnsi"/>
          <w:sz w:val="22"/>
          <w:szCs w:val="22"/>
        </w:rPr>
      </w:pPr>
      <w:r w:rsidRPr="002157BE">
        <w:rPr>
          <w:rFonts w:asciiTheme="minorHAnsi" w:hAnsiTheme="minorHAnsi" w:cstheme="minorHAnsi"/>
          <w:color w:val="000000"/>
          <w:sz w:val="22"/>
          <w:szCs w:val="22"/>
        </w:rPr>
        <w:t>KW: RHA fillers</w:t>
      </w:r>
    </w:p>
    <w:p w14:paraId="52F3ADC2" w14:textId="2BADF28C" w:rsidR="002157BE" w:rsidRPr="002157BE" w:rsidRDefault="002157BE" w:rsidP="002157BE">
      <w:pPr>
        <w:pStyle w:val="NormalWeb"/>
        <w:spacing w:before="0" w:beforeAutospacing="0" w:after="160" w:afterAutospacing="0"/>
        <w:rPr>
          <w:rFonts w:asciiTheme="minorHAnsi" w:hAnsiTheme="minorHAnsi" w:cstheme="minorHAnsi"/>
          <w:sz w:val="22"/>
          <w:szCs w:val="22"/>
        </w:rPr>
      </w:pPr>
      <w:r w:rsidRPr="002157BE">
        <w:rPr>
          <w:rFonts w:asciiTheme="minorHAnsi" w:hAnsiTheme="minorHAnsi" w:cstheme="minorHAnsi"/>
          <w:color w:val="000000"/>
          <w:sz w:val="22"/>
          <w:szCs w:val="22"/>
        </w:rPr>
        <w:t>META: The RHA filler collection is the only FDA-approved HA filler for dynamic wrinkles like vertical lip lines, nasolabial folds, and brow lines. </w:t>
      </w:r>
      <w:r w:rsidR="00A52875">
        <w:rPr>
          <w:rFonts w:asciiTheme="minorHAnsi" w:hAnsiTheme="minorHAnsi" w:cstheme="minorHAnsi"/>
          <w:color w:val="000000"/>
          <w:sz w:val="22"/>
          <w:szCs w:val="22"/>
        </w:rPr>
        <w:t>Learn more here.</w:t>
      </w:r>
    </w:p>
    <w:p w14:paraId="695DCDB5" w14:textId="77777777" w:rsidR="002157BE" w:rsidRPr="002157BE" w:rsidRDefault="002157BE" w:rsidP="002157BE">
      <w:pPr>
        <w:pStyle w:val="NormalWeb"/>
        <w:spacing w:before="0" w:beforeAutospacing="0" w:after="160" w:afterAutospacing="0"/>
        <w:rPr>
          <w:rFonts w:asciiTheme="minorHAnsi" w:hAnsiTheme="minorHAnsi" w:cstheme="minorHAnsi"/>
          <w:sz w:val="22"/>
          <w:szCs w:val="22"/>
        </w:rPr>
      </w:pPr>
      <w:r w:rsidRPr="002157BE">
        <w:rPr>
          <w:rFonts w:asciiTheme="minorHAnsi" w:hAnsiTheme="minorHAnsi" w:cstheme="minorHAnsi"/>
          <w:color w:val="000000"/>
          <w:sz w:val="22"/>
          <w:szCs w:val="22"/>
        </w:rPr>
        <w:t>RHA FILLER | NEW, LONG-LASTING + NATURAL-LOOKING HA FILLER</w:t>
      </w:r>
    </w:p>
    <w:p w14:paraId="4EA9779D" w14:textId="1EAC9204" w:rsidR="002157BE" w:rsidRDefault="002157BE" w:rsidP="002157BE">
      <w:pPr>
        <w:pStyle w:val="NormalWeb"/>
        <w:shd w:val="clear" w:color="auto" w:fill="FFFFFF"/>
        <w:spacing w:before="0" w:beforeAutospacing="0" w:after="0" w:afterAutospacing="0"/>
        <w:rPr>
          <w:rFonts w:asciiTheme="minorHAnsi" w:hAnsiTheme="minorHAnsi" w:cstheme="minorHAnsi"/>
          <w:color w:val="000000"/>
          <w:sz w:val="22"/>
          <w:szCs w:val="22"/>
        </w:rPr>
      </w:pPr>
      <w:r w:rsidRPr="002157BE">
        <w:rPr>
          <w:rFonts w:asciiTheme="minorHAnsi" w:hAnsiTheme="minorHAnsi" w:cstheme="minorHAnsi"/>
          <w:color w:val="000000"/>
          <w:sz w:val="22"/>
          <w:szCs w:val="22"/>
          <w:u w:val="single"/>
        </w:rPr>
        <w:t>RHA fillers are the latest innovation in Hyaluronic Acid (HA) fillers</w:t>
      </w:r>
      <w:r w:rsidRPr="002157BE">
        <w:rPr>
          <w:rFonts w:asciiTheme="minorHAnsi" w:hAnsiTheme="minorHAnsi" w:cstheme="minorHAnsi"/>
          <w:color w:val="000000"/>
          <w:sz w:val="22"/>
          <w:szCs w:val="22"/>
        </w:rPr>
        <w:t xml:space="preserve">. The new RHA collection is the only FDA-approved filler for improving dynamic wrinkles. RHA fillers consist of Resilient </w:t>
      </w:r>
      <w:r w:rsidRPr="002157BE">
        <w:rPr>
          <w:rFonts w:asciiTheme="minorHAnsi" w:hAnsiTheme="minorHAnsi" w:cstheme="minorHAnsi"/>
          <w:color w:val="000000"/>
          <w:sz w:val="22"/>
          <w:szCs w:val="22"/>
        </w:rPr>
        <w:t>Hyaluronic</w:t>
      </w:r>
      <w:r w:rsidRPr="002157BE">
        <w:rPr>
          <w:rFonts w:asciiTheme="minorHAnsi" w:hAnsiTheme="minorHAnsi" w:cstheme="minorHAnsi"/>
          <w:color w:val="000000"/>
          <w:sz w:val="22"/>
          <w:szCs w:val="22"/>
        </w:rPr>
        <w:t xml:space="preserve"> Acid (RHA). Its special formulation provides the perfect amount of strength and stretch to accommodate the dynamic demands of a continuously moving face. This results in the most natural-looking HA filler on the market. </w:t>
      </w:r>
    </w:p>
    <w:p w14:paraId="5D6A7726" w14:textId="77777777" w:rsidR="002157BE" w:rsidRPr="002157BE" w:rsidRDefault="002157BE" w:rsidP="002157BE">
      <w:pPr>
        <w:pStyle w:val="NormalWeb"/>
        <w:shd w:val="clear" w:color="auto" w:fill="FFFFFF"/>
        <w:spacing w:before="0" w:beforeAutospacing="0" w:after="0" w:afterAutospacing="0"/>
        <w:rPr>
          <w:rFonts w:asciiTheme="minorHAnsi" w:hAnsiTheme="minorHAnsi" w:cstheme="minorHAnsi"/>
          <w:sz w:val="22"/>
          <w:szCs w:val="22"/>
        </w:rPr>
      </w:pPr>
    </w:p>
    <w:p w14:paraId="565E9A3A" w14:textId="5869C286" w:rsidR="002157BE" w:rsidRDefault="002157BE" w:rsidP="002157BE">
      <w:pPr>
        <w:pStyle w:val="NormalWeb"/>
        <w:shd w:val="clear" w:color="auto" w:fill="FFFFFF"/>
        <w:spacing w:before="0" w:beforeAutospacing="0" w:after="0" w:afterAutospacing="0"/>
        <w:rPr>
          <w:rFonts w:asciiTheme="minorHAnsi" w:hAnsiTheme="minorHAnsi" w:cstheme="minorHAnsi"/>
          <w:color w:val="000000"/>
          <w:sz w:val="22"/>
          <w:szCs w:val="22"/>
        </w:rPr>
      </w:pPr>
      <w:r w:rsidRPr="002157BE">
        <w:rPr>
          <w:rFonts w:asciiTheme="minorHAnsi" w:hAnsiTheme="minorHAnsi" w:cstheme="minorHAnsi"/>
          <w:color w:val="000000"/>
          <w:sz w:val="22"/>
          <w:szCs w:val="22"/>
        </w:rPr>
        <w:t>RHA is only offered by a select group of providers. These providers are hand-selected by Revance, the manufacturer of RHA. Revance chooses only the most skilled injectors who consistently demonstrate exceptional aesthetic results. </w:t>
      </w:r>
    </w:p>
    <w:p w14:paraId="6C5860B9" w14:textId="77777777" w:rsidR="002157BE" w:rsidRPr="002157BE" w:rsidRDefault="002157BE" w:rsidP="002157BE">
      <w:pPr>
        <w:pStyle w:val="NormalWeb"/>
        <w:shd w:val="clear" w:color="auto" w:fill="FFFFFF"/>
        <w:spacing w:before="0" w:beforeAutospacing="0" w:after="0" w:afterAutospacing="0"/>
        <w:rPr>
          <w:rFonts w:asciiTheme="minorHAnsi" w:hAnsiTheme="minorHAnsi" w:cstheme="minorHAnsi"/>
          <w:sz w:val="22"/>
          <w:szCs w:val="22"/>
        </w:rPr>
      </w:pPr>
    </w:p>
    <w:p w14:paraId="064F74E5" w14:textId="15839571" w:rsidR="002157BE" w:rsidRDefault="002157BE" w:rsidP="002157BE">
      <w:pPr>
        <w:pStyle w:val="NormalWeb"/>
        <w:shd w:val="clear" w:color="auto" w:fill="FFFFFF"/>
        <w:spacing w:before="0" w:beforeAutospacing="0" w:after="0" w:afterAutospacing="0"/>
        <w:rPr>
          <w:rFonts w:asciiTheme="minorHAnsi" w:hAnsiTheme="minorHAnsi" w:cstheme="minorHAnsi"/>
          <w:color w:val="000000"/>
          <w:sz w:val="22"/>
          <w:szCs w:val="22"/>
        </w:rPr>
      </w:pPr>
      <w:r w:rsidRPr="002157BE">
        <w:rPr>
          <w:rFonts w:asciiTheme="minorHAnsi" w:hAnsiTheme="minorHAnsi" w:cstheme="minorHAnsi"/>
          <w:color w:val="000000"/>
          <w:sz w:val="22"/>
          <w:szCs w:val="22"/>
        </w:rPr>
        <w:t>Balanced Beauty is proud to be one of the few providers chosen to administer this innovative line of HA fillers. Discover what the newest line of RHA fillers can do for you. Contact Balanced Beauty online or by calling 657-427-1217 to schedule a free consultation.</w:t>
      </w:r>
    </w:p>
    <w:p w14:paraId="7408C9D1" w14:textId="77777777" w:rsidR="002157BE" w:rsidRPr="002157BE" w:rsidRDefault="002157BE" w:rsidP="002157BE">
      <w:pPr>
        <w:pStyle w:val="NormalWeb"/>
        <w:shd w:val="clear" w:color="auto" w:fill="FFFFFF"/>
        <w:spacing w:before="0" w:beforeAutospacing="0" w:after="0" w:afterAutospacing="0"/>
        <w:rPr>
          <w:rFonts w:asciiTheme="minorHAnsi" w:hAnsiTheme="minorHAnsi" w:cstheme="minorHAnsi"/>
          <w:sz w:val="22"/>
          <w:szCs w:val="22"/>
        </w:rPr>
      </w:pPr>
    </w:p>
    <w:p w14:paraId="31443628" w14:textId="77777777" w:rsidR="002157BE" w:rsidRPr="002157BE" w:rsidRDefault="002157BE" w:rsidP="002157BE">
      <w:pPr>
        <w:pStyle w:val="NormalWeb"/>
        <w:shd w:val="clear" w:color="auto" w:fill="FFFFFF"/>
        <w:spacing w:before="0" w:beforeAutospacing="0" w:after="450" w:afterAutospacing="0"/>
        <w:rPr>
          <w:rFonts w:asciiTheme="minorHAnsi" w:hAnsiTheme="minorHAnsi" w:cstheme="minorHAnsi"/>
          <w:sz w:val="22"/>
          <w:szCs w:val="22"/>
        </w:rPr>
      </w:pPr>
      <w:r w:rsidRPr="002157BE">
        <w:rPr>
          <w:rFonts w:asciiTheme="minorHAnsi" w:hAnsiTheme="minorHAnsi" w:cstheme="minorHAnsi"/>
          <w:color w:val="000000"/>
          <w:sz w:val="22"/>
          <w:szCs w:val="22"/>
        </w:rPr>
        <w:t>WHY RHA FILLERS?</w:t>
      </w:r>
    </w:p>
    <w:p w14:paraId="20DE6284" w14:textId="77777777" w:rsidR="002157BE" w:rsidRPr="002157BE" w:rsidRDefault="002157BE" w:rsidP="002157BE">
      <w:pPr>
        <w:pStyle w:val="NormalWeb"/>
        <w:numPr>
          <w:ilvl w:val="0"/>
          <w:numId w:val="1"/>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2157BE">
        <w:rPr>
          <w:rFonts w:asciiTheme="minorHAnsi" w:hAnsiTheme="minorHAnsi" w:cstheme="minorHAnsi"/>
          <w:color w:val="000000"/>
          <w:sz w:val="22"/>
          <w:szCs w:val="22"/>
        </w:rPr>
        <w:t>The only FDA-approved HA filler for dynamic wrinkles</w:t>
      </w:r>
    </w:p>
    <w:p w14:paraId="0E762E75" w14:textId="77777777" w:rsidR="002157BE" w:rsidRPr="002157BE" w:rsidRDefault="002157BE" w:rsidP="002157BE">
      <w:pPr>
        <w:pStyle w:val="NormalWeb"/>
        <w:numPr>
          <w:ilvl w:val="0"/>
          <w:numId w:val="1"/>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2157BE">
        <w:rPr>
          <w:rFonts w:asciiTheme="minorHAnsi" w:hAnsiTheme="minorHAnsi" w:cstheme="minorHAnsi"/>
          <w:color w:val="000000"/>
          <w:sz w:val="22"/>
          <w:szCs w:val="22"/>
        </w:rPr>
        <w:t>More natural-looking results</w:t>
      </w:r>
    </w:p>
    <w:p w14:paraId="66E10370" w14:textId="77777777" w:rsidR="002157BE" w:rsidRPr="002157BE" w:rsidRDefault="002157BE" w:rsidP="002157BE">
      <w:pPr>
        <w:pStyle w:val="NormalWeb"/>
        <w:numPr>
          <w:ilvl w:val="0"/>
          <w:numId w:val="1"/>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2157BE">
        <w:rPr>
          <w:rFonts w:asciiTheme="minorHAnsi" w:hAnsiTheme="minorHAnsi" w:cstheme="minorHAnsi"/>
          <w:color w:val="000000"/>
          <w:sz w:val="22"/>
          <w:szCs w:val="22"/>
        </w:rPr>
        <w:t>Long-lasting results (15 months)</w:t>
      </w:r>
    </w:p>
    <w:p w14:paraId="614DBDB9" w14:textId="77777777" w:rsidR="002157BE" w:rsidRPr="002157BE" w:rsidRDefault="002157BE" w:rsidP="002157BE">
      <w:pPr>
        <w:pStyle w:val="NormalWeb"/>
        <w:numPr>
          <w:ilvl w:val="0"/>
          <w:numId w:val="1"/>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2157BE">
        <w:rPr>
          <w:rFonts w:asciiTheme="minorHAnsi" w:hAnsiTheme="minorHAnsi" w:cstheme="minorHAnsi"/>
          <w:color w:val="000000"/>
          <w:sz w:val="22"/>
          <w:szCs w:val="22"/>
        </w:rPr>
        <w:t>Restores volume and contour</w:t>
      </w:r>
    </w:p>
    <w:p w14:paraId="7E743A78" w14:textId="77777777" w:rsidR="002157BE" w:rsidRPr="002157BE" w:rsidRDefault="002157BE" w:rsidP="002157BE">
      <w:pPr>
        <w:pStyle w:val="NormalWeb"/>
        <w:numPr>
          <w:ilvl w:val="0"/>
          <w:numId w:val="1"/>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2157BE">
        <w:rPr>
          <w:rFonts w:asciiTheme="minorHAnsi" w:hAnsiTheme="minorHAnsi" w:cstheme="minorHAnsi"/>
          <w:color w:val="000000"/>
          <w:sz w:val="22"/>
          <w:szCs w:val="22"/>
        </w:rPr>
        <w:t>Infused with lidocaine to ensure patient comfort</w:t>
      </w:r>
    </w:p>
    <w:p w14:paraId="4BF40CBF" w14:textId="77777777" w:rsidR="002157BE" w:rsidRPr="002157BE" w:rsidRDefault="002157BE" w:rsidP="002157BE">
      <w:pPr>
        <w:pStyle w:val="NormalWeb"/>
        <w:numPr>
          <w:ilvl w:val="0"/>
          <w:numId w:val="1"/>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2157BE">
        <w:rPr>
          <w:rFonts w:asciiTheme="minorHAnsi" w:hAnsiTheme="minorHAnsi" w:cstheme="minorHAnsi"/>
          <w:color w:val="000000"/>
          <w:sz w:val="22"/>
          <w:szCs w:val="22"/>
        </w:rPr>
        <w:t>Immediate results</w:t>
      </w:r>
    </w:p>
    <w:p w14:paraId="66001372" w14:textId="277023D6" w:rsidR="002157BE" w:rsidRPr="002157BE" w:rsidRDefault="002157BE" w:rsidP="002157BE">
      <w:pPr>
        <w:pStyle w:val="NormalWeb"/>
        <w:numPr>
          <w:ilvl w:val="0"/>
          <w:numId w:val="1"/>
        </w:numPr>
        <w:shd w:val="clear" w:color="auto" w:fill="FFFFFF"/>
        <w:spacing w:before="0" w:beforeAutospacing="0" w:after="450" w:afterAutospacing="0"/>
        <w:textAlignment w:val="baseline"/>
        <w:rPr>
          <w:rFonts w:asciiTheme="minorHAnsi" w:hAnsiTheme="minorHAnsi" w:cstheme="minorHAnsi"/>
          <w:color w:val="000000"/>
          <w:sz w:val="22"/>
          <w:szCs w:val="22"/>
        </w:rPr>
      </w:pPr>
      <w:r w:rsidRPr="002157BE">
        <w:rPr>
          <w:rFonts w:asciiTheme="minorHAnsi" w:hAnsiTheme="minorHAnsi" w:cstheme="minorHAnsi"/>
          <w:color w:val="000000"/>
          <w:sz w:val="22"/>
          <w:szCs w:val="22"/>
        </w:rPr>
        <w:t>Adapts to facial movements for natural-looking dexterity</w:t>
      </w:r>
    </w:p>
    <w:p w14:paraId="2BF6E7A3" w14:textId="05B80F86" w:rsidR="002157BE" w:rsidRDefault="002157BE" w:rsidP="002157BE">
      <w:pPr>
        <w:pStyle w:val="NormalWeb"/>
        <w:shd w:val="clear" w:color="auto" w:fill="FFFFFF"/>
        <w:spacing w:before="0" w:beforeAutospacing="0" w:after="0" w:afterAutospacing="0"/>
        <w:rPr>
          <w:rFonts w:asciiTheme="minorHAnsi" w:hAnsiTheme="minorHAnsi" w:cstheme="minorHAnsi"/>
          <w:color w:val="000000"/>
          <w:sz w:val="22"/>
          <w:szCs w:val="22"/>
        </w:rPr>
      </w:pPr>
      <w:r w:rsidRPr="002157BE">
        <w:rPr>
          <w:rFonts w:asciiTheme="minorHAnsi" w:hAnsiTheme="minorHAnsi" w:cstheme="minorHAnsi"/>
          <w:color w:val="000000"/>
          <w:sz w:val="22"/>
          <w:szCs w:val="22"/>
        </w:rPr>
        <w:t>WHAT CAN RHA TREAT?</w:t>
      </w:r>
    </w:p>
    <w:p w14:paraId="01383EAE" w14:textId="77777777" w:rsidR="002157BE" w:rsidRPr="002157BE" w:rsidRDefault="002157BE" w:rsidP="002157BE">
      <w:pPr>
        <w:pStyle w:val="NormalWeb"/>
        <w:shd w:val="clear" w:color="auto" w:fill="FFFFFF"/>
        <w:spacing w:before="0" w:beforeAutospacing="0" w:after="0" w:afterAutospacing="0"/>
        <w:rPr>
          <w:rFonts w:asciiTheme="minorHAnsi" w:hAnsiTheme="minorHAnsi" w:cstheme="minorHAnsi"/>
          <w:sz w:val="22"/>
          <w:szCs w:val="22"/>
        </w:rPr>
      </w:pPr>
    </w:p>
    <w:p w14:paraId="25889F62" w14:textId="77777777" w:rsidR="002157BE" w:rsidRDefault="002157BE" w:rsidP="002157BE">
      <w:pPr>
        <w:pStyle w:val="NormalWeb"/>
        <w:shd w:val="clear" w:color="auto" w:fill="FFFFFF"/>
        <w:spacing w:before="0" w:beforeAutospacing="0" w:after="0" w:afterAutospacing="0"/>
        <w:rPr>
          <w:rFonts w:asciiTheme="minorHAnsi" w:hAnsiTheme="minorHAnsi" w:cstheme="minorHAnsi"/>
          <w:color w:val="000000"/>
          <w:sz w:val="22"/>
          <w:szCs w:val="22"/>
        </w:rPr>
      </w:pPr>
      <w:r w:rsidRPr="002157BE">
        <w:rPr>
          <w:rFonts w:asciiTheme="minorHAnsi" w:hAnsiTheme="minorHAnsi" w:cstheme="minorHAnsi"/>
          <w:color w:val="000000"/>
          <w:sz w:val="22"/>
          <w:szCs w:val="22"/>
        </w:rPr>
        <w:t>As mentioned, RHA is the only line of Hyaluronic Acid fillers that are FDA approved for dynamic wrinkles. Dynamic wrinkles, also known as expression lines, refer to lines and folds created from years of repetitive facial movements. </w:t>
      </w:r>
    </w:p>
    <w:p w14:paraId="7B7F1D62" w14:textId="77777777" w:rsidR="002157BE" w:rsidRDefault="002157BE" w:rsidP="002157BE">
      <w:pPr>
        <w:pStyle w:val="NormalWeb"/>
        <w:shd w:val="clear" w:color="auto" w:fill="FFFFFF"/>
        <w:spacing w:before="0" w:beforeAutospacing="0" w:after="0" w:afterAutospacing="0"/>
        <w:rPr>
          <w:rFonts w:asciiTheme="minorHAnsi" w:hAnsiTheme="minorHAnsi" w:cstheme="minorHAnsi"/>
          <w:color w:val="000000"/>
          <w:sz w:val="22"/>
          <w:szCs w:val="22"/>
        </w:rPr>
      </w:pPr>
    </w:p>
    <w:p w14:paraId="3A212F48" w14:textId="174827A6" w:rsidR="002157BE" w:rsidRPr="002157BE" w:rsidRDefault="002157BE" w:rsidP="002157BE">
      <w:pPr>
        <w:pStyle w:val="NormalWeb"/>
        <w:shd w:val="clear" w:color="auto" w:fill="FFFFFF"/>
        <w:spacing w:before="0" w:beforeAutospacing="0" w:after="0" w:afterAutospacing="0"/>
        <w:jc w:val="right"/>
        <w:rPr>
          <w:rFonts w:asciiTheme="minorHAnsi" w:hAnsiTheme="minorHAnsi" w:cstheme="minorHAnsi"/>
          <w:sz w:val="22"/>
          <w:szCs w:val="22"/>
          <w:u w:val="single"/>
        </w:rPr>
      </w:pPr>
      <w:r w:rsidRPr="002157BE">
        <w:rPr>
          <w:rFonts w:asciiTheme="minorHAnsi" w:hAnsiTheme="minorHAnsi" w:cstheme="minorHAnsi"/>
          <w:color w:val="000000"/>
          <w:sz w:val="22"/>
          <w:szCs w:val="22"/>
          <w:u w:val="single"/>
        </w:rPr>
        <w:t>Learn more about the dermal fillers we offer&gt;&gt;</w:t>
      </w:r>
      <w:r w:rsidRPr="002157BE">
        <w:rPr>
          <w:rFonts w:asciiTheme="minorHAnsi" w:hAnsiTheme="minorHAnsi" w:cstheme="minorHAnsi"/>
          <w:color w:val="000000"/>
          <w:sz w:val="22"/>
          <w:szCs w:val="22"/>
          <w:u w:val="single"/>
        </w:rPr>
        <w:br/>
      </w:r>
    </w:p>
    <w:p w14:paraId="261FB98B" w14:textId="77777777" w:rsidR="002157BE" w:rsidRPr="002157BE" w:rsidRDefault="002157BE" w:rsidP="002157BE">
      <w:pPr>
        <w:pStyle w:val="NormalWeb"/>
        <w:shd w:val="clear" w:color="auto" w:fill="FFFFFF"/>
        <w:spacing w:before="0" w:beforeAutospacing="0" w:after="450" w:afterAutospacing="0"/>
        <w:rPr>
          <w:rFonts w:asciiTheme="minorHAnsi" w:hAnsiTheme="minorHAnsi" w:cstheme="minorHAnsi"/>
          <w:sz w:val="22"/>
          <w:szCs w:val="22"/>
        </w:rPr>
      </w:pPr>
      <w:r w:rsidRPr="002157BE">
        <w:rPr>
          <w:rFonts w:asciiTheme="minorHAnsi" w:hAnsiTheme="minorHAnsi" w:cstheme="minorHAnsi"/>
          <w:color w:val="000000"/>
          <w:sz w:val="22"/>
          <w:szCs w:val="22"/>
        </w:rPr>
        <w:t>RHA fillers target dynamic wrinkles like: </w:t>
      </w:r>
    </w:p>
    <w:p w14:paraId="2A1DE1EA" w14:textId="77777777" w:rsidR="002157BE" w:rsidRPr="002157BE" w:rsidRDefault="002157BE" w:rsidP="002157BE">
      <w:pPr>
        <w:pStyle w:val="NormalWeb"/>
        <w:numPr>
          <w:ilvl w:val="0"/>
          <w:numId w:val="2"/>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2157BE">
        <w:rPr>
          <w:rFonts w:asciiTheme="minorHAnsi" w:hAnsiTheme="minorHAnsi" w:cstheme="minorHAnsi"/>
          <w:color w:val="000000"/>
          <w:sz w:val="22"/>
          <w:szCs w:val="22"/>
        </w:rPr>
        <w:t>nasolabial folds (also known as “laugh lines” or “smile lines”) </w:t>
      </w:r>
    </w:p>
    <w:p w14:paraId="57708E5F" w14:textId="77777777" w:rsidR="002157BE" w:rsidRPr="002157BE" w:rsidRDefault="002157BE" w:rsidP="002157BE">
      <w:pPr>
        <w:pStyle w:val="NormalWeb"/>
        <w:numPr>
          <w:ilvl w:val="0"/>
          <w:numId w:val="2"/>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2157BE">
        <w:rPr>
          <w:rFonts w:asciiTheme="minorHAnsi" w:hAnsiTheme="minorHAnsi" w:cstheme="minorHAnsi"/>
          <w:color w:val="000000"/>
          <w:sz w:val="22"/>
          <w:szCs w:val="22"/>
        </w:rPr>
        <w:t>glabella lines (also known as “brow lines” or “frown lines”)</w:t>
      </w:r>
    </w:p>
    <w:p w14:paraId="1412AD7A" w14:textId="77777777" w:rsidR="002157BE" w:rsidRPr="002157BE" w:rsidRDefault="002157BE" w:rsidP="002157BE">
      <w:pPr>
        <w:pStyle w:val="NormalWeb"/>
        <w:numPr>
          <w:ilvl w:val="0"/>
          <w:numId w:val="2"/>
        </w:numPr>
        <w:shd w:val="clear" w:color="auto" w:fill="FFFFFF"/>
        <w:spacing w:before="0" w:beforeAutospacing="0" w:after="450" w:afterAutospacing="0"/>
        <w:textAlignment w:val="baseline"/>
        <w:rPr>
          <w:rFonts w:asciiTheme="minorHAnsi" w:hAnsiTheme="minorHAnsi" w:cstheme="minorHAnsi"/>
          <w:color w:val="000000"/>
          <w:sz w:val="22"/>
          <w:szCs w:val="22"/>
        </w:rPr>
      </w:pPr>
      <w:r w:rsidRPr="002157BE">
        <w:rPr>
          <w:rFonts w:asciiTheme="minorHAnsi" w:hAnsiTheme="minorHAnsi" w:cstheme="minorHAnsi"/>
          <w:color w:val="000000"/>
          <w:sz w:val="22"/>
          <w:szCs w:val="22"/>
        </w:rPr>
        <w:t>perioral wrinkles (vertical lip lines)</w:t>
      </w:r>
    </w:p>
    <w:p w14:paraId="2B95E86E" w14:textId="786CF824" w:rsidR="002157BE" w:rsidRPr="002157BE" w:rsidRDefault="002157BE" w:rsidP="002157BE">
      <w:pPr>
        <w:pStyle w:val="NormalWeb"/>
        <w:shd w:val="clear" w:color="auto" w:fill="FFFFFF"/>
        <w:spacing w:before="0" w:beforeAutospacing="0" w:after="0" w:afterAutospacing="0"/>
        <w:rPr>
          <w:rFonts w:asciiTheme="minorHAnsi" w:hAnsiTheme="minorHAnsi" w:cstheme="minorHAnsi"/>
          <w:sz w:val="22"/>
          <w:szCs w:val="22"/>
        </w:rPr>
      </w:pPr>
      <w:r w:rsidRPr="002157BE">
        <w:rPr>
          <w:rFonts w:asciiTheme="minorHAnsi" w:hAnsiTheme="minorHAnsi" w:cstheme="minorHAnsi"/>
          <w:color w:val="000000"/>
          <w:sz w:val="22"/>
          <w:szCs w:val="22"/>
        </w:rPr>
        <w:lastRenderedPageBreak/>
        <w:t>Off-label use targets other fine lines and folds, the area below the eyes, and contour the cheekbones.</w:t>
      </w:r>
      <w:r>
        <w:rPr>
          <w:rFonts w:asciiTheme="minorHAnsi" w:hAnsiTheme="minorHAnsi" w:cstheme="minorHAnsi"/>
          <w:color w:val="000000"/>
          <w:sz w:val="22"/>
          <w:szCs w:val="22"/>
        </w:rPr>
        <w:br/>
      </w:r>
    </w:p>
    <w:p w14:paraId="310285E6" w14:textId="07786861" w:rsidR="002157BE" w:rsidRPr="002157BE" w:rsidRDefault="002157BE" w:rsidP="002157BE">
      <w:pPr>
        <w:pStyle w:val="NormalWeb"/>
        <w:shd w:val="clear" w:color="auto" w:fill="FFFFFF"/>
        <w:spacing w:before="0" w:beforeAutospacing="0" w:after="0" w:afterAutospacing="0"/>
        <w:rPr>
          <w:rFonts w:asciiTheme="minorHAnsi" w:hAnsiTheme="minorHAnsi" w:cstheme="minorHAnsi"/>
          <w:sz w:val="22"/>
          <w:szCs w:val="22"/>
        </w:rPr>
      </w:pPr>
      <w:r w:rsidRPr="002157BE">
        <w:rPr>
          <w:rFonts w:asciiTheme="minorHAnsi" w:hAnsiTheme="minorHAnsi" w:cstheme="minorHAnsi"/>
          <w:color w:val="000000"/>
          <w:sz w:val="22"/>
          <w:szCs w:val="22"/>
        </w:rPr>
        <w:t>RHA FILLERS vs JUVÉDERM</w:t>
      </w:r>
      <w:r>
        <w:rPr>
          <w:rFonts w:asciiTheme="minorHAnsi" w:hAnsiTheme="minorHAnsi" w:cstheme="minorHAnsi"/>
          <w:color w:val="000000"/>
          <w:sz w:val="22"/>
          <w:szCs w:val="22"/>
        </w:rPr>
        <w:br/>
      </w:r>
    </w:p>
    <w:p w14:paraId="48D79C66" w14:textId="1F2C5930" w:rsidR="002157BE" w:rsidRDefault="002157BE" w:rsidP="002157BE">
      <w:pPr>
        <w:pStyle w:val="NormalWeb"/>
        <w:shd w:val="clear" w:color="auto" w:fill="FFFFFF"/>
        <w:spacing w:before="0" w:beforeAutospacing="0" w:after="0" w:afterAutospacing="0"/>
        <w:rPr>
          <w:rFonts w:asciiTheme="minorHAnsi" w:hAnsiTheme="minorHAnsi" w:cstheme="minorHAnsi"/>
          <w:color w:val="000000"/>
          <w:sz w:val="22"/>
          <w:szCs w:val="22"/>
        </w:rPr>
      </w:pPr>
      <w:r w:rsidRPr="002157BE">
        <w:rPr>
          <w:rFonts w:asciiTheme="minorHAnsi" w:hAnsiTheme="minorHAnsi" w:cstheme="minorHAnsi"/>
          <w:color w:val="000000"/>
          <w:sz w:val="22"/>
          <w:szCs w:val="22"/>
        </w:rPr>
        <w:t xml:space="preserve">Industry </w:t>
      </w:r>
      <w:r w:rsidRPr="002157BE">
        <w:rPr>
          <w:rFonts w:asciiTheme="minorHAnsi" w:hAnsiTheme="minorHAnsi" w:cstheme="minorHAnsi"/>
          <w:color w:val="000000"/>
          <w:sz w:val="22"/>
          <w:szCs w:val="22"/>
        </w:rPr>
        <w:t>experts</w:t>
      </w:r>
      <w:r w:rsidRPr="002157BE">
        <w:rPr>
          <w:rFonts w:asciiTheme="minorHAnsi" w:hAnsiTheme="minorHAnsi" w:cstheme="minorHAnsi"/>
          <w:color w:val="000000"/>
          <w:sz w:val="22"/>
          <w:szCs w:val="22"/>
        </w:rPr>
        <w:t xml:space="preserve"> speculate that RHA fillers will soon dethrone the current leader of HA fillers: Juvéderm. Compared to Juvéderm, RHA offers a more advanced formulation of HA. Hyaluronic Acid is an important molecule produced by the body. It helps maintain the skin’s moisture, volume, and strength.</w:t>
      </w:r>
    </w:p>
    <w:p w14:paraId="036636C5" w14:textId="77777777" w:rsidR="002157BE" w:rsidRPr="002157BE" w:rsidRDefault="002157BE" w:rsidP="002157BE">
      <w:pPr>
        <w:pStyle w:val="NormalWeb"/>
        <w:shd w:val="clear" w:color="auto" w:fill="FFFFFF"/>
        <w:spacing w:before="0" w:beforeAutospacing="0" w:after="0" w:afterAutospacing="0"/>
        <w:rPr>
          <w:rFonts w:asciiTheme="minorHAnsi" w:hAnsiTheme="minorHAnsi" w:cstheme="minorHAnsi"/>
          <w:sz w:val="22"/>
          <w:szCs w:val="22"/>
        </w:rPr>
      </w:pPr>
    </w:p>
    <w:p w14:paraId="1297D8B6" w14:textId="07CFD688" w:rsidR="002157BE" w:rsidRDefault="002157BE" w:rsidP="002157BE">
      <w:pPr>
        <w:pStyle w:val="NormalWeb"/>
        <w:shd w:val="clear" w:color="auto" w:fill="FFFFFF"/>
        <w:spacing w:before="0" w:beforeAutospacing="0" w:after="0" w:afterAutospacing="0"/>
        <w:rPr>
          <w:rFonts w:asciiTheme="minorHAnsi" w:hAnsiTheme="minorHAnsi" w:cstheme="minorHAnsi"/>
          <w:color w:val="000000"/>
          <w:sz w:val="22"/>
          <w:szCs w:val="22"/>
        </w:rPr>
      </w:pPr>
      <w:r w:rsidRPr="002157BE">
        <w:rPr>
          <w:rFonts w:asciiTheme="minorHAnsi" w:hAnsiTheme="minorHAnsi" w:cstheme="minorHAnsi"/>
          <w:color w:val="000000"/>
          <w:sz w:val="22"/>
          <w:szCs w:val="22"/>
        </w:rPr>
        <w:t>By using longer chains of hyaluronic Acid, RHA fillers more closely mimic the Hyaluronic Acid found in our skin. This allows RHA fillers to appear less stiff than other HA fillers.</w:t>
      </w:r>
    </w:p>
    <w:p w14:paraId="4B65E5C3" w14:textId="77777777" w:rsidR="002157BE" w:rsidRPr="002157BE" w:rsidRDefault="002157BE" w:rsidP="002157BE">
      <w:pPr>
        <w:pStyle w:val="NormalWeb"/>
        <w:shd w:val="clear" w:color="auto" w:fill="FFFFFF"/>
        <w:spacing w:before="0" w:beforeAutospacing="0" w:after="0" w:afterAutospacing="0"/>
        <w:rPr>
          <w:rFonts w:asciiTheme="minorHAnsi" w:hAnsiTheme="minorHAnsi" w:cstheme="minorHAnsi"/>
          <w:sz w:val="22"/>
          <w:szCs w:val="22"/>
        </w:rPr>
      </w:pPr>
    </w:p>
    <w:p w14:paraId="666187EB" w14:textId="034FDD1E" w:rsidR="002157BE" w:rsidRDefault="002157BE" w:rsidP="002157BE">
      <w:pPr>
        <w:pStyle w:val="NormalWeb"/>
        <w:shd w:val="clear" w:color="auto" w:fill="FFFFFF"/>
        <w:spacing w:before="0" w:beforeAutospacing="0" w:after="0" w:afterAutospacing="0"/>
        <w:rPr>
          <w:rFonts w:asciiTheme="minorHAnsi" w:hAnsiTheme="minorHAnsi" w:cstheme="minorHAnsi"/>
          <w:color w:val="000000"/>
          <w:sz w:val="22"/>
          <w:szCs w:val="22"/>
        </w:rPr>
      </w:pPr>
      <w:r w:rsidRPr="002157BE">
        <w:rPr>
          <w:rFonts w:asciiTheme="minorHAnsi" w:hAnsiTheme="minorHAnsi" w:cstheme="minorHAnsi"/>
          <w:color w:val="000000"/>
          <w:sz w:val="22"/>
          <w:szCs w:val="22"/>
        </w:rPr>
        <w:t>RHA FILLERS NEAR ME</w:t>
      </w:r>
    </w:p>
    <w:p w14:paraId="29E26832" w14:textId="77777777" w:rsidR="002157BE" w:rsidRPr="002157BE" w:rsidRDefault="002157BE" w:rsidP="002157BE">
      <w:pPr>
        <w:pStyle w:val="NormalWeb"/>
        <w:shd w:val="clear" w:color="auto" w:fill="FFFFFF"/>
        <w:spacing w:before="0" w:beforeAutospacing="0" w:after="0" w:afterAutospacing="0"/>
        <w:rPr>
          <w:rFonts w:asciiTheme="minorHAnsi" w:hAnsiTheme="minorHAnsi" w:cstheme="minorHAnsi"/>
          <w:sz w:val="22"/>
          <w:szCs w:val="22"/>
        </w:rPr>
      </w:pPr>
    </w:p>
    <w:p w14:paraId="46A83F5A" w14:textId="6DC404A7" w:rsidR="002157BE" w:rsidRDefault="002157BE" w:rsidP="002157BE">
      <w:pPr>
        <w:pStyle w:val="NormalWeb"/>
        <w:shd w:val="clear" w:color="auto" w:fill="FFFFFF"/>
        <w:spacing w:before="0" w:beforeAutospacing="0" w:after="0" w:afterAutospacing="0"/>
        <w:rPr>
          <w:rFonts w:asciiTheme="minorHAnsi" w:hAnsiTheme="minorHAnsi" w:cstheme="minorHAnsi"/>
          <w:color w:val="000000"/>
          <w:sz w:val="22"/>
          <w:szCs w:val="22"/>
        </w:rPr>
      </w:pPr>
      <w:r w:rsidRPr="002157BE">
        <w:rPr>
          <w:rFonts w:asciiTheme="minorHAnsi" w:hAnsiTheme="minorHAnsi" w:cstheme="minorHAnsi"/>
          <w:color w:val="000000"/>
          <w:sz w:val="22"/>
          <w:szCs w:val="22"/>
          <w:u w:val="single"/>
        </w:rPr>
        <w:t>Balanced Beauty</w:t>
      </w:r>
      <w:r w:rsidRPr="002157BE">
        <w:rPr>
          <w:rFonts w:asciiTheme="minorHAnsi" w:hAnsiTheme="minorHAnsi" w:cstheme="minorHAnsi"/>
          <w:color w:val="000000"/>
          <w:sz w:val="22"/>
          <w:szCs w:val="22"/>
        </w:rPr>
        <w:t xml:space="preserve"> is one of the few providers hand-selected by the makers of the RHA collection to administer this innovative cosmetic injection. </w:t>
      </w:r>
    </w:p>
    <w:p w14:paraId="13F37E3F" w14:textId="77777777" w:rsidR="002157BE" w:rsidRPr="002157BE" w:rsidRDefault="002157BE" w:rsidP="002157BE">
      <w:pPr>
        <w:pStyle w:val="NormalWeb"/>
        <w:shd w:val="clear" w:color="auto" w:fill="FFFFFF"/>
        <w:spacing w:before="0" w:beforeAutospacing="0" w:after="0" w:afterAutospacing="0"/>
        <w:rPr>
          <w:rFonts w:asciiTheme="minorHAnsi" w:hAnsiTheme="minorHAnsi" w:cstheme="minorHAnsi"/>
          <w:sz w:val="22"/>
          <w:szCs w:val="22"/>
        </w:rPr>
      </w:pPr>
    </w:p>
    <w:p w14:paraId="3F9338A3" w14:textId="3E36F31A" w:rsidR="002157BE" w:rsidRDefault="002157BE" w:rsidP="002157BE">
      <w:pPr>
        <w:pStyle w:val="NormalWeb"/>
        <w:shd w:val="clear" w:color="auto" w:fill="FFFFFF"/>
        <w:spacing w:before="0" w:beforeAutospacing="0" w:after="0" w:afterAutospacing="0"/>
        <w:rPr>
          <w:rFonts w:asciiTheme="minorHAnsi" w:hAnsiTheme="minorHAnsi" w:cstheme="minorHAnsi"/>
          <w:color w:val="000000"/>
          <w:sz w:val="22"/>
          <w:szCs w:val="22"/>
        </w:rPr>
      </w:pPr>
      <w:r w:rsidRPr="002157BE">
        <w:rPr>
          <w:rFonts w:asciiTheme="minorHAnsi" w:hAnsiTheme="minorHAnsi" w:cstheme="minorHAnsi"/>
          <w:color w:val="000000"/>
          <w:sz w:val="22"/>
          <w:szCs w:val="22"/>
        </w:rPr>
        <w:t xml:space="preserve">Find out why Balanced Beauty is the best in the industry and why RHA is quickly becoming the gold standard of HA fillers by reaching out to Balanced Beauty today. Contact Balanced Beauty online or </w:t>
      </w:r>
      <w:r w:rsidRPr="002157BE">
        <w:rPr>
          <w:rFonts w:asciiTheme="minorHAnsi" w:hAnsiTheme="minorHAnsi" w:cstheme="minorHAnsi"/>
          <w:color w:val="000000"/>
          <w:sz w:val="22"/>
          <w:szCs w:val="22"/>
        </w:rPr>
        <w:t>call 657</w:t>
      </w:r>
      <w:r w:rsidRPr="002157BE">
        <w:rPr>
          <w:rFonts w:asciiTheme="minorHAnsi" w:hAnsiTheme="minorHAnsi" w:cstheme="minorHAnsi"/>
          <w:color w:val="000000"/>
          <w:sz w:val="22"/>
          <w:szCs w:val="22"/>
        </w:rPr>
        <w:t>-427-1217 to schedule a free consultation.</w:t>
      </w:r>
    </w:p>
    <w:p w14:paraId="2B78460C" w14:textId="77777777" w:rsidR="002157BE" w:rsidRPr="002157BE" w:rsidRDefault="002157BE" w:rsidP="002157BE">
      <w:pPr>
        <w:pStyle w:val="NormalWeb"/>
        <w:shd w:val="clear" w:color="auto" w:fill="FFFFFF"/>
        <w:spacing w:before="0" w:beforeAutospacing="0" w:after="0" w:afterAutospacing="0"/>
        <w:rPr>
          <w:rFonts w:asciiTheme="minorHAnsi" w:hAnsiTheme="minorHAnsi" w:cstheme="minorHAnsi"/>
          <w:sz w:val="22"/>
          <w:szCs w:val="22"/>
        </w:rPr>
      </w:pPr>
    </w:p>
    <w:p w14:paraId="0DF08FFF" w14:textId="77777777" w:rsidR="002157BE" w:rsidRPr="002157BE" w:rsidRDefault="002157BE" w:rsidP="002157BE">
      <w:pPr>
        <w:pStyle w:val="NormalWeb"/>
        <w:shd w:val="clear" w:color="auto" w:fill="FFFFFF"/>
        <w:spacing w:before="0" w:beforeAutospacing="0" w:after="0" w:afterAutospacing="0"/>
        <w:rPr>
          <w:rFonts w:asciiTheme="minorHAnsi" w:hAnsiTheme="minorHAnsi" w:cstheme="minorHAnsi"/>
          <w:sz w:val="22"/>
          <w:szCs w:val="22"/>
        </w:rPr>
      </w:pPr>
      <w:r w:rsidRPr="002157BE">
        <w:rPr>
          <w:rFonts w:asciiTheme="minorHAnsi" w:hAnsiTheme="minorHAnsi" w:cstheme="minorHAnsi"/>
          <w:color w:val="000000"/>
          <w:sz w:val="22"/>
          <w:szCs w:val="22"/>
        </w:rPr>
        <w:t>SOURCES</w:t>
      </w:r>
    </w:p>
    <w:p w14:paraId="60D0E7C0" w14:textId="77777777" w:rsidR="002157BE" w:rsidRPr="002157BE" w:rsidRDefault="002157BE" w:rsidP="002157BE">
      <w:pPr>
        <w:pStyle w:val="NormalWeb"/>
        <w:shd w:val="clear" w:color="auto" w:fill="FFFFFF"/>
        <w:spacing w:before="0" w:beforeAutospacing="0" w:after="0" w:afterAutospacing="0"/>
        <w:rPr>
          <w:rFonts w:asciiTheme="minorHAnsi" w:hAnsiTheme="minorHAnsi" w:cstheme="minorHAnsi"/>
          <w:sz w:val="22"/>
          <w:szCs w:val="22"/>
        </w:rPr>
      </w:pPr>
      <w:r w:rsidRPr="002157BE">
        <w:rPr>
          <w:rFonts w:asciiTheme="minorHAnsi" w:hAnsiTheme="minorHAnsi" w:cstheme="minorHAnsi"/>
          <w:color w:val="212121"/>
          <w:sz w:val="22"/>
          <w:szCs w:val="22"/>
          <w:shd w:val="clear" w:color="auto" w:fill="FFFFFF"/>
        </w:rPr>
        <w:t>Kaufman-Janette, Joely et al. “Efficacy and safety of a new resilient hyaluronic acid dermal filler, in the correction of moderate-to-severe nasolabial folds.” </w:t>
      </w:r>
      <w:r w:rsidRPr="002157BE">
        <w:rPr>
          <w:rFonts w:asciiTheme="minorHAnsi" w:hAnsiTheme="minorHAnsi" w:cstheme="minorHAnsi"/>
          <w:i/>
          <w:iCs/>
          <w:color w:val="212121"/>
          <w:sz w:val="22"/>
          <w:szCs w:val="22"/>
          <w:shd w:val="clear" w:color="auto" w:fill="FFFFFF"/>
        </w:rPr>
        <w:t>Journal of cosmetic dermatology</w:t>
      </w:r>
      <w:r w:rsidRPr="002157BE">
        <w:rPr>
          <w:rFonts w:asciiTheme="minorHAnsi" w:hAnsiTheme="minorHAnsi" w:cstheme="minorHAnsi"/>
          <w:color w:val="212121"/>
          <w:sz w:val="22"/>
          <w:szCs w:val="22"/>
          <w:shd w:val="clear" w:color="auto" w:fill="FFFFFF"/>
        </w:rPr>
        <w:t xml:space="preserve">, vol. 18,5 1244–1253. 24 Aug. 2019. </w:t>
      </w:r>
      <w:hyperlink r:id="rId5" w:history="1">
        <w:r w:rsidRPr="002157BE">
          <w:rPr>
            <w:rStyle w:val="Hyperlink"/>
            <w:rFonts w:asciiTheme="minorHAnsi" w:hAnsiTheme="minorHAnsi" w:cstheme="minorHAnsi"/>
            <w:sz w:val="22"/>
            <w:szCs w:val="22"/>
            <w:shd w:val="clear" w:color="auto" w:fill="FFFFFF"/>
          </w:rPr>
          <w:t>LINK.</w:t>
        </w:r>
      </w:hyperlink>
    </w:p>
    <w:p w14:paraId="4957A0D8" w14:textId="77777777" w:rsidR="002157BE" w:rsidRPr="002157BE" w:rsidRDefault="002157BE" w:rsidP="002157BE">
      <w:pPr>
        <w:pStyle w:val="NormalWeb"/>
        <w:shd w:val="clear" w:color="auto" w:fill="FFFFFF"/>
        <w:spacing w:before="0" w:beforeAutospacing="0" w:after="0" w:afterAutospacing="0"/>
        <w:rPr>
          <w:rFonts w:asciiTheme="minorHAnsi" w:hAnsiTheme="minorHAnsi" w:cstheme="minorHAnsi"/>
          <w:sz w:val="22"/>
          <w:szCs w:val="22"/>
        </w:rPr>
      </w:pPr>
      <w:r w:rsidRPr="002157BE">
        <w:rPr>
          <w:rFonts w:asciiTheme="minorHAnsi" w:hAnsiTheme="minorHAnsi" w:cstheme="minorHAnsi"/>
          <w:color w:val="212121"/>
          <w:sz w:val="22"/>
          <w:szCs w:val="22"/>
          <w:shd w:val="clear" w:color="auto" w:fill="FFFFFF"/>
        </w:rPr>
        <w:t>Sundaram, Hema et al. “Efficacy and Safety of a New Resilient Hyaluronic Acid Filler in the Correction of Moderate-to-Severe Dynamic Perioral Rhytides.” </w:t>
      </w:r>
      <w:r w:rsidRPr="002157BE">
        <w:rPr>
          <w:rFonts w:asciiTheme="minorHAnsi" w:hAnsiTheme="minorHAnsi" w:cstheme="minorHAnsi"/>
          <w:i/>
          <w:iCs/>
          <w:color w:val="212121"/>
          <w:sz w:val="22"/>
          <w:szCs w:val="22"/>
          <w:shd w:val="clear" w:color="auto" w:fill="FFFFFF"/>
        </w:rPr>
        <w:t xml:space="preserve">Dermatologic surgery, </w:t>
      </w:r>
      <w:r w:rsidRPr="002157BE">
        <w:rPr>
          <w:rFonts w:asciiTheme="minorHAnsi" w:hAnsiTheme="minorHAnsi" w:cstheme="minorHAnsi"/>
          <w:color w:val="212121"/>
          <w:sz w:val="22"/>
          <w:szCs w:val="22"/>
          <w:shd w:val="clear" w:color="auto" w:fill="FFFFFF"/>
        </w:rPr>
        <w:t xml:space="preserve"> vol. 48,1 (2022): 87-93. </w:t>
      </w:r>
      <w:hyperlink r:id="rId6" w:history="1">
        <w:r w:rsidRPr="002157BE">
          <w:rPr>
            <w:rStyle w:val="Hyperlink"/>
            <w:rFonts w:asciiTheme="minorHAnsi" w:hAnsiTheme="minorHAnsi" w:cstheme="minorHAnsi"/>
            <w:sz w:val="22"/>
            <w:szCs w:val="22"/>
            <w:shd w:val="clear" w:color="auto" w:fill="FFFFFF"/>
          </w:rPr>
          <w:t>LINK.</w:t>
        </w:r>
      </w:hyperlink>
    </w:p>
    <w:p w14:paraId="41C24E1E" w14:textId="77777777" w:rsidR="002157BE" w:rsidRDefault="002157BE" w:rsidP="002157BE">
      <w:pPr>
        <w:pStyle w:val="NormalWeb"/>
        <w:shd w:val="clear" w:color="auto" w:fill="FFFFFF"/>
        <w:spacing w:before="0" w:beforeAutospacing="0" w:after="450" w:afterAutospacing="0"/>
      </w:pPr>
      <w:r>
        <w:t> </w:t>
      </w:r>
    </w:p>
    <w:p w14:paraId="1364EDF6" w14:textId="77777777" w:rsidR="003178CB" w:rsidRDefault="003178CB"/>
    <w:sectPr w:rsidR="003178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E539B"/>
    <w:multiLevelType w:val="multilevel"/>
    <w:tmpl w:val="53C4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0D3E90"/>
    <w:multiLevelType w:val="multilevel"/>
    <w:tmpl w:val="949A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6726438">
    <w:abstractNumId w:val="1"/>
  </w:num>
  <w:num w:numId="2" w16cid:durableId="814224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157BE"/>
    <w:rsid w:val="002157BE"/>
    <w:rsid w:val="003178CB"/>
    <w:rsid w:val="00A52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A817B"/>
  <w15:chartTrackingRefBased/>
  <w15:docId w15:val="{0D230758-BE49-4CC1-B5F3-DF4F1EEF6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57B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157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83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8667798/" TargetMode="External"/><Relationship Id="rId5" Type="http://schemas.openxmlformats.org/officeDocument/2006/relationships/hyperlink" Target="https://www.ncbi.nlm.nih.gov/pmc/articles/PMC738405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3092</Characters>
  <Application>Microsoft Office Word</Application>
  <DocSecurity>0</DocSecurity>
  <Lines>25</Lines>
  <Paragraphs>7</Paragraphs>
  <ScaleCrop>false</ScaleCrop>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2022-06-30T18:16:00Z</dcterms:created>
  <dcterms:modified xsi:type="dcterms:W3CDTF">2022-06-30T18:16:00Z</dcterms:modified>
</cp:coreProperties>
</file>