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4F623" w14:textId="23931F20" w:rsidR="00925696" w:rsidRDefault="00925696" w:rsidP="00810DD0">
      <w:r>
        <w:t>MORPHEUS8 MICRONEEDLING.ARTICLE.BETTER BODY MD.KA</w:t>
      </w:r>
    </w:p>
    <w:p w14:paraId="5E1DDB33" w14:textId="3DADCECD" w:rsidR="00925696" w:rsidRDefault="00925696" w:rsidP="00810DD0">
      <w:r>
        <w:t>/morpheus8-microneedling-</w:t>
      </w:r>
    </w:p>
    <w:p w14:paraId="696C3E87" w14:textId="74C2F3F1" w:rsidR="00925696" w:rsidRDefault="00925696" w:rsidP="00810DD0">
      <w:r>
        <w:t>Kw morpheus8 microneedling</w:t>
      </w:r>
    </w:p>
    <w:p w14:paraId="76156247" w14:textId="26FD013B" w:rsidR="00925696" w:rsidRDefault="00925696" w:rsidP="00810DD0">
      <w:r>
        <w:t xml:space="preserve">META: Morpheus8 microneedling provides superior skin rejuvenation. Learn how radiofrequency microneedling from Better Body MD in </w:t>
      </w:r>
      <w:r w:rsidR="000F2EC0">
        <w:t>Leesburg, VA</w:t>
      </w:r>
      <w:r>
        <w:t xml:space="preserve"> restores your skin with ease. </w:t>
      </w:r>
    </w:p>
    <w:p w14:paraId="234C2D1B" w14:textId="77777777" w:rsidR="00D4553E" w:rsidRDefault="00D4553E" w:rsidP="00810DD0">
      <w:r>
        <w:t>H1: WHAT IS MORPHEUS8 MICRONEEDLING?</w:t>
      </w:r>
    </w:p>
    <w:p w14:paraId="3C6B276C" w14:textId="77777777" w:rsidR="00D4553E" w:rsidRDefault="00D4553E" w:rsidP="00810DD0">
      <w:r w:rsidRPr="008E23B2">
        <w:rPr>
          <w:u w:val="single"/>
        </w:rPr>
        <w:t>Morpheus8 Microneedling</w:t>
      </w:r>
      <w:r>
        <w:t xml:space="preserve"> treatments take regular microneedling to a higher level. This microneedling device comes with the revolutionary addition of RF energy or radiofrequency. The combination resurfaces the skin and promotes more collagen creation. The technology improves skin tone, and texture, reduces signs of aging, diminishes blemishes, and provides an overall healthier complexion.</w:t>
      </w:r>
    </w:p>
    <w:p w14:paraId="60ECF17B" w14:textId="0BEC4195" w:rsidR="00925696" w:rsidRDefault="00D4553E" w:rsidP="00810DD0">
      <w:r>
        <w:t xml:space="preserve">Read on to learn more about Morpheus8 Microneedling at </w:t>
      </w:r>
      <w:r w:rsidRPr="008E23B2">
        <w:rPr>
          <w:u w:val="single"/>
        </w:rPr>
        <w:t>Better Body MD</w:t>
      </w:r>
      <w:r>
        <w:t>.</w:t>
      </w:r>
      <w:r w:rsidR="00925696">
        <w:t xml:space="preserve"> </w:t>
      </w:r>
    </w:p>
    <w:p w14:paraId="2C3FB40D" w14:textId="165A7E94" w:rsidR="004539DB" w:rsidRPr="004539DB" w:rsidRDefault="00D4553E" w:rsidP="00810DD0">
      <w:r>
        <w:t>MORPH</w:t>
      </w:r>
      <w:r w:rsidR="000F2EC0">
        <w:t>EUS</w:t>
      </w:r>
      <w:r>
        <w:t xml:space="preserve">8 </w:t>
      </w:r>
      <w:r w:rsidR="004539DB" w:rsidRPr="004539DB">
        <w:t>MICRONEEDLING</w:t>
      </w:r>
      <w:r>
        <w:t xml:space="preserve"> BENEFITS</w:t>
      </w:r>
    </w:p>
    <w:p w14:paraId="22EB2566" w14:textId="77777777" w:rsidR="004539DB" w:rsidRPr="004539DB" w:rsidRDefault="004539DB" w:rsidP="00810DD0">
      <w:pPr>
        <w:pStyle w:val="ListParagraph"/>
        <w:numPr>
          <w:ilvl w:val="0"/>
          <w:numId w:val="10"/>
        </w:numPr>
      </w:pPr>
      <w:r w:rsidRPr="004539DB">
        <w:t>Natural skin rejuvenation</w:t>
      </w:r>
    </w:p>
    <w:p w14:paraId="32068941" w14:textId="77777777" w:rsidR="004539DB" w:rsidRPr="004539DB" w:rsidRDefault="004539DB" w:rsidP="00810DD0">
      <w:pPr>
        <w:pStyle w:val="ListParagraph"/>
        <w:numPr>
          <w:ilvl w:val="0"/>
          <w:numId w:val="10"/>
        </w:numPr>
      </w:pPr>
      <w:r w:rsidRPr="004539DB">
        <w:t>Virtually painless treatment</w:t>
      </w:r>
    </w:p>
    <w:p w14:paraId="3FCC5C3A" w14:textId="77777777" w:rsidR="004539DB" w:rsidRPr="004539DB" w:rsidRDefault="004539DB" w:rsidP="00810DD0">
      <w:pPr>
        <w:pStyle w:val="ListParagraph"/>
        <w:numPr>
          <w:ilvl w:val="0"/>
          <w:numId w:val="10"/>
        </w:numPr>
      </w:pPr>
      <w:r w:rsidRPr="004539DB">
        <w:t>Quick, easy experience</w:t>
      </w:r>
    </w:p>
    <w:p w14:paraId="1DFB0034" w14:textId="77777777" w:rsidR="004539DB" w:rsidRPr="004539DB" w:rsidRDefault="004539DB" w:rsidP="00810DD0">
      <w:pPr>
        <w:pStyle w:val="ListParagraph"/>
        <w:numPr>
          <w:ilvl w:val="0"/>
          <w:numId w:val="10"/>
        </w:numPr>
      </w:pPr>
      <w:r w:rsidRPr="004539DB">
        <w:t>Reduces signs of aging</w:t>
      </w:r>
    </w:p>
    <w:p w14:paraId="41438A48" w14:textId="77777777" w:rsidR="004539DB" w:rsidRPr="004539DB" w:rsidRDefault="004539DB" w:rsidP="00810DD0">
      <w:pPr>
        <w:pStyle w:val="ListParagraph"/>
        <w:numPr>
          <w:ilvl w:val="0"/>
          <w:numId w:val="10"/>
        </w:numPr>
      </w:pPr>
      <w:r w:rsidRPr="004539DB">
        <w:t>Improve skin tone and texture</w:t>
      </w:r>
    </w:p>
    <w:p w14:paraId="571CB942" w14:textId="77777777" w:rsidR="004539DB" w:rsidRPr="004539DB" w:rsidRDefault="004539DB" w:rsidP="00810DD0">
      <w:pPr>
        <w:pStyle w:val="ListParagraph"/>
        <w:numPr>
          <w:ilvl w:val="0"/>
          <w:numId w:val="10"/>
        </w:numPr>
      </w:pPr>
      <w:r w:rsidRPr="004539DB">
        <w:t>Stimulates optimal collagen production</w:t>
      </w:r>
    </w:p>
    <w:p w14:paraId="39557114" w14:textId="77777777" w:rsidR="004539DB" w:rsidRDefault="004539DB" w:rsidP="00810DD0">
      <w:pPr>
        <w:pStyle w:val="ListParagraph"/>
        <w:numPr>
          <w:ilvl w:val="0"/>
          <w:numId w:val="10"/>
        </w:numPr>
      </w:pPr>
      <w:r w:rsidRPr="004539DB">
        <w:t>FDA cleared</w:t>
      </w:r>
    </w:p>
    <w:p w14:paraId="1D7D88A9" w14:textId="11F684E8" w:rsidR="004539DB" w:rsidRPr="004539DB" w:rsidRDefault="004539DB" w:rsidP="00810DD0">
      <w:pPr>
        <w:pStyle w:val="ListParagraph"/>
        <w:numPr>
          <w:ilvl w:val="0"/>
          <w:numId w:val="10"/>
        </w:numPr>
      </w:pPr>
      <w:r w:rsidRPr="00810DD0">
        <w:rPr>
          <w:u w:val="single"/>
        </w:rPr>
        <w:t>Scientifically proven as safe and effective</w:t>
      </w:r>
    </w:p>
    <w:p w14:paraId="7317F3AC" w14:textId="1C9D5BA4" w:rsidR="004539DB" w:rsidRDefault="00D4553E" w:rsidP="00810DD0">
      <w:pPr>
        <w:rPr>
          <w:u w:val="single"/>
        </w:rPr>
      </w:pPr>
      <w:r>
        <w:rPr>
          <w:u w:val="single"/>
        </w:rPr>
        <w:t>MORPHEUS8 MICRONEEDLING</w:t>
      </w:r>
      <w:r w:rsidR="004539DB" w:rsidRPr="004539DB">
        <w:rPr>
          <w:u w:val="single"/>
        </w:rPr>
        <w:t xml:space="preserve"> BEFORE AND AFTER</w:t>
      </w:r>
      <w:r>
        <w:rPr>
          <w:u w:val="single"/>
        </w:rPr>
        <w:t>*</w:t>
      </w:r>
    </w:p>
    <w:p w14:paraId="5BD16124" w14:textId="655AAF96" w:rsidR="00D4553E" w:rsidRDefault="00311A40" w:rsidP="00810DD0">
      <w:r>
        <w:t>The Morph</w:t>
      </w:r>
      <w:r w:rsidR="000F2EC0">
        <w:t>eu</w:t>
      </w:r>
      <w:r>
        <w:t xml:space="preserve">s8 microneedling before and after results show the skin restoration benefits of the treatment. As with any skin treatments, results vary.* When this technique-sensitive treatment is performed by a reputable professional, the results </w:t>
      </w:r>
      <w:r w:rsidR="00137AC8">
        <w:t>are more impressive.</w:t>
      </w:r>
    </w:p>
    <w:p w14:paraId="130C884E" w14:textId="1D4CDF15" w:rsidR="004539DB" w:rsidRDefault="004539DB" w:rsidP="00810DD0">
      <w:r w:rsidRPr="004539DB">
        <w:rPr>
          <w:highlight w:val="yellow"/>
        </w:rPr>
        <w:t>INSERT BAS</w:t>
      </w:r>
    </w:p>
    <w:p w14:paraId="2916F6DB" w14:textId="214A07CD" w:rsidR="00137AC8" w:rsidRDefault="002E0D3A" w:rsidP="00810DD0">
      <w:r>
        <w:t>THE MORPHEUS8 MICRONEEDLING EXPERIENCE</w:t>
      </w:r>
    </w:p>
    <w:p w14:paraId="3019FF57" w14:textId="4D98BEE7" w:rsidR="002E0D3A" w:rsidRPr="004539DB" w:rsidRDefault="002E0D3A" w:rsidP="00810DD0">
      <w:r>
        <w:t xml:space="preserve">Microneedling treatments using the Morpheus8 device take close to 45 minutes—longer if numbing cream is used. Most patients report seeing immediate improvements after a single treatment. Additional </w:t>
      </w:r>
      <w:r w:rsidR="007248D8">
        <w:t>progressive skin rejuvenation is possible. Most people elect to receive 3 to 4 microneedling treatments, spaced 4 to 6 weeks apart. As with any procedure, experiences will vary.*</w:t>
      </w:r>
    </w:p>
    <w:p w14:paraId="5C66FE8C" w14:textId="77777777" w:rsidR="004539DB" w:rsidRPr="004539DB" w:rsidRDefault="004539DB" w:rsidP="008E23B2">
      <w:pPr>
        <w:jc w:val="right"/>
      </w:pPr>
      <w:r w:rsidRPr="004539DB">
        <w:rPr>
          <w:u w:val="single"/>
        </w:rPr>
        <w:t>Learn about Morpheus 8 cost&gt;&gt;</w:t>
      </w:r>
    </w:p>
    <w:p w14:paraId="76403598" w14:textId="72B91CCF" w:rsidR="004539DB" w:rsidRPr="004539DB" w:rsidRDefault="004539DB" w:rsidP="00810DD0">
      <w:r w:rsidRPr="004539DB">
        <w:t>R</w:t>
      </w:r>
      <w:r w:rsidR="007248D8">
        <w:t xml:space="preserve">ADIOFREQUENCY </w:t>
      </w:r>
      <w:r w:rsidRPr="004539DB">
        <w:t>MICRONEEDLING APPLICATIONS</w:t>
      </w:r>
    </w:p>
    <w:p w14:paraId="18550846" w14:textId="77777777" w:rsidR="004539DB" w:rsidRPr="004539DB" w:rsidRDefault="004539DB" w:rsidP="00810DD0">
      <w:r w:rsidRPr="004539DB">
        <w:t>The Morpheus8 device repairs and rejuvenates the skin in several beneficial ways. It is proven to improve the following:</w:t>
      </w:r>
    </w:p>
    <w:p w14:paraId="112B293E" w14:textId="77777777" w:rsidR="004539DB" w:rsidRPr="004539DB" w:rsidRDefault="004539DB" w:rsidP="00810DD0">
      <w:pPr>
        <w:pStyle w:val="ListParagraph"/>
        <w:numPr>
          <w:ilvl w:val="0"/>
          <w:numId w:val="11"/>
        </w:numPr>
      </w:pPr>
      <w:r w:rsidRPr="004539DB">
        <w:t>Wrinkles</w:t>
      </w:r>
    </w:p>
    <w:p w14:paraId="3FD9F1C3" w14:textId="77777777" w:rsidR="004539DB" w:rsidRPr="004539DB" w:rsidRDefault="004539DB" w:rsidP="00810DD0">
      <w:pPr>
        <w:pStyle w:val="ListParagraph"/>
        <w:numPr>
          <w:ilvl w:val="0"/>
          <w:numId w:val="11"/>
        </w:numPr>
      </w:pPr>
      <w:r w:rsidRPr="004539DB">
        <w:lastRenderedPageBreak/>
        <w:t>Fine lines</w:t>
      </w:r>
    </w:p>
    <w:p w14:paraId="271C8F32" w14:textId="77777777" w:rsidR="004539DB" w:rsidRPr="004539DB" w:rsidRDefault="004539DB" w:rsidP="00810DD0">
      <w:pPr>
        <w:pStyle w:val="ListParagraph"/>
        <w:numPr>
          <w:ilvl w:val="0"/>
          <w:numId w:val="11"/>
        </w:numPr>
      </w:pPr>
      <w:r w:rsidRPr="004539DB">
        <w:t>Skin laxity</w:t>
      </w:r>
    </w:p>
    <w:p w14:paraId="0DAE4456" w14:textId="77777777" w:rsidR="004539DB" w:rsidRPr="004539DB" w:rsidRDefault="004539DB" w:rsidP="00810DD0">
      <w:pPr>
        <w:pStyle w:val="ListParagraph"/>
        <w:numPr>
          <w:ilvl w:val="0"/>
          <w:numId w:val="11"/>
        </w:numPr>
      </w:pPr>
      <w:r w:rsidRPr="004539DB">
        <w:t>Loose facial or neck skin</w:t>
      </w:r>
    </w:p>
    <w:p w14:paraId="7180628B" w14:textId="77777777" w:rsidR="004539DB" w:rsidRPr="004539DB" w:rsidRDefault="004539DB" w:rsidP="00810DD0">
      <w:pPr>
        <w:pStyle w:val="ListParagraph"/>
        <w:numPr>
          <w:ilvl w:val="0"/>
          <w:numId w:val="11"/>
        </w:numPr>
      </w:pPr>
      <w:r w:rsidRPr="004539DB">
        <w:t>Full skin tone</w:t>
      </w:r>
    </w:p>
    <w:p w14:paraId="65515D63" w14:textId="77777777" w:rsidR="004539DB" w:rsidRPr="004539DB" w:rsidRDefault="004539DB" w:rsidP="00810DD0">
      <w:pPr>
        <w:pStyle w:val="ListParagraph"/>
        <w:numPr>
          <w:ilvl w:val="0"/>
          <w:numId w:val="11"/>
        </w:numPr>
      </w:pPr>
      <w:r w:rsidRPr="004539DB">
        <w:t>Irregular skin texture</w:t>
      </w:r>
    </w:p>
    <w:p w14:paraId="7D789892" w14:textId="77777777" w:rsidR="004539DB" w:rsidRPr="004539DB" w:rsidRDefault="004539DB" w:rsidP="00810DD0">
      <w:pPr>
        <w:pStyle w:val="ListParagraph"/>
        <w:numPr>
          <w:ilvl w:val="0"/>
          <w:numId w:val="11"/>
        </w:numPr>
      </w:pPr>
      <w:r w:rsidRPr="004539DB">
        <w:t>Enlarged pores</w:t>
      </w:r>
    </w:p>
    <w:p w14:paraId="168211AD" w14:textId="61DF4094" w:rsidR="004539DB" w:rsidRDefault="004539DB" w:rsidP="00810DD0">
      <w:r w:rsidRPr="004539DB">
        <w:t>Treatment areas include the face, neck, décolletage, body, and the back of the hands.</w:t>
      </w:r>
    </w:p>
    <w:p w14:paraId="0F4E3349" w14:textId="77777777" w:rsidR="000F2EC0" w:rsidRDefault="000F2EC0" w:rsidP="000F2EC0">
      <w:r>
        <w:t>MORPHEUS 8 COST</w:t>
      </w:r>
    </w:p>
    <w:p w14:paraId="256742E9" w14:textId="77777777" w:rsidR="000F2EC0" w:rsidRDefault="000F2EC0" w:rsidP="000F2EC0">
      <w:r>
        <w:t>The cost of treatment using the Morpheus 8 device varies per patient. If you want to receive a personalized quote, schedule a consultation with Better Body MD. During your visit, a skin specialist evaluates your skin and listens to your aesthetic concerns. If this skin rejuvenation method suits your needs, they create a plan that achieves impressive results at the most affordable rate.</w:t>
      </w:r>
    </w:p>
    <w:p w14:paraId="4CD90EA1" w14:textId="4469AEE4" w:rsidR="007248D8" w:rsidRPr="00810DD0" w:rsidRDefault="007248D8" w:rsidP="000F2EC0">
      <w:pPr>
        <w:rPr>
          <w:rFonts w:eastAsia="Times New Roman" w:cstheme="minorHAnsi"/>
          <w:color w:val="000000"/>
        </w:rPr>
      </w:pPr>
      <w:r w:rsidRPr="00810DD0">
        <w:rPr>
          <w:rFonts w:eastAsia="Times New Roman" w:cstheme="minorHAnsi"/>
          <w:color w:val="000000"/>
        </w:rPr>
        <w:t>Why Choose Dr. Kambiz Tajkarimi at Better Body MD</w:t>
      </w:r>
    </w:p>
    <w:p w14:paraId="2861EDD9" w14:textId="5EC16E03" w:rsidR="007248D8" w:rsidRPr="00810DD0" w:rsidRDefault="007248D8" w:rsidP="00810DD0">
      <w:pPr>
        <w:rPr>
          <w:rFonts w:eastAsia="Times New Roman" w:cstheme="minorHAnsi"/>
          <w:sz w:val="24"/>
          <w:szCs w:val="24"/>
        </w:rPr>
      </w:pPr>
      <w:r w:rsidRPr="00810DD0">
        <w:rPr>
          <w:rFonts w:eastAsia="Times New Roman" w:cstheme="minorHAnsi"/>
          <w:color w:val="000000"/>
        </w:rPr>
        <w:t xml:space="preserve">Morpheus8 microneedling is skill dependent. The more experience and knowledge the provider has, the more impressive the skin rejuvenation results. Potential patients who desire optimal skin tightening and facial rejuvenation in northern Virginia and the greater Washington DC area turn to Dr. Kambiz Tajkarimi at Better Body MD. Dr. Tajkarimi </w:t>
      </w:r>
      <w:r w:rsidR="00810DD0" w:rsidRPr="00810DD0">
        <w:rPr>
          <w:rFonts w:eastAsia="Times New Roman" w:cstheme="minorHAnsi"/>
          <w:color w:val="000000"/>
        </w:rPr>
        <w:t xml:space="preserve">provides phenomenal results in the skin rejuvenation industry. </w:t>
      </w:r>
      <w:r w:rsidRPr="00810DD0">
        <w:rPr>
          <w:rFonts w:eastAsia="Times New Roman" w:cstheme="minorHAnsi"/>
          <w:color w:val="000000"/>
        </w:rPr>
        <w:t>For the best facia</w:t>
      </w:r>
      <w:r w:rsidR="00810DD0" w:rsidRPr="00810DD0">
        <w:rPr>
          <w:rFonts w:eastAsia="Times New Roman" w:cstheme="minorHAnsi"/>
          <w:color w:val="000000"/>
        </w:rPr>
        <w:t>l rejuvenation</w:t>
      </w:r>
      <w:r w:rsidRPr="00810DD0">
        <w:rPr>
          <w:rFonts w:eastAsia="Times New Roman" w:cstheme="minorHAnsi"/>
          <w:color w:val="000000"/>
        </w:rPr>
        <w:t xml:space="preserve">, choose the most reputable establishment in the area. Better Body MD offers the best skin tightening results using the </w:t>
      </w:r>
      <w:r w:rsidR="00810DD0" w:rsidRPr="00810DD0">
        <w:rPr>
          <w:rFonts w:eastAsia="Times New Roman" w:cstheme="minorHAnsi"/>
          <w:color w:val="000000"/>
        </w:rPr>
        <w:t xml:space="preserve">high-quality </w:t>
      </w:r>
      <w:r w:rsidRPr="00810DD0">
        <w:rPr>
          <w:rFonts w:eastAsia="Times New Roman" w:cstheme="minorHAnsi"/>
          <w:color w:val="000000"/>
        </w:rPr>
        <w:t>Morpheus 8</w:t>
      </w:r>
      <w:r w:rsidR="00810DD0" w:rsidRPr="00810DD0">
        <w:rPr>
          <w:rFonts w:eastAsia="Times New Roman" w:cstheme="minorHAnsi"/>
          <w:color w:val="000000"/>
        </w:rPr>
        <w:t xml:space="preserve"> devic</w:t>
      </w:r>
      <w:r w:rsidR="000F2EC0">
        <w:rPr>
          <w:rFonts w:eastAsia="Times New Roman" w:cstheme="minorHAnsi"/>
          <w:color w:val="000000"/>
        </w:rPr>
        <w:t>e.</w:t>
      </w:r>
    </w:p>
    <w:p w14:paraId="16ECDE69" w14:textId="116962B0" w:rsidR="004539DB" w:rsidRPr="00810DD0" w:rsidRDefault="00810DD0" w:rsidP="00810DD0">
      <w:pPr>
        <w:rPr>
          <w:rFonts w:cstheme="minorHAnsi"/>
        </w:rPr>
      </w:pPr>
      <w:r w:rsidRPr="00810DD0">
        <w:rPr>
          <w:rFonts w:cstheme="minorHAnsi"/>
        </w:rPr>
        <w:t>MORPHEUS8</w:t>
      </w:r>
      <w:r w:rsidR="004539DB" w:rsidRPr="00810DD0">
        <w:rPr>
          <w:rFonts w:cstheme="minorHAnsi"/>
        </w:rPr>
        <w:t xml:space="preserve"> MICRONEEDLING NEAR ME</w:t>
      </w:r>
    </w:p>
    <w:p w14:paraId="12FBC7A5" w14:textId="29D5AC8B" w:rsidR="00810DD0" w:rsidRPr="00810DD0" w:rsidRDefault="00810DD0" w:rsidP="00810DD0">
      <w:pPr>
        <w:rPr>
          <w:rFonts w:cstheme="minorHAnsi"/>
        </w:rPr>
      </w:pPr>
      <w:r w:rsidRPr="00810DD0">
        <w:rPr>
          <w:rFonts w:cstheme="minorHAnsi"/>
        </w:rPr>
        <w:t>Learn more about the comprehensive Morph</w:t>
      </w:r>
      <w:r w:rsidR="000F2EC0">
        <w:rPr>
          <w:rFonts w:cstheme="minorHAnsi"/>
        </w:rPr>
        <w:t>eus</w:t>
      </w:r>
      <w:r w:rsidRPr="00810DD0">
        <w:rPr>
          <w:rFonts w:cstheme="minorHAnsi"/>
        </w:rPr>
        <w:t>8 microneedling treatment by contacting Better Body</w:t>
      </w:r>
      <w:r w:rsidR="000F2EC0">
        <w:rPr>
          <w:rFonts w:cstheme="minorHAnsi"/>
        </w:rPr>
        <w:t xml:space="preserve"> </w:t>
      </w:r>
      <w:r w:rsidRPr="00810DD0">
        <w:rPr>
          <w:rFonts w:cstheme="minorHAnsi"/>
        </w:rPr>
        <w:t xml:space="preserve">MD today. Call us at </w:t>
      </w:r>
      <w:r w:rsidR="000F2EC0">
        <w:rPr>
          <w:rFonts w:cstheme="minorHAnsi"/>
        </w:rPr>
        <w:t>(</w:t>
      </w:r>
      <w:r w:rsidR="000F2EC0">
        <w:rPr>
          <w:rFonts w:ascii="Roboto" w:hAnsi="Roboto"/>
          <w:color w:val="000000"/>
          <w:sz w:val="20"/>
          <w:szCs w:val="20"/>
          <w:shd w:val="clear" w:color="auto" w:fill="FFFFFF"/>
        </w:rPr>
        <w:t>703) 687-3601</w:t>
      </w:r>
      <w:r w:rsidRPr="00810DD0">
        <w:rPr>
          <w:rFonts w:cstheme="minorHAnsi"/>
        </w:rPr>
        <w:t xml:space="preserve"> to schedule a consultation and discover how this treatment can improve your skin easily. </w:t>
      </w:r>
      <w:r w:rsidR="000F2EC0">
        <w:rPr>
          <w:rFonts w:cstheme="minorHAnsi"/>
        </w:rPr>
        <w:t xml:space="preserve">We are the leading provider of microneedling treatments in Leesburg, Virginia. </w:t>
      </w:r>
    </w:p>
    <w:p w14:paraId="7DF66E10" w14:textId="6D8D9ED2" w:rsidR="002447A5" w:rsidRDefault="004539DB" w:rsidP="004539DB">
      <w:r>
        <w:t>SOURCES:</w:t>
      </w:r>
    </w:p>
    <w:p w14:paraId="71E94C94" w14:textId="038A6C04" w:rsidR="002447A5" w:rsidRDefault="002447A5" w:rsidP="004539DB">
      <w:r>
        <w:t>¹</w:t>
      </w:r>
      <w:r w:rsidR="004539DB">
        <w:t xml:space="preserve"> </w:t>
      </w:r>
      <w:hyperlink r:id="rId5" w:history="1">
        <w:r>
          <w:rPr>
            <w:rStyle w:val="Hyperlink"/>
            <w:rFonts w:ascii="Arial" w:hAnsi="Arial" w:cs="Arial"/>
            <w:color w:val="1155CC"/>
          </w:rPr>
          <w:t>Micro needling: A Comprehensive Review.</w:t>
        </w:r>
      </w:hyperlink>
      <w:r>
        <w:rPr>
          <w:u w:val="single"/>
        </w:rPr>
        <w:t xml:space="preserve"> </w:t>
      </w:r>
      <w:r>
        <w:rPr>
          <w:i/>
          <w:iCs/>
        </w:rPr>
        <w:t>Dermatological Surgery.</w:t>
      </w:r>
      <w:r>
        <w:t xml:space="preserve"> 2017.</w:t>
      </w:r>
    </w:p>
    <w:p w14:paraId="1E2BB1D8" w14:textId="77777777" w:rsidR="002447A5" w:rsidRDefault="002447A5" w:rsidP="004539DB">
      <w:r>
        <w:t>²</w:t>
      </w:r>
      <w:hyperlink r:id="rId6" w:history="1">
        <w:r>
          <w:rPr>
            <w:rStyle w:val="Hyperlink"/>
            <w:rFonts w:ascii="Arial" w:hAnsi="Arial" w:cs="Arial"/>
            <w:color w:val="000000"/>
          </w:rPr>
          <w:t xml:space="preserve"> </w:t>
        </w:r>
        <w:r>
          <w:rPr>
            <w:rStyle w:val="Hyperlink"/>
            <w:rFonts w:ascii="Arial" w:hAnsi="Arial" w:cs="Arial"/>
            <w:color w:val="1155CC"/>
          </w:rPr>
          <w:t>“Review of applications of micro needling in dermatology.”</w:t>
        </w:r>
      </w:hyperlink>
      <w:hyperlink r:id="rId7" w:history="1">
        <w:r>
          <w:rPr>
            <w:rStyle w:val="Hyperlink"/>
            <w:rFonts w:ascii="Arial" w:hAnsi="Arial" w:cs="Arial"/>
            <w:color w:val="000000"/>
          </w:rPr>
          <w:t xml:space="preserve"> </w:t>
        </w:r>
        <w:r>
          <w:rPr>
            <w:rStyle w:val="Hyperlink"/>
            <w:rFonts w:ascii="Arial" w:hAnsi="Arial" w:cs="Arial"/>
            <w:i/>
            <w:iCs/>
            <w:color w:val="1155CC"/>
          </w:rPr>
          <w:t>Clinical, Cosmetic and Investigational Dermatology</w:t>
        </w:r>
      </w:hyperlink>
      <w:r>
        <w:rPr>
          <w:i/>
          <w:iCs/>
        </w:rPr>
        <w:t xml:space="preserve">. </w:t>
      </w:r>
      <w:r>
        <w:t>2017</w:t>
      </w:r>
    </w:p>
    <w:p w14:paraId="0D526A7D" w14:textId="77777777" w:rsidR="002447A5" w:rsidRDefault="002447A5" w:rsidP="004539DB">
      <w:r>
        <w:t>³</w:t>
      </w:r>
      <w:hyperlink r:id="rId8" w:history="1">
        <w:r>
          <w:rPr>
            <w:rStyle w:val="Hyperlink"/>
            <w:rFonts w:ascii="Arial" w:hAnsi="Arial" w:cs="Arial"/>
            <w:color w:val="000000"/>
          </w:rPr>
          <w:t xml:space="preserve"> </w:t>
        </w:r>
        <w:r>
          <w:rPr>
            <w:rStyle w:val="Hyperlink"/>
            <w:rFonts w:ascii="Arial" w:hAnsi="Arial" w:cs="Arial"/>
            <w:color w:val="1155CC"/>
          </w:rPr>
          <w:t>“Micro-needling: Advances and widening horizons.”</w:t>
        </w:r>
      </w:hyperlink>
      <w:hyperlink r:id="rId9" w:history="1">
        <w:r>
          <w:rPr>
            <w:rStyle w:val="Hyperlink"/>
            <w:rFonts w:ascii="Arial" w:hAnsi="Arial" w:cs="Arial"/>
            <w:color w:val="000000"/>
          </w:rPr>
          <w:t xml:space="preserve"> </w:t>
        </w:r>
        <w:r>
          <w:rPr>
            <w:rStyle w:val="Hyperlink"/>
            <w:rFonts w:ascii="Arial" w:hAnsi="Arial" w:cs="Arial"/>
            <w:i/>
            <w:iCs/>
            <w:color w:val="1155CC"/>
          </w:rPr>
          <w:t>Indian Dermatology Online Journal</w:t>
        </w:r>
      </w:hyperlink>
      <w:r>
        <w:rPr>
          <w:i/>
          <w:iCs/>
        </w:rPr>
        <w:t>.</w:t>
      </w:r>
      <w:r>
        <w:t xml:space="preserve"> 2016</w:t>
      </w:r>
    </w:p>
    <w:p w14:paraId="52772FB3" w14:textId="77777777" w:rsidR="004539DB" w:rsidRDefault="002447A5" w:rsidP="004539DB">
      <w:r>
        <w:t xml:space="preserve">⁴ “Efficacy of a needling device for the treatment of acne scars: a randomized clinical trial.” </w:t>
      </w:r>
      <w:r>
        <w:rPr>
          <w:i/>
          <w:iCs/>
        </w:rPr>
        <w:t>Jama Dermatology.</w:t>
      </w:r>
      <w:r>
        <w:t xml:space="preserve"> 2014.</w:t>
      </w:r>
    </w:p>
    <w:p w14:paraId="0283760C" w14:textId="2D82B580" w:rsidR="002447A5" w:rsidRDefault="004539DB" w:rsidP="004539DB">
      <w:r w:rsidRPr="004539DB">
        <w:rPr>
          <w:vertAlign w:val="superscript"/>
        </w:rPr>
        <w:t>5</w:t>
      </w:r>
      <w:r>
        <w:t xml:space="preserve"> </w:t>
      </w:r>
      <w:r w:rsidR="002447A5">
        <w:rPr>
          <w:u w:val="single"/>
        </w:rPr>
        <w:t>“</w:t>
      </w:r>
      <w:hyperlink r:id="rId10" w:history="1">
        <w:r w:rsidR="002447A5">
          <w:rPr>
            <w:rStyle w:val="Hyperlink"/>
            <w:rFonts w:ascii="Arial" w:hAnsi="Arial" w:cs="Arial"/>
            <w:color w:val="1155CC"/>
            <w:shd w:val="clear" w:color="auto" w:fill="FFFFFF"/>
          </w:rPr>
          <w:t>Skin resurfacing procedures: new and emerging options</w:t>
        </w:r>
      </w:hyperlink>
      <w:r w:rsidR="002447A5">
        <w:rPr>
          <w:shd w:val="clear" w:color="auto" w:fill="FFFFFF"/>
        </w:rPr>
        <w:t xml:space="preserve">.” </w:t>
      </w:r>
      <w:r w:rsidR="002447A5">
        <w:rPr>
          <w:i/>
          <w:iCs/>
          <w:shd w:val="clear" w:color="auto" w:fill="FFFFFF"/>
        </w:rPr>
        <w:t xml:space="preserve">Clinical, Cosmetic, and Investigational Dermatology. </w:t>
      </w:r>
      <w:r w:rsidR="002447A5">
        <w:rPr>
          <w:shd w:val="clear" w:color="auto" w:fill="FFFFFF"/>
        </w:rPr>
        <w:t>2014.</w:t>
      </w:r>
    </w:p>
    <w:p w14:paraId="727A1C70" w14:textId="77777777" w:rsidR="00D00CE6" w:rsidRDefault="00D00CE6"/>
    <w:sectPr w:rsidR="00D00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FB5"/>
    <w:multiLevelType w:val="hybridMultilevel"/>
    <w:tmpl w:val="8F229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A1888"/>
    <w:multiLevelType w:val="hybridMultilevel"/>
    <w:tmpl w:val="95988662"/>
    <w:lvl w:ilvl="0" w:tplc="6EA419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42468"/>
    <w:multiLevelType w:val="multilevel"/>
    <w:tmpl w:val="E956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60D0D"/>
    <w:multiLevelType w:val="hybridMultilevel"/>
    <w:tmpl w:val="A6D8430E"/>
    <w:lvl w:ilvl="0" w:tplc="6EA419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62B69"/>
    <w:multiLevelType w:val="hybridMultilevel"/>
    <w:tmpl w:val="BE125B0E"/>
    <w:lvl w:ilvl="0" w:tplc="6EA419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1E2C29"/>
    <w:multiLevelType w:val="hybridMultilevel"/>
    <w:tmpl w:val="DD3E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B3635"/>
    <w:multiLevelType w:val="hybridMultilevel"/>
    <w:tmpl w:val="B8BCA8A4"/>
    <w:lvl w:ilvl="0" w:tplc="6EA419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157AA5"/>
    <w:multiLevelType w:val="hybridMultilevel"/>
    <w:tmpl w:val="9C725232"/>
    <w:lvl w:ilvl="0" w:tplc="6EA419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A65D28"/>
    <w:multiLevelType w:val="hybridMultilevel"/>
    <w:tmpl w:val="12A0D5E4"/>
    <w:lvl w:ilvl="0" w:tplc="6EA419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223C47"/>
    <w:multiLevelType w:val="multilevel"/>
    <w:tmpl w:val="3DB2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6229CB"/>
    <w:multiLevelType w:val="hybridMultilevel"/>
    <w:tmpl w:val="2766E4C2"/>
    <w:lvl w:ilvl="0" w:tplc="6EA419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558593">
    <w:abstractNumId w:val="0"/>
  </w:num>
  <w:num w:numId="2" w16cid:durableId="342708206">
    <w:abstractNumId w:val="5"/>
  </w:num>
  <w:num w:numId="3" w16cid:durableId="849024212">
    <w:abstractNumId w:val="4"/>
  </w:num>
  <w:num w:numId="4" w16cid:durableId="58524925">
    <w:abstractNumId w:val="1"/>
  </w:num>
  <w:num w:numId="5" w16cid:durableId="1710571738">
    <w:abstractNumId w:val="7"/>
  </w:num>
  <w:num w:numId="6" w16cid:durableId="1175536018">
    <w:abstractNumId w:val="9"/>
  </w:num>
  <w:num w:numId="7" w16cid:durableId="976497831">
    <w:abstractNumId w:val="2"/>
  </w:num>
  <w:num w:numId="8" w16cid:durableId="1075857673">
    <w:abstractNumId w:val="3"/>
  </w:num>
  <w:num w:numId="9" w16cid:durableId="1080448166">
    <w:abstractNumId w:val="6"/>
  </w:num>
  <w:num w:numId="10" w16cid:durableId="1304460662">
    <w:abstractNumId w:val="10"/>
  </w:num>
  <w:num w:numId="11" w16cid:durableId="21065379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7A5"/>
    <w:rsid w:val="00046DAB"/>
    <w:rsid w:val="000F2EC0"/>
    <w:rsid w:val="00137AC8"/>
    <w:rsid w:val="001578E3"/>
    <w:rsid w:val="00240030"/>
    <w:rsid w:val="002447A5"/>
    <w:rsid w:val="002E0D3A"/>
    <w:rsid w:val="00311A40"/>
    <w:rsid w:val="0043715B"/>
    <w:rsid w:val="004539DB"/>
    <w:rsid w:val="007248D8"/>
    <w:rsid w:val="00810DD0"/>
    <w:rsid w:val="008E23B2"/>
    <w:rsid w:val="00925696"/>
    <w:rsid w:val="00D00CE6"/>
    <w:rsid w:val="00D4553E"/>
    <w:rsid w:val="00F82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BC8ED"/>
  <w15:docId w15:val="{E1F191EC-F957-4D11-BDDD-4823A81B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47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447A5"/>
    <w:rPr>
      <w:color w:val="0000FF"/>
      <w:u w:val="single"/>
    </w:rPr>
  </w:style>
  <w:style w:type="paragraph" w:styleId="ListParagraph">
    <w:name w:val="List Paragraph"/>
    <w:basedOn w:val="Normal"/>
    <w:uiPriority w:val="34"/>
    <w:qFormat/>
    <w:rsid w:val="004539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409346">
      <w:bodyDiv w:val="1"/>
      <w:marLeft w:val="0"/>
      <w:marRight w:val="0"/>
      <w:marTop w:val="0"/>
      <w:marBottom w:val="0"/>
      <w:divBdr>
        <w:top w:val="none" w:sz="0" w:space="0" w:color="auto"/>
        <w:left w:val="none" w:sz="0" w:space="0" w:color="auto"/>
        <w:bottom w:val="none" w:sz="0" w:space="0" w:color="auto"/>
        <w:right w:val="none" w:sz="0" w:space="0" w:color="auto"/>
      </w:divBdr>
    </w:div>
    <w:div w:id="1289355547">
      <w:bodyDiv w:val="1"/>
      <w:marLeft w:val="0"/>
      <w:marRight w:val="0"/>
      <w:marTop w:val="0"/>
      <w:marBottom w:val="0"/>
      <w:divBdr>
        <w:top w:val="none" w:sz="0" w:space="0" w:color="auto"/>
        <w:left w:val="none" w:sz="0" w:space="0" w:color="auto"/>
        <w:bottom w:val="none" w:sz="0" w:space="0" w:color="auto"/>
        <w:right w:val="none" w:sz="0" w:space="0" w:color="auto"/>
      </w:divBdr>
    </w:div>
    <w:div w:id="1935362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976400/" TargetMode="External"/><Relationship Id="rId3" Type="http://schemas.openxmlformats.org/officeDocument/2006/relationships/settings" Target="settings.xml"/><Relationship Id="rId7" Type="http://schemas.openxmlformats.org/officeDocument/2006/relationships/hyperlink" Target="https://dx.doi.org/10.2147/CCID.S1424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556180/" TargetMode="External"/><Relationship Id="rId11" Type="http://schemas.openxmlformats.org/officeDocument/2006/relationships/fontTable" Target="fontTable.xml"/><Relationship Id="rId5" Type="http://schemas.openxmlformats.org/officeDocument/2006/relationships/hyperlink" Target="https://www.ncbi.nlm.nih.gov/pubmed/27755171" TargetMode="External"/><Relationship Id="rId10" Type="http://schemas.openxmlformats.org/officeDocument/2006/relationships/hyperlink" Target="https://www.ncbi.nlm.nih.gov/pmc/articles/PMC4155739/" TargetMode="External"/><Relationship Id="rId4" Type="http://schemas.openxmlformats.org/officeDocument/2006/relationships/webSettings" Target="webSettings.xml"/><Relationship Id="rId9" Type="http://schemas.openxmlformats.org/officeDocument/2006/relationships/hyperlink" Target="https://dx.doi.org/10.4103/2229-5178.185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2022-08-24T14:33:00Z</dcterms:created>
  <dcterms:modified xsi:type="dcterms:W3CDTF">2022-08-24T14:33:00Z</dcterms:modified>
</cp:coreProperties>
</file>