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CC84C" w14:textId="46DF36FF" w:rsidR="00601D29" w:rsidRPr="00601D29" w:rsidRDefault="00601D29" w:rsidP="00601D29">
      <w:pPr>
        <w:spacing w:before="240" w:after="200"/>
        <w:rPr>
          <w:rFonts w:ascii="Times New Roman" w:eastAsia="Times New Roman" w:hAnsi="Times New Roman" w:cs="Times New Roman"/>
        </w:rPr>
      </w:pPr>
      <w:r w:rsidRPr="00601D29">
        <w:rPr>
          <w:rFonts w:ascii="Arial" w:eastAsia="Times New Roman" w:hAnsi="Arial" w:cs="Arial"/>
          <w:color w:val="000000"/>
          <w:sz w:val="22"/>
          <w:szCs w:val="22"/>
        </w:rPr>
        <w:t xml:space="preserve">Botox Near </w:t>
      </w:r>
      <w:proofErr w:type="spellStart"/>
      <w:proofErr w:type="gramStart"/>
      <w:r w:rsidRPr="00601D29">
        <w:rPr>
          <w:rFonts w:ascii="Arial" w:eastAsia="Times New Roman" w:hAnsi="Arial" w:cs="Arial"/>
          <w:color w:val="000000"/>
          <w:sz w:val="22"/>
          <w:szCs w:val="22"/>
        </w:rPr>
        <w:t>Me.Article.</w:t>
      </w:r>
      <w:r>
        <w:rPr>
          <w:rFonts w:ascii="Arial" w:eastAsia="Times New Roman" w:hAnsi="Arial" w:cs="Arial"/>
          <w:color w:val="000000"/>
          <w:sz w:val="22"/>
          <w:szCs w:val="22"/>
        </w:rPr>
        <w:t>Forever</w:t>
      </w:r>
      <w:proofErr w:type="spellEnd"/>
      <w:proofErr w:type="gramEnd"/>
      <w:r>
        <w:rPr>
          <w:rFonts w:ascii="Arial" w:eastAsia="Times New Roman" w:hAnsi="Arial" w:cs="Arial"/>
          <w:color w:val="000000"/>
          <w:sz w:val="22"/>
          <w:szCs w:val="22"/>
        </w:rPr>
        <w:t xml:space="preserve"> Young </w:t>
      </w:r>
      <w:proofErr w:type="spellStart"/>
      <w:r>
        <w:rPr>
          <w:rFonts w:ascii="Arial" w:eastAsia="Times New Roman" w:hAnsi="Arial" w:cs="Arial"/>
          <w:color w:val="000000"/>
          <w:sz w:val="22"/>
          <w:szCs w:val="22"/>
        </w:rPr>
        <w:t>Medspa</w:t>
      </w:r>
      <w:r w:rsidRPr="00601D29">
        <w:rPr>
          <w:rFonts w:ascii="Arial" w:eastAsia="Times New Roman" w:hAnsi="Arial" w:cs="Arial"/>
          <w:color w:val="000000"/>
          <w:sz w:val="22"/>
          <w:szCs w:val="22"/>
        </w:rPr>
        <w:t>.KA</w:t>
      </w:r>
      <w:proofErr w:type="spellEnd"/>
    </w:p>
    <w:p w14:paraId="388CBAE4" w14:textId="08BA5D8B" w:rsidR="00601D29" w:rsidRPr="00601D29" w:rsidRDefault="00601D29" w:rsidP="00601D29">
      <w:pPr>
        <w:spacing w:before="240" w:after="200"/>
        <w:rPr>
          <w:rFonts w:ascii="Times New Roman" w:eastAsia="Times New Roman" w:hAnsi="Times New Roman" w:cs="Times New Roman"/>
        </w:rPr>
      </w:pPr>
      <w:r w:rsidRPr="00601D29">
        <w:rPr>
          <w:rFonts w:ascii="Arial" w:eastAsia="Times New Roman" w:hAnsi="Arial" w:cs="Arial"/>
          <w:color w:val="000000"/>
          <w:sz w:val="22"/>
          <w:szCs w:val="22"/>
        </w:rPr>
        <w:t>/</w:t>
      </w:r>
      <w:proofErr w:type="spellStart"/>
      <w:proofErr w:type="gramStart"/>
      <w:r>
        <w:rPr>
          <w:rFonts w:ascii="Arial" w:eastAsia="Times New Roman" w:hAnsi="Arial" w:cs="Arial"/>
          <w:color w:val="000000"/>
          <w:sz w:val="22"/>
          <w:szCs w:val="22"/>
        </w:rPr>
        <w:t>b</w:t>
      </w:r>
      <w:r w:rsidRPr="00601D29">
        <w:rPr>
          <w:rFonts w:ascii="Arial" w:eastAsia="Times New Roman" w:hAnsi="Arial" w:cs="Arial"/>
          <w:color w:val="000000"/>
          <w:sz w:val="22"/>
          <w:szCs w:val="22"/>
        </w:rPr>
        <w:t>otox</w:t>
      </w:r>
      <w:proofErr w:type="spellEnd"/>
      <w:proofErr w:type="gramEnd"/>
      <w:r>
        <w:rPr>
          <w:rFonts w:ascii="Arial" w:eastAsia="Times New Roman" w:hAnsi="Arial" w:cs="Arial"/>
          <w:color w:val="000000"/>
          <w:sz w:val="22"/>
          <w:szCs w:val="22"/>
        </w:rPr>
        <w:t>-</w:t>
      </w:r>
      <w:r w:rsidRPr="00601D29">
        <w:rPr>
          <w:rFonts w:ascii="Arial" w:eastAsia="Times New Roman" w:hAnsi="Arial" w:cs="Arial"/>
          <w:color w:val="000000"/>
          <w:sz w:val="22"/>
          <w:szCs w:val="22"/>
        </w:rPr>
        <w:t>near</w:t>
      </w:r>
      <w:r>
        <w:rPr>
          <w:rFonts w:ascii="Arial" w:eastAsia="Times New Roman" w:hAnsi="Arial" w:cs="Arial"/>
          <w:color w:val="000000"/>
          <w:sz w:val="22"/>
          <w:szCs w:val="22"/>
        </w:rPr>
        <w:t>-</w:t>
      </w:r>
      <w:r w:rsidRPr="00601D29">
        <w:rPr>
          <w:rFonts w:ascii="Arial" w:eastAsia="Times New Roman" w:hAnsi="Arial" w:cs="Arial"/>
          <w:color w:val="000000"/>
          <w:sz w:val="22"/>
          <w:szCs w:val="22"/>
        </w:rPr>
        <w:t>me</w:t>
      </w:r>
      <w:r>
        <w:rPr>
          <w:rFonts w:ascii="Arial" w:eastAsia="Times New Roman" w:hAnsi="Arial" w:cs="Arial"/>
          <w:color w:val="000000"/>
          <w:sz w:val="22"/>
          <w:szCs w:val="22"/>
        </w:rPr>
        <w:t>-</w:t>
      </w:r>
      <w:proofErr w:type="spellStart"/>
      <w:r>
        <w:rPr>
          <w:rFonts w:ascii="Arial" w:eastAsia="Times New Roman" w:hAnsi="Arial" w:cs="Arial"/>
          <w:color w:val="000000"/>
          <w:sz w:val="22"/>
          <w:szCs w:val="22"/>
        </w:rPr>
        <w:t>chicago</w:t>
      </w:r>
      <w:proofErr w:type="spellEnd"/>
    </w:p>
    <w:p w14:paraId="09EA87E9" w14:textId="77777777" w:rsidR="00601D29" w:rsidRPr="00601D29" w:rsidRDefault="00601D29" w:rsidP="00601D29">
      <w:pPr>
        <w:spacing w:before="240" w:after="200"/>
        <w:rPr>
          <w:rFonts w:ascii="Times New Roman" w:eastAsia="Times New Roman" w:hAnsi="Times New Roman" w:cs="Times New Roman"/>
        </w:rPr>
      </w:pPr>
      <w:r w:rsidRPr="00601D29">
        <w:rPr>
          <w:rFonts w:ascii="Arial" w:eastAsia="Times New Roman" w:hAnsi="Arial" w:cs="Arial"/>
          <w:color w:val="000000"/>
          <w:sz w:val="22"/>
          <w:szCs w:val="22"/>
        </w:rPr>
        <w:t>KW Botox near me</w:t>
      </w:r>
    </w:p>
    <w:p w14:paraId="4304A209" w14:textId="542AE781" w:rsidR="00601D29" w:rsidRDefault="00601D29" w:rsidP="00601D29">
      <w:pPr>
        <w:spacing w:before="240" w:after="200"/>
        <w:rPr>
          <w:rFonts w:ascii="Arial" w:eastAsia="Times New Roman" w:hAnsi="Arial" w:cs="Arial"/>
          <w:color w:val="000000"/>
          <w:sz w:val="22"/>
          <w:szCs w:val="22"/>
        </w:rPr>
      </w:pPr>
      <w:r w:rsidRPr="00601D29">
        <w:rPr>
          <w:rFonts w:ascii="Arial" w:eastAsia="Times New Roman" w:hAnsi="Arial" w:cs="Arial"/>
          <w:color w:val="000000"/>
          <w:sz w:val="22"/>
          <w:szCs w:val="22"/>
        </w:rPr>
        <w:t xml:space="preserve">Meta: </w:t>
      </w:r>
      <w:r>
        <w:rPr>
          <w:rFonts w:ascii="Arial" w:eastAsia="Times New Roman" w:hAnsi="Arial" w:cs="Arial"/>
          <w:color w:val="000000"/>
          <w:sz w:val="22"/>
          <w:szCs w:val="22"/>
        </w:rPr>
        <w:t>When trying to find the best Botox provider near me in Chicago, there are things you need to know. Read on to learn how to find the best Botox provider.</w:t>
      </w:r>
    </w:p>
    <w:p w14:paraId="34A69BAD" w14:textId="2E6ED1FB" w:rsidR="00601D29" w:rsidRDefault="00601D29" w:rsidP="00601D29">
      <w:pPr>
        <w:spacing w:before="240" w:after="200"/>
        <w:rPr>
          <w:rFonts w:ascii="Arial" w:eastAsia="Times New Roman" w:hAnsi="Arial" w:cs="Arial"/>
          <w:color w:val="000000"/>
          <w:sz w:val="22"/>
          <w:szCs w:val="22"/>
        </w:rPr>
      </w:pPr>
      <w:r w:rsidRPr="00601D29">
        <w:rPr>
          <w:rFonts w:ascii="Arial" w:eastAsia="Times New Roman" w:hAnsi="Arial" w:cs="Arial"/>
          <w:color w:val="000000"/>
          <w:sz w:val="22"/>
          <w:szCs w:val="22"/>
        </w:rPr>
        <w:t>Botox Near Me</w:t>
      </w:r>
      <w:r>
        <w:rPr>
          <w:rFonts w:ascii="Arial" w:eastAsia="Times New Roman" w:hAnsi="Arial" w:cs="Arial"/>
          <w:color w:val="000000"/>
          <w:sz w:val="22"/>
          <w:szCs w:val="22"/>
        </w:rPr>
        <w:t xml:space="preserve"> in Chicago</w:t>
      </w:r>
      <w:r w:rsidRPr="00601D29">
        <w:rPr>
          <w:rFonts w:ascii="Arial" w:eastAsia="Times New Roman" w:hAnsi="Arial" w:cs="Arial"/>
          <w:color w:val="000000"/>
          <w:sz w:val="22"/>
          <w:szCs w:val="22"/>
        </w:rPr>
        <w:t xml:space="preserve"> | Choosing the BEST Botox Provider </w:t>
      </w:r>
    </w:p>
    <w:p w14:paraId="1FA23925" w14:textId="77777777" w:rsidR="000D43A4" w:rsidRPr="000D43A4" w:rsidRDefault="000D43A4" w:rsidP="000D43A4">
      <w:pPr>
        <w:spacing w:before="240" w:after="240"/>
        <w:rPr>
          <w:rFonts w:ascii="Arial" w:eastAsia="Times New Roman" w:hAnsi="Arial" w:cs="Arial"/>
          <w:color w:val="000000"/>
          <w:sz w:val="22"/>
          <w:szCs w:val="22"/>
        </w:rPr>
      </w:pPr>
      <w:r w:rsidRPr="000D43A4">
        <w:rPr>
          <w:rFonts w:ascii="Arial" w:eastAsia="Times New Roman" w:hAnsi="Arial" w:cs="Arial"/>
          <w:color w:val="000000"/>
          <w:sz w:val="22"/>
          <w:szCs w:val="22"/>
        </w:rPr>
        <w:t xml:space="preserve">Are you browsing for “Botox near me”? Feeling overwhelmed trying to find the best provider for safe, natural-looking anti-aging results? You are not alone. Millions of people worldwide search for Botox near me daily, trying to find the best provider. Since Botox is a skill-dependent treatment, it is important to find a licensed and experience provider. Unfortunately, not all professionals are the same. The best way to achieve optimal results is to select the most reputable provider in your area by following specific tips. </w:t>
      </w:r>
    </w:p>
    <w:p w14:paraId="24D652E3" w14:textId="77777777" w:rsidR="000D43A4" w:rsidRDefault="000D43A4" w:rsidP="000D43A4">
      <w:pPr>
        <w:spacing w:before="240" w:after="240"/>
        <w:rPr>
          <w:rFonts w:ascii="Arial" w:eastAsia="Times New Roman" w:hAnsi="Arial" w:cs="Arial"/>
          <w:color w:val="000000"/>
          <w:sz w:val="22"/>
          <w:szCs w:val="22"/>
        </w:rPr>
      </w:pPr>
      <w:r w:rsidRPr="000D43A4">
        <w:rPr>
          <w:rFonts w:ascii="Arial" w:eastAsia="Times New Roman" w:hAnsi="Arial" w:cs="Arial"/>
          <w:color w:val="000000"/>
          <w:sz w:val="22"/>
          <w:szCs w:val="22"/>
        </w:rPr>
        <w:t xml:space="preserve">Read on to </w:t>
      </w:r>
      <w:r w:rsidRPr="00B7358A">
        <w:rPr>
          <w:rFonts w:ascii="Arial" w:eastAsia="Times New Roman" w:hAnsi="Arial" w:cs="Arial"/>
          <w:color w:val="000000"/>
          <w:sz w:val="22"/>
          <w:szCs w:val="22"/>
          <w:u w:val="single"/>
        </w:rPr>
        <w:t>learn more about Botox</w:t>
      </w:r>
      <w:r w:rsidRPr="000D43A4">
        <w:rPr>
          <w:rFonts w:ascii="Arial" w:eastAsia="Times New Roman" w:hAnsi="Arial" w:cs="Arial"/>
          <w:color w:val="000000"/>
          <w:sz w:val="22"/>
          <w:szCs w:val="22"/>
        </w:rPr>
        <w:t xml:space="preserve"> and how to secure safe, reliable cosmetic injectables in your area. </w:t>
      </w:r>
    </w:p>
    <w:p w14:paraId="415A12BF" w14:textId="7828C696" w:rsidR="000D43A4" w:rsidRDefault="000D43A4" w:rsidP="000D43A4">
      <w:pPr>
        <w:spacing w:before="240" w:after="240"/>
        <w:rPr>
          <w:rFonts w:ascii="Arial" w:eastAsia="Times New Roman" w:hAnsi="Arial" w:cs="Arial"/>
          <w:color w:val="000000"/>
          <w:sz w:val="22"/>
          <w:szCs w:val="22"/>
        </w:rPr>
      </w:pPr>
      <w:r>
        <w:rPr>
          <w:rFonts w:ascii="Arial" w:eastAsia="Times New Roman" w:hAnsi="Arial" w:cs="Arial"/>
          <w:color w:val="000000"/>
          <w:sz w:val="22"/>
          <w:szCs w:val="22"/>
        </w:rPr>
        <w:t>Finding Botox Providers in Chicago</w:t>
      </w:r>
    </w:p>
    <w:p w14:paraId="4F576852" w14:textId="19722FB6" w:rsidR="000D43A4" w:rsidRDefault="000D43A4" w:rsidP="000D43A4">
      <w:pPr>
        <w:spacing w:before="240" w:after="240"/>
        <w:rPr>
          <w:rFonts w:ascii="Arial" w:eastAsia="Times New Roman" w:hAnsi="Arial" w:cs="Arial"/>
          <w:color w:val="000000"/>
          <w:sz w:val="22"/>
          <w:szCs w:val="22"/>
        </w:rPr>
      </w:pPr>
      <w:r>
        <w:rPr>
          <w:rFonts w:ascii="Arial" w:eastAsia="Times New Roman" w:hAnsi="Arial" w:cs="Arial"/>
          <w:color w:val="000000"/>
          <w:sz w:val="22"/>
          <w:szCs w:val="22"/>
        </w:rPr>
        <w:t xml:space="preserve">Searching </w:t>
      </w:r>
      <w:proofErr w:type="gramStart"/>
      <w:r>
        <w:rPr>
          <w:rFonts w:ascii="Arial" w:eastAsia="Times New Roman" w:hAnsi="Arial" w:cs="Arial"/>
          <w:color w:val="000000"/>
          <w:sz w:val="22"/>
          <w:szCs w:val="22"/>
        </w:rPr>
        <w:t>‘ Botox</w:t>
      </w:r>
      <w:proofErr w:type="gramEnd"/>
      <w:r>
        <w:rPr>
          <w:rFonts w:ascii="Arial" w:eastAsia="Times New Roman" w:hAnsi="Arial" w:cs="Arial"/>
          <w:color w:val="000000"/>
          <w:sz w:val="22"/>
          <w:szCs w:val="22"/>
        </w:rPr>
        <w:t xml:space="preserve"> Near Me ‘ is a quick way to find local providers in the Chicago area. However, it is not really the most reliable way to find the best professional. If you want a more optimized way to search, you can see a list of providers by going to the actual Botox website and searching for a provider with your zip</w:t>
      </w:r>
      <w:r w:rsidR="00517AA0">
        <w:rPr>
          <w:rFonts w:ascii="Arial" w:eastAsia="Times New Roman" w:hAnsi="Arial" w:cs="Arial"/>
          <w:color w:val="000000"/>
          <w:sz w:val="22"/>
          <w:szCs w:val="22"/>
        </w:rPr>
        <w:t xml:space="preserve"> </w:t>
      </w:r>
      <w:r>
        <w:rPr>
          <w:rFonts w:ascii="Arial" w:eastAsia="Times New Roman" w:hAnsi="Arial" w:cs="Arial"/>
          <w:color w:val="000000"/>
          <w:sz w:val="22"/>
          <w:szCs w:val="22"/>
        </w:rPr>
        <w:t xml:space="preserve">code. This ensures you select only a licensed specialist to guarantee safe and natural-looking results. </w:t>
      </w:r>
    </w:p>
    <w:p w14:paraId="5D1EC540" w14:textId="4C9D0BC5" w:rsidR="000D43A4" w:rsidRPr="00517AA0" w:rsidRDefault="00000000" w:rsidP="00517AA0">
      <w:pPr>
        <w:spacing w:before="240" w:after="240"/>
        <w:jc w:val="right"/>
        <w:rPr>
          <w:rFonts w:ascii="Arial" w:eastAsia="Times New Roman" w:hAnsi="Arial" w:cs="Arial"/>
          <w:color w:val="000000"/>
          <w:sz w:val="22"/>
          <w:szCs w:val="22"/>
          <w:u w:val="single"/>
        </w:rPr>
      </w:pPr>
      <w:hyperlink r:id="rId4" w:history="1">
        <w:r w:rsidR="00517AA0" w:rsidRPr="00517AA0">
          <w:rPr>
            <w:rStyle w:val="Hyperlink"/>
            <w:rFonts w:ascii="Arial" w:eastAsia="Times New Roman" w:hAnsi="Arial" w:cs="Arial"/>
            <w:sz w:val="22"/>
            <w:szCs w:val="22"/>
          </w:rPr>
          <w:t>Find licensed Botox Cosmetics providers near you&gt;&gt;</w:t>
        </w:r>
      </w:hyperlink>
    </w:p>
    <w:p w14:paraId="120B9043" w14:textId="3FD95650" w:rsidR="00601D29" w:rsidRDefault="00601D29" w:rsidP="00601D29">
      <w:pPr>
        <w:spacing w:before="240" w:after="240"/>
        <w:rPr>
          <w:rFonts w:ascii="Arial" w:eastAsia="Times New Roman" w:hAnsi="Arial" w:cs="Arial"/>
          <w:color w:val="000000"/>
          <w:sz w:val="22"/>
          <w:szCs w:val="22"/>
        </w:rPr>
      </w:pPr>
      <w:r w:rsidRPr="00601D29">
        <w:rPr>
          <w:rFonts w:ascii="Arial" w:eastAsia="Times New Roman" w:hAnsi="Arial" w:cs="Arial"/>
          <w:color w:val="000000"/>
          <w:sz w:val="22"/>
          <w:szCs w:val="22"/>
        </w:rPr>
        <w:t>Shopping by Price when Searching Botox Near Me</w:t>
      </w:r>
    </w:p>
    <w:p w14:paraId="0FC6DF4B" w14:textId="5B70FB83" w:rsidR="00517AA0" w:rsidRDefault="00517AA0" w:rsidP="00601D29">
      <w:pPr>
        <w:spacing w:before="240" w:after="240"/>
        <w:rPr>
          <w:rFonts w:ascii="Arial" w:eastAsia="Times New Roman" w:hAnsi="Arial" w:cs="Arial"/>
          <w:color w:val="000000"/>
          <w:sz w:val="22"/>
          <w:szCs w:val="22"/>
        </w:rPr>
      </w:pPr>
      <w:r w:rsidRPr="00517AA0">
        <w:rPr>
          <w:rFonts w:ascii="Arial" w:eastAsia="Times New Roman" w:hAnsi="Arial" w:cs="Arial"/>
          <w:color w:val="000000"/>
          <w:sz w:val="22"/>
          <w:szCs w:val="22"/>
        </w:rPr>
        <w:t xml:space="preserve">When considering Botox, most people worry about the price. While it is important to consider when selecting a provider, it should not be the deciding factor. </w:t>
      </w:r>
      <w:proofErr w:type="gramStart"/>
      <w:r w:rsidRPr="00517AA0">
        <w:rPr>
          <w:rFonts w:ascii="Arial" w:eastAsia="Times New Roman" w:hAnsi="Arial" w:cs="Arial"/>
          <w:color w:val="000000"/>
          <w:sz w:val="22"/>
          <w:szCs w:val="22"/>
        </w:rPr>
        <w:t>Actually, cosmetic</w:t>
      </w:r>
      <w:proofErr w:type="gramEnd"/>
      <w:r w:rsidRPr="00517AA0">
        <w:rPr>
          <w:rFonts w:ascii="Arial" w:eastAsia="Times New Roman" w:hAnsi="Arial" w:cs="Arial"/>
          <w:color w:val="000000"/>
          <w:sz w:val="22"/>
          <w:szCs w:val="22"/>
        </w:rPr>
        <w:t xml:space="preserve"> injection prices are relatively the same no matter where you go. Therefore, when selecting a Boto provider, you should focus on the long-term investment and your well-being by choosing the most expert provider in your area. </w:t>
      </w:r>
    </w:p>
    <w:p w14:paraId="186DC46F" w14:textId="2BB83101" w:rsidR="00517AA0" w:rsidRDefault="00920232" w:rsidP="00601D29">
      <w:pPr>
        <w:spacing w:before="240" w:after="240"/>
        <w:rPr>
          <w:rFonts w:ascii="Arial" w:eastAsia="Times New Roman" w:hAnsi="Arial" w:cs="Arial"/>
          <w:color w:val="000000"/>
          <w:sz w:val="22"/>
          <w:szCs w:val="22"/>
        </w:rPr>
      </w:pPr>
      <w:r>
        <w:rPr>
          <w:rFonts w:ascii="Arial" w:eastAsia="Times New Roman" w:hAnsi="Arial" w:cs="Arial"/>
          <w:color w:val="000000"/>
          <w:sz w:val="22"/>
          <w:szCs w:val="22"/>
        </w:rPr>
        <w:t>For Best the Best Botox Results, Select the Best Provider</w:t>
      </w:r>
    </w:p>
    <w:p w14:paraId="0F414E08" w14:textId="77777777" w:rsidR="00920232" w:rsidRPr="00920232" w:rsidRDefault="00920232" w:rsidP="00920232">
      <w:pPr>
        <w:spacing w:before="240" w:after="240"/>
        <w:rPr>
          <w:rFonts w:ascii="Arial" w:eastAsia="Times New Roman" w:hAnsi="Arial" w:cs="Arial"/>
          <w:color w:val="000000"/>
          <w:sz w:val="22"/>
          <w:szCs w:val="22"/>
        </w:rPr>
      </w:pPr>
      <w:r w:rsidRPr="00920232">
        <w:rPr>
          <w:rFonts w:ascii="Arial" w:eastAsia="Times New Roman" w:hAnsi="Arial" w:cs="Arial"/>
          <w:color w:val="000000"/>
          <w:sz w:val="22"/>
          <w:szCs w:val="22"/>
        </w:rPr>
        <w:t xml:space="preserve">The person administering your Botox injections significantly affects your results. When browsing the internet, you should look for recent client testimonials, Google reviews, and Botox before and after images from prior patients. These are all excellent resources that provide helpful information when trying to locate a provider. </w:t>
      </w:r>
    </w:p>
    <w:p w14:paraId="5C2D2134" w14:textId="77777777" w:rsidR="00920232" w:rsidRDefault="00920232" w:rsidP="00920232">
      <w:pPr>
        <w:spacing w:before="240" w:after="240"/>
        <w:rPr>
          <w:rFonts w:ascii="Arial" w:eastAsia="Times New Roman" w:hAnsi="Arial" w:cs="Arial"/>
          <w:color w:val="000000"/>
          <w:sz w:val="22"/>
          <w:szCs w:val="22"/>
        </w:rPr>
      </w:pPr>
      <w:r w:rsidRPr="00920232">
        <w:rPr>
          <w:rFonts w:ascii="Arial" w:eastAsia="Times New Roman" w:hAnsi="Arial" w:cs="Arial"/>
          <w:color w:val="000000"/>
          <w:sz w:val="22"/>
          <w:szCs w:val="22"/>
        </w:rPr>
        <w:t xml:space="preserve">Ultimately, the best way to find the perfect Botox provider is to schedule a consultation. This visit is an opportunity to speak in person with the provider, ask questions, and address any concerns you may have regarding the Botox injections. Your consultation is also a great chance to get an authentic feel for the provider in question before you make your final decision. </w:t>
      </w:r>
    </w:p>
    <w:p w14:paraId="45E181B6" w14:textId="77777777" w:rsidR="00920232" w:rsidRDefault="00920232" w:rsidP="00920232">
      <w:pPr>
        <w:spacing w:before="240" w:after="240"/>
        <w:rPr>
          <w:rFonts w:ascii="Arial" w:eastAsia="Times New Roman" w:hAnsi="Arial" w:cs="Arial"/>
          <w:color w:val="000000"/>
          <w:sz w:val="22"/>
          <w:szCs w:val="22"/>
        </w:rPr>
      </w:pPr>
      <w:r>
        <w:rPr>
          <w:rFonts w:ascii="Arial" w:eastAsia="Times New Roman" w:hAnsi="Arial" w:cs="Arial"/>
          <w:color w:val="000000"/>
          <w:sz w:val="22"/>
          <w:szCs w:val="22"/>
        </w:rPr>
        <w:lastRenderedPageBreak/>
        <w:t>Botox Injections at Forever Young Medspa</w:t>
      </w:r>
    </w:p>
    <w:p w14:paraId="48D49C73" w14:textId="2A8B3883" w:rsidR="005E6968" w:rsidRDefault="005E6968" w:rsidP="00920232">
      <w:pPr>
        <w:spacing w:before="240" w:after="240"/>
        <w:rPr>
          <w:rFonts w:ascii="Arial" w:eastAsia="Times New Roman" w:hAnsi="Arial" w:cs="Arial"/>
          <w:color w:val="000000"/>
          <w:sz w:val="22"/>
          <w:szCs w:val="22"/>
        </w:rPr>
      </w:pPr>
      <w:r w:rsidRPr="005E6968">
        <w:rPr>
          <w:rFonts w:ascii="Arial" w:eastAsia="Times New Roman" w:hAnsi="Arial" w:cs="Arial"/>
          <w:color w:val="000000"/>
          <w:sz w:val="22"/>
          <w:szCs w:val="22"/>
          <w:u w:val="single"/>
        </w:rPr>
        <w:t>Forever Young Medspa</w:t>
      </w:r>
      <w:r w:rsidRPr="005E6968">
        <w:rPr>
          <w:rFonts w:ascii="Arial" w:eastAsia="Times New Roman" w:hAnsi="Arial" w:cs="Arial"/>
          <w:color w:val="000000"/>
          <w:sz w:val="22"/>
          <w:szCs w:val="22"/>
        </w:rPr>
        <w:t xml:space="preserve"> is a primary provider of the #1 cosmetic injectable in the world. We pride ourselves on providing patients with safe, natural, and never-frozen Botox results. Best of all, our patients enjoy treatments in the comfort of our luxury facility with state-of-the-art technology. We put patient safety and wellbeing above everything, so you know you’re in good hands when selecting the Forever Young Medspa professionals.</w:t>
      </w:r>
    </w:p>
    <w:p w14:paraId="5374876B" w14:textId="1184F670" w:rsidR="00601D29" w:rsidRDefault="00601D29" w:rsidP="00601D29">
      <w:pPr>
        <w:spacing w:before="240" w:after="240"/>
        <w:rPr>
          <w:rFonts w:ascii="Arial" w:eastAsia="Times New Roman" w:hAnsi="Arial" w:cs="Arial"/>
          <w:color w:val="000000"/>
          <w:sz w:val="22"/>
          <w:szCs w:val="22"/>
        </w:rPr>
      </w:pPr>
      <w:r w:rsidRPr="00601D29">
        <w:rPr>
          <w:rFonts w:ascii="Arial" w:eastAsia="Times New Roman" w:hAnsi="Arial" w:cs="Arial"/>
          <w:color w:val="000000"/>
          <w:sz w:val="22"/>
          <w:szCs w:val="22"/>
        </w:rPr>
        <w:t>Botox Near Me</w:t>
      </w:r>
      <w:r w:rsidR="005E6968">
        <w:rPr>
          <w:rFonts w:ascii="Arial" w:eastAsia="Times New Roman" w:hAnsi="Arial" w:cs="Arial"/>
          <w:color w:val="000000"/>
          <w:sz w:val="22"/>
          <w:szCs w:val="22"/>
        </w:rPr>
        <w:t xml:space="preserve"> in Chicago</w:t>
      </w:r>
    </w:p>
    <w:p w14:paraId="5CB4C4B0" w14:textId="529EC762" w:rsidR="005E6968" w:rsidRPr="00601D29" w:rsidRDefault="005E6968" w:rsidP="00B7358A">
      <w:pPr>
        <w:rPr>
          <w:rFonts w:ascii="Times New Roman" w:eastAsia="Times New Roman" w:hAnsi="Times New Roman" w:cs="Times New Roman"/>
        </w:rPr>
      </w:pPr>
      <w:r>
        <w:rPr>
          <w:rFonts w:ascii="Arial" w:eastAsia="Times New Roman" w:hAnsi="Arial" w:cs="Arial"/>
          <w:color w:val="000000"/>
          <w:sz w:val="22"/>
          <w:szCs w:val="22"/>
        </w:rPr>
        <w:t xml:space="preserve">End your search for Botox near me by choosing Forever Young Medspa. </w:t>
      </w:r>
      <w:r w:rsidR="00B7358A">
        <w:rPr>
          <w:rFonts w:ascii="Arial" w:eastAsia="Times New Roman" w:hAnsi="Arial" w:cs="Arial"/>
          <w:color w:val="000000"/>
          <w:sz w:val="22"/>
          <w:szCs w:val="22"/>
        </w:rPr>
        <w:t xml:space="preserve">We are the leading Botox provider in the Chicago area including </w:t>
      </w:r>
      <w:r w:rsidR="00B7358A" w:rsidRPr="00B7358A">
        <w:rPr>
          <w:rFonts w:ascii="Segoe UI" w:eastAsia="Times New Roman" w:hAnsi="Segoe UI" w:cs="Segoe UI"/>
          <w:color w:val="283C46"/>
          <w:shd w:val="clear" w:color="auto" w:fill="FFFFFF"/>
        </w:rPr>
        <w:t xml:space="preserve">Skokie, Evanston, Glenview, Glencoe, Wilmette, Roger’s Park, </w:t>
      </w:r>
      <w:r w:rsidR="00B7358A">
        <w:rPr>
          <w:rFonts w:ascii="Segoe UI" w:eastAsia="Times New Roman" w:hAnsi="Segoe UI" w:cs="Segoe UI"/>
          <w:color w:val="283C46"/>
          <w:shd w:val="clear" w:color="auto" w:fill="FFFFFF"/>
        </w:rPr>
        <w:t xml:space="preserve">and </w:t>
      </w:r>
      <w:r w:rsidR="00B7358A" w:rsidRPr="00B7358A">
        <w:rPr>
          <w:rFonts w:ascii="Segoe UI" w:eastAsia="Times New Roman" w:hAnsi="Segoe UI" w:cs="Segoe UI"/>
          <w:color w:val="283C46"/>
          <w:shd w:val="clear" w:color="auto" w:fill="FFFFFF"/>
        </w:rPr>
        <w:t>Northbrook</w:t>
      </w:r>
      <w:r w:rsidR="00B7358A">
        <w:rPr>
          <w:rFonts w:ascii="Times New Roman" w:eastAsia="Times New Roman" w:hAnsi="Times New Roman" w:cs="Times New Roman"/>
        </w:rPr>
        <w:t xml:space="preserve">. </w:t>
      </w:r>
      <w:r>
        <w:rPr>
          <w:rFonts w:ascii="Arial" w:eastAsia="Times New Roman" w:hAnsi="Arial" w:cs="Arial"/>
          <w:color w:val="000000"/>
          <w:sz w:val="22"/>
          <w:szCs w:val="22"/>
        </w:rPr>
        <w:t>Call us today at</w:t>
      </w:r>
      <w:r w:rsidR="00B7358A">
        <w:rPr>
          <w:rFonts w:ascii="Arial" w:eastAsia="Times New Roman" w:hAnsi="Arial" w:cs="Arial"/>
          <w:color w:val="000000"/>
          <w:sz w:val="22"/>
          <w:szCs w:val="22"/>
        </w:rPr>
        <w:t xml:space="preserve"> </w:t>
      </w:r>
      <w:r w:rsidR="00B7358A" w:rsidRPr="00B7358A">
        <w:rPr>
          <w:rFonts w:ascii="Roboto" w:eastAsia="Times New Roman" w:hAnsi="Roboto" w:cs="Times New Roman"/>
          <w:color w:val="000000"/>
          <w:sz w:val="20"/>
          <w:szCs w:val="20"/>
          <w:shd w:val="clear" w:color="auto" w:fill="FFFFFF"/>
        </w:rPr>
        <w:t>(224) 415-3628</w:t>
      </w:r>
      <w:r>
        <w:rPr>
          <w:rFonts w:ascii="Arial" w:eastAsia="Times New Roman" w:hAnsi="Arial" w:cs="Arial"/>
          <w:color w:val="000000"/>
          <w:sz w:val="22"/>
          <w:szCs w:val="22"/>
        </w:rPr>
        <w:t xml:space="preserve"> to schedule you free consultation and discover how anti-aging injections can refresh and rejuvenate your appearance. </w:t>
      </w:r>
    </w:p>
    <w:p w14:paraId="387BF727" w14:textId="3E539D43" w:rsidR="00601D29" w:rsidRDefault="005E6968" w:rsidP="00601D29">
      <w:pPr>
        <w:spacing w:before="240" w:after="240"/>
        <w:rPr>
          <w:rFonts w:ascii="Arial" w:eastAsia="Times New Roman" w:hAnsi="Arial" w:cs="Arial"/>
          <w:color w:val="000000"/>
          <w:sz w:val="22"/>
          <w:szCs w:val="22"/>
        </w:rPr>
      </w:pPr>
      <w:r>
        <w:rPr>
          <w:rFonts w:ascii="Arial" w:eastAsia="Times New Roman" w:hAnsi="Arial" w:cs="Arial"/>
          <w:color w:val="000000"/>
          <w:sz w:val="22"/>
          <w:szCs w:val="22"/>
        </w:rPr>
        <w:t>SOURCES:</w:t>
      </w:r>
    </w:p>
    <w:p w14:paraId="7B96E1B6" w14:textId="77777777" w:rsidR="002D065D" w:rsidRDefault="002D065D" w:rsidP="002D065D">
      <w:pPr>
        <w:pStyle w:val="NormalWeb"/>
        <w:shd w:val="clear" w:color="auto" w:fill="FFFFFF"/>
        <w:spacing w:before="280" w:beforeAutospacing="0" w:after="0" w:afterAutospacing="0"/>
      </w:pPr>
      <w:r>
        <w:rPr>
          <w:rFonts w:ascii="Calibri" w:hAnsi="Calibri" w:cs="Calibri"/>
          <w:color w:val="000000"/>
          <w:sz w:val="22"/>
          <w:szCs w:val="22"/>
        </w:rPr>
        <w:t xml:space="preserve">¹ </w:t>
      </w:r>
      <w:hyperlink r:id="rId5" w:history="1">
        <w:r>
          <w:rPr>
            <w:rStyle w:val="Hyperlink"/>
            <w:rFonts w:ascii="Calibri" w:hAnsi="Calibri" w:cs="Calibri"/>
            <w:color w:val="000000"/>
            <w:sz w:val="22"/>
            <w:szCs w:val="22"/>
          </w:rPr>
          <w:t>https://www.ncbi.nlm.nih.gov/pubmed/25077722</w:t>
        </w:r>
      </w:hyperlink>
    </w:p>
    <w:p w14:paraId="665DF275" w14:textId="77777777" w:rsidR="002D065D" w:rsidRDefault="002D065D" w:rsidP="002D065D">
      <w:pPr>
        <w:pStyle w:val="NormalWeb"/>
        <w:spacing w:before="0" w:beforeAutospacing="0" w:after="200" w:afterAutospacing="0"/>
      </w:pPr>
      <w:r>
        <w:rPr>
          <w:rFonts w:ascii="Calibri" w:hAnsi="Calibri" w:cs="Calibri"/>
          <w:color w:val="000000"/>
          <w:sz w:val="22"/>
          <w:szCs w:val="22"/>
        </w:rPr>
        <w:t xml:space="preserve">² </w:t>
      </w:r>
      <w:hyperlink r:id="rId6" w:history="1">
        <w:r>
          <w:rPr>
            <w:rStyle w:val="Hyperlink"/>
            <w:rFonts w:ascii="Calibri" w:hAnsi="Calibri" w:cs="Calibri"/>
            <w:sz w:val="22"/>
            <w:szCs w:val="22"/>
          </w:rPr>
          <w:t>https://www.aafprs.org/media/stats_polls/m_stats.html</w:t>
        </w:r>
      </w:hyperlink>
    </w:p>
    <w:p w14:paraId="3D2B6FB6" w14:textId="77777777" w:rsidR="002D065D" w:rsidRDefault="002D065D" w:rsidP="002D065D">
      <w:pPr>
        <w:pStyle w:val="NormalWeb"/>
        <w:spacing w:before="0" w:beforeAutospacing="0" w:after="200" w:afterAutospacing="0"/>
      </w:pPr>
      <w:r>
        <w:rPr>
          <w:rFonts w:ascii="Calibri" w:hAnsi="Calibri" w:cs="Calibri"/>
          <w:color w:val="000000"/>
          <w:sz w:val="22"/>
          <w:szCs w:val="22"/>
        </w:rPr>
        <w:t>³ https://www.ncbi.nlm.nih.gov/pubmed/17116793</w:t>
      </w:r>
    </w:p>
    <w:p w14:paraId="46696099" w14:textId="77777777" w:rsidR="002D065D" w:rsidRDefault="002D065D" w:rsidP="002D065D">
      <w:pPr>
        <w:pStyle w:val="NormalWeb"/>
        <w:shd w:val="clear" w:color="auto" w:fill="FFFFFF"/>
        <w:spacing w:before="0" w:beforeAutospacing="0" w:after="0" w:afterAutospacing="0"/>
      </w:pPr>
      <w:r>
        <w:rPr>
          <w:rFonts w:ascii="Calibri" w:hAnsi="Calibri" w:cs="Calibri"/>
          <w:color w:val="000000"/>
          <w:sz w:val="22"/>
          <w:szCs w:val="22"/>
        </w:rPr>
        <w:t xml:space="preserve">⁴ </w:t>
      </w:r>
      <w:hyperlink r:id="rId7" w:history="1">
        <w:r>
          <w:rPr>
            <w:rStyle w:val="Hyperlink"/>
            <w:rFonts w:ascii="Calibri" w:hAnsi="Calibri" w:cs="Calibri"/>
            <w:color w:val="000000"/>
            <w:sz w:val="22"/>
            <w:szCs w:val="22"/>
          </w:rPr>
          <w:t>https://www.ncbi.nlm.nih.gov/pubmed/20458348</w:t>
        </w:r>
      </w:hyperlink>
      <w:r>
        <w:rPr>
          <w:rFonts w:ascii="Calibri" w:hAnsi="Calibri" w:cs="Calibri"/>
          <w:color w:val="000000"/>
          <w:sz w:val="22"/>
          <w:szCs w:val="22"/>
        </w:rPr>
        <w:t> </w:t>
      </w:r>
    </w:p>
    <w:p w14:paraId="53ABB25C" w14:textId="77777777" w:rsidR="002D065D" w:rsidRDefault="002D065D" w:rsidP="002D065D">
      <w:r>
        <w:rPr>
          <w:rFonts w:ascii="Calibri" w:hAnsi="Calibri" w:cs="Calibri"/>
          <w:color w:val="000000"/>
          <w:sz w:val="22"/>
          <w:szCs w:val="22"/>
        </w:rPr>
        <w:t xml:space="preserve">⁵ </w:t>
      </w:r>
      <w:hyperlink r:id="rId8" w:history="1">
        <w:r>
          <w:rPr>
            <w:rStyle w:val="Hyperlink"/>
            <w:rFonts w:ascii="Calibri" w:hAnsi="Calibri" w:cs="Calibri"/>
            <w:sz w:val="22"/>
            <w:szCs w:val="22"/>
          </w:rPr>
          <w:t>https://www.ncbi.nlm.nih.gov/pmc/articles/PMC5121792/</w:t>
        </w:r>
      </w:hyperlink>
    </w:p>
    <w:p w14:paraId="28C4EC82" w14:textId="77777777" w:rsidR="005E6968" w:rsidRPr="00601D29" w:rsidRDefault="005E6968" w:rsidP="00601D29">
      <w:pPr>
        <w:spacing w:before="240" w:after="240"/>
        <w:rPr>
          <w:rFonts w:ascii="Times New Roman" w:eastAsia="Times New Roman" w:hAnsi="Times New Roman" w:cs="Times New Roman"/>
        </w:rPr>
      </w:pPr>
    </w:p>
    <w:p w14:paraId="06C5607F" w14:textId="77777777" w:rsidR="00601D29" w:rsidRPr="00601D29" w:rsidRDefault="00601D29" w:rsidP="00601D29">
      <w:pPr>
        <w:rPr>
          <w:rFonts w:ascii="Times New Roman" w:eastAsia="Times New Roman" w:hAnsi="Times New Roman" w:cs="Times New Roman"/>
        </w:rPr>
      </w:pPr>
    </w:p>
    <w:p w14:paraId="70D4A18E"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29"/>
    <w:rsid w:val="000D43A4"/>
    <w:rsid w:val="002D065D"/>
    <w:rsid w:val="00517AA0"/>
    <w:rsid w:val="005E6968"/>
    <w:rsid w:val="00601D29"/>
    <w:rsid w:val="00853BEA"/>
    <w:rsid w:val="00920232"/>
    <w:rsid w:val="00B7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BC195B"/>
  <w15:chartTrackingRefBased/>
  <w15:docId w15:val="{79E92CC7-BA0E-7D46-94BA-6639FD86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D2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17AA0"/>
    <w:rPr>
      <w:color w:val="0563C1" w:themeColor="hyperlink"/>
      <w:u w:val="single"/>
    </w:rPr>
  </w:style>
  <w:style w:type="character" w:styleId="UnresolvedMention">
    <w:name w:val="Unresolved Mention"/>
    <w:basedOn w:val="DefaultParagraphFont"/>
    <w:uiPriority w:val="99"/>
    <w:semiHidden/>
    <w:unhideWhenUsed/>
    <w:rsid w:val="00517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65665">
      <w:bodyDiv w:val="1"/>
      <w:marLeft w:val="0"/>
      <w:marRight w:val="0"/>
      <w:marTop w:val="0"/>
      <w:marBottom w:val="0"/>
      <w:divBdr>
        <w:top w:val="none" w:sz="0" w:space="0" w:color="auto"/>
        <w:left w:val="none" w:sz="0" w:space="0" w:color="auto"/>
        <w:bottom w:val="none" w:sz="0" w:space="0" w:color="auto"/>
        <w:right w:val="none" w:sz="0" w:space="0" w:color="auto"/>
      </w:divBdr>
    </w:div>
    <w:div w:id="1355351203">
      <w:bodyDiv w:val="1"/>
      <w:marLeft w:val="0"/>
      <w:marRight w:val="0"/>
      <w:marTop w:val="0"/>
      <w:marBottom w:val="0"/>
      <w:divBdr>
        <w:top w:val="none" w:sz="0" w:space="0" w:color="auto"/>
        <w:left w:val="none" w:sz="0" w:space="0" w:color="auto"/>
        <w:bottom w:val="none" w:sz="0" w:space="0" w:color="auto"/>
        <w:right w:val="none" w:sz="0" w:space="0" w:color="auto"/>
      </w:divBdr>
    </w:div>
    <w:div w:id="1451053218">
      <w:bodyDiv w:val="1"/>
      <w:marLeft w:val="0"/>
      <w:marRight w:val="0"/>
      <w:marTop w:val="0"/>
      <w:marBottom w:val="0"/>
      <w:divBdr>
        <w:top w:val="none" w:sz="0" w:space="0" w:color="auto"/>
        <w:left w:val="none" w:sz="0" w:space="0" w:color="auto"/>
        <w:bottom w:val="none" w:sz="0" w:space="0" w:color="auto"/>
        <w:right w:val="none" w:sz="0" w:space="0" w:color="auto"/>
      </w:divBdr>
    </w:div>
    <w:div w:id="1701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1792/" TargetMode="External"/><Relationship Id="rId3" Type="http://schemas.openxmlformats.org/officeDocument/2006/relationships/webSettings" Target="webSettings.xml"/><Relationship Id="rId7" Type="http://schemas.openxmlformats.org/officeDocument/2006/relationships/hyperlink" Target="https://www.ncbi.nlm.nih.gov/pubmed/204583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afprs.org/media/stats_polls/m_stats.html" TargetMode="External"/><Relationship Id="rId5" Type="http://schemas.openxmlformats.org/officeDocument/2006/relationships/hyperlink" Target="https://www.ncbi.nlm.nih.gov/pubmed/25077722" TargetMode="External"/><Relationship Id="rId10" Type="http://schemas.openxmlformats.org/officeDocument/2006/relationships/theme" Target="theme/theme1.xml"/><Relationship Id="rId4" Type="http://schemas.openxmlformats.org/officeDocument/2006/relationships/hyperlink" Target="https://www.botoxcosmetic.com/find-a-botox-cosmetic-specialis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2022-09-25T21:18:00Z</dcterms:created>
  <dcterms:modified xsi:type="dcterms:W3CDTF">2022-09-25T21:18:00Z</dcterms:modified>
</cp:coreProperties>
</file>