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B7B4" w14:textId="6E0D57E5" w:rsidR="00AD1655" w:rsidRPr="007C19C1" w:rsidRDefault="007C19C1">
      <w:pPr>
        <w:rPr>
          <w:rFonts w:cstheme="minorHAnsi"/>
        </w:rPr>
      </w:pPr>
      <w:r w:rsidRPr="007C19C1">
        <w:rPr>
          <w:rFonts w:cstheme="minorHAnsi"/>
        </w:rPr>
        <w:t xml:space="preserve">3 of the Best Ways to Reduce Cellulite.Article.KP </w:t>
      </w:r>
      <w:proofErr w:type="spellStart"/>
      <w:r w:rsidRPr="007C19C1">
        <w:rPr>
          <w:rFonts w:cstheme="minorHAnsi"/>
        </w:rPr>
        <w:t>Aesthetics.KA</w:t>
      </w:r>
      <w:proofErr w:type="spellEnd"/>
    </w:p>
    <w:p w14:paraId="10F1E50E" w14:textId="2AECFD1D" w:rsidR="007C19C1" w:rsidRPr="007C19C1" w:rsidRDefault="007C19C1">
      <w:pPr>
        <w:rPr>
          <w:rFonts w:cstheme="minorHAnsi"/>
        </w:rPr>
      </w:pPr>
    </w:p>
    <w:p w14:paraId="60B70FC2" w14:textId="219B310C" w:rsidR="007C19C1" w:rsidRPr="007C19C1" w:rsidRDefault="007C19C1">
      <w:pPr>
        <w:rPr>
          <w:rFonts w:cstheme="minorHAnsi"/>
        </w:rPr>
      </w:pPr>
      <w:r w:rsidRPr="007C19C1">
        <w:rPr>
          <w:rFonts w:cstheme="minorHAnsi"/>
        </w:rPr>
        <w:t>/3-ways-to-reduce-cellulite</w:t>
      </w:r>
    </w:p>
    <w:p w14:paraId="59B54B09" w14:textId="1B0C8285" w:rsidR="007C19C1" w:rsidRPr="007C19C1" w:rsidRDefault="007C19C1">
      <w:pPr>
        <w:rPr>
          <w:rFonts w:cstheme="minorHAnsi"/>
        </w:rPr>
      </w:pPr>
    </w:p>
    <w:p w14:paraId="49F7F185" w14:textId="69245647" w:rsidR="007C19C1" w:rsidRPr="007C19C1" w:rsidRDefault="007C19C1">
      <w:pPr>
        <w:rPr>
          <w:rFonts w:cstheme="minorHAnsi"/>
        </w:rPr>
      </w:pPr>
      <w:r w:rsidRPr="007C19C1">
        <w:rPr>
          <w:rFonts w:cstheme="minorHAnsi"/>
        </w:rPr>
        <w:t xml:space="preserve">Meta Title: </w:t>
      </w:r>
      <w:r w:rsidRPr="007C19C1">
        <w:rPr>
          <w:rFonts w:cstheme="minorHAnsi"/>
        </w:rPr>
        <w:t>3 of the Best Ways to Reduce Cellulite</w:t>
      </w:r>
    </w:p>
    <w:p w14:paraId="320EC3BA" w14:textId="7B77798E" w:rsidR="007C19C1" w:rsidRPr="007C19C1" w:rsidRDefault="007C19C1">
      <w:pPr>
        <w:rPr>
          <w:rFonts w:cstheme="minorHAnsi"/>
        </w:rPr>
      </w:pPr>
    </w:p>
    <w:p w14:paraId="317F2543" w14:textId="35ECDFCF" w:rsidR="007C19C1" w:rsidRPr="007C19C1" w:rsidRDefault="007C19C1">
      <w:pPr>
        <w:rPr>
          <w:rFonts w:cstheme="minorHAnsi"/>
        </w:rPr>
      </w:pPr>
      <w:r w:rsidRPr="007C19C1">
        <w:rPr>
          <w:rFonts w:cstheme="minorHAnsi"/>
        </w:rPr>
        <w:t>KW: reduce cellulite, cellulite reduction, QWO</w:t>
      </w:r>
    </w:p>
    <w:p w14:paraId="5B52D633" w14:textId="13F03FBE" w:rsidR="007C19C1" w:rsidRPr="007C19C1" w:rsidRDefault="007C19C1">
      <w:pPr>
        <w:rPr>
          <w:rFonts w:cstheme="minorHAnsi"/>
        </w:rPr>
      </w:pPr>
    </w:p>
    <w:p w14:paraId="02CA0E01" w14:textId="42CE3C58" w:rsidR="007C19C1" w:rsidRPr="007C19C1" w:rsidRDefault="007C19C1">
      <w:pPr>
        <w:rPr>
          <w:rFonts w:cstheme="minorHAnsi"/>
        </w:rPr>
      </w:pPr>
      <w:r w:rsidRPr="007C19C1">
        <w:rPr>
          <w:rFonts w:cstheme="minorHAnsi"/>
        </w:rPr>
        <w:t xml:space="preserve">Meta Description: </w:t>
      </w:r>
      <w:r>
        <w:rPr>
          <w:rFonts w:cstheme="minorHAnsi"/>
        </w:rPr>
        <w:t>Cellulite plagues millions of people around the world. If you struggle with skin dimpling, here are 3 of the best ways to reduce cellulite.</w:t>
      </w:r>
    </w:p>
    <w:p w14:paraId="19D44F2E" w14:textId="00EE6531" w:rsidR="007C19C1" w:rsidRPr="007C19C1" w:rsidRDefault="007C19C1">
      <w:pPr>
        <w:rPr>
          <w:rFonts w:cstheme="minorHAnsi"/>
        </w:rPr>
      </w:pPr>
    </w:p>
    <w:p w14:paraId="54ACB53B" w14:textId="3692F55D" w:rsidR="007C19C1" w:rsidRPr="007C19C1" w:rsidRDefault="007C19C1">
      <w:pPr>
        <w:rPr>
          <w:rFonts w:cstheme="minorHAnsi"/>
        </w:rPr>
      </w:pPr>
      <w:r w:rsidRPr="007C19C1">
        <w:rPr>
          <w:rFonts w:cstheme="minorHAnsi"/>
        </w:rPr>
        <w:t>3 of the Best Ways to Reduce Cellulite</w:t>
      </w:r>
    </w:p>
    <w:p w14:paraId="3EDBBA24" w14:textId="0E80D5B7" w:rsidR="007C19C1" w:rsidRPr="007C19C1" w:rsidRDefault="007C19C1">
      <w:pPr>
        <w:rPr>
          <w:rFonts w:cstheme="minorHAnsi"/>
        </w:rPr>
      </w:pPr>
    </w:p>
    <w:p w14:paraId="7F9390C3" w14:textId="221459B3" w:rsidR="007C19C1" w:rsidRPr="007C19C1" w:rsidRDefault="007C19C1">
      <w:pPr>
        <w:rPr>
          <w:rFonts w:cstheme="minorHAnsi"/>
        </w:rPr>
      </w:pPr>
      <w:r w:rsidRPr="007C19C1">
        <w:rPr>
          <w:rFonts w:cstheme="minorHAnsi"/>
        </w:rPr>
        <w:t>Skin dimpling, cottage-cheese skin, or orange-peel skin. Whatever you call it, it is known scientifically as the same thing—cellulite. Unfortunately, cellulite has no specific cause meaning it targets just about anyone despite their gender, age, weight, or lifestyle. If you are one of the countless people who struggle with the appearance of your skin and want to find a solution for reducing cellulite, here are 3 of the best ways to reduce cellulite and improve your skin.</w:t>
      </w:r>
    </w:p>
    <w:p w14:paraId="26CFE1BC" w14:textId="1013BD98" w:rsidR="007C19C1" w:rsidRPr="007C19C1" w:rsidRDefault="007C19C1">
      <w:pPr>
        <w:rPr>
          <w:rFonts w:cstheme="minorHAnsi"/>
        </w:rPr>
      </w:pPr>
    </w:p>
    <w:p w14:paraId="605D30F5" w14:textId="2E7EA680" w:rsidR="007C19C1" w:rsidRPr="007C19C1" w:rsidRDefault="007C19C1" w:rsidP="007C19C1">
      <w:pPr>
        <w:pStyle w:val="ListParagraph"/>
        <w:numPr>
          <w:ilvl w:val="0"/>
          <w:numId w:val="1"/>
        </w:numPr>
        <w:rPr>
          <w:rFonts w:cstheme="minorHAnsi"/>
        </w:rPr>
      </w:pPr>
      <w:r w:rsidRPr="007C19C1">
        <w:rPr>
          <w:rFonts w:cstheme="minorHAnsi"/>
        </w:rPr>
        <w:t>Dry Body Brushing</w:t>
      </w:r>
      <w:r>
        <w:rPr>
          <w:rFonts w:cstheme="minorHAnsi"/>
        </w:rPr>
        <w:t xml:space="preserve"> for Cellulite Reduction</w:t>
      </w:r>
    </w:p>
    <w:p w14:paraId="1C5097BE" w14:textId="77777777" w:rsidR="007C19C1" w:rsidRPr="007C19C1" w:rsidRDefault="007C19C1" w:rsidP="007C19C1">
      <w:pPr>
        <w:pStyle w:val="ListParagraph"/>
        <w:rPr>
          <w:rFonts w:cstheme="minorHAnsi"/>
        </w:rPr>
      </w:pPr>
    </w:p>
    <w:p w14:paraId="07795322" w14:textId="77777777" w:rsidR="007C19C1" w:rsidRDefault="007C19C1" w:rsidP="007C19C1">
      <w:pPr>
        <w:rPr>
          <w:rFonts w:cstheme="minorHAnsi"/>
        </w:rPr>
      </w:pPr>
      <w:r w:rsidRPr="007C19C1">
        <w:rPr>
          <w:rFonts w:cstheme="minorHAnsi"/>
        </w:rPr>
        <w:t xml:space="preserve">Dry brushing, also known as </w:t>
      </w:r>
      <w:proofErr w:type="spellStart"/>
      <w:r w:rsidRPr="007C19C1">
        <w:rPr>
          <w:rFonts w:cstheme="minorHAnsi"/>
        </w:rPr>
        <w:t>garshana</w:t>
      </w:r>
      <w:proofErr w:type="spellEnd"/>
      <w:r w:rsidRPr="007C19C1">
        <w:rPr>
          <w:rFonts w:cstheme="minorHAnsi"/>
        </w:rPr>
        <w:t xml:space="preserve">, is an Ayurvedic practice originally formed over 5,000 years ago in India. It is believed that body brushing or massaging the skin with a dry brush helps improve the skin’s texture by improving lymphatic flow and stimulating blood flow in the skin and soft tissue. In addition, the brushing massages adipose tissue and fibrous bands. </w:t>
      </w:r>
    </w:p>
    <w:p w14:paraId="7193A917" w14:textId="77777777" w:rsidR="007C19C1" w:rsidRDefault="007C19C1" w:rsidP="007C19C1">
      <w:pPr>
        <w:rPr>
          <w:rFonts w:cstheme="minorHAnsi"/>
        </w:rPr>
      </w:pPr>
    </w:p>
    <w:p w14:paraId="73021A3A" w14:textId="5476EDF5" w:rsidR="007C19C1" w:rsidRPr="007C19C1" w:rsidRDefault="007C19C1" w:rsidP="007C19C1">
      <w:pPr>
        <w:rPr>
          <w:rFonts w:cstheme="minorHAnsi"/>
        </w:rPr>
      </w:pPr>
      <w:r w:rsidRPr="007C19C1">
        <w:rPr>
          <w:rFonts w:cstheme="minorHAnsi"/>
        </w:rPr>
        <w:t>To get the most out of this technique, you should dry brush the skin two to four times a week and follow the brushing with a warm bath and a lo</w:t>
      </w:r>
      <w:r>
        <w:rPr>
          <w:rFonts w:cstheme="minorHAnsi"/>
        </w:rPr>
        <w:t>tion</w:t>
      </w:r>
      <w:r w:rsidRPr="007C19C1">
        <w:rPr>
          <w:rFonts w:cstheme="minorHAnsi"/>
        </w:rPr>
        <w:t xml:space="preserve"> application. </w:t>
      </w:r>
      <w:r>
        <w:rPr>
          <w:rFonts w:cstheme="minorHAnsi"/>
        </w:rPr>
        <w:t xml:space="preserve">This </w:t>
      </w:r>
      <w:r w:rsidRPr="007C19C1">
        <w:rPr>
          <w:rFonts w:cstheme="minorHAnsi"/>
        </w:rPr>
        <w:t xml:space="preserve">regular body brushing </w:t>
      </w:r>
      <w:r>
        <w:rPr>
          <w:rFonts w:cstheme="minorHAnsi"/>
        </w:rPr>
        <w:t xml:space="preserve">practice </w:t>
      </w:r>
      <w:r w:rsidRPr="007C19C1">
        <w:rPr>
          <w:rFonts w:cstheme="minorHAnsi"/>
        </w:rPr>
        <w:t>helps skin look smoother and firmer.</w:t>
      </w:r>
    </w:p>
    <w:p w14:paraId="04C0B55D" w14:textId="77777777" w:rsidR="007C19C1" w:rsidRPr="007C19C1" w:rsidRDefault="007C19C1" w:rsidP="007C19C1">
      <w:pPr>
        <w:rPr>
          <w:rFonts w:cstheme="minorHAnsi"/>
        </w:rPr>
      </w:pPr>
    </w:p>
    <w:p w14:paraId="18A8C24A" w14:textId="254F7060" w:rsidR="007C19C1" w:rsidRPr="007C19C1" w:rsidRDefault="007C19C1" w:rsidP="007C19C1">
      <w:pPr>
        <w:pStyle w:val="ListParagraph"/>
        <w:numPr>
          <w:ilvl w:val="0"/>
          <w:numId w:val="1"/>
        </w:numPr>
        <w:rPr>
          <w:rFonts w:cstheme="minorHAnsi"/>
        </w:rPr>
      </w:pPr>
      <w:r>
        <w:rPr>
          <w:rFonts w:cstheme="minorHAnsi"/>
        </w:rPr>
        <w:t xml:space="preserve">Cellulite Reduction </w:t>
      </w:r>
      <w:r w:rsidRPr="007C19C1">
        <w:rPr>
          <w:rFonts w:cstheme="minorHAnsi"/>
        </w:rPr>
        <w:t>Laser Treatment</w:t>
      </w:r>
    </w:p>
    <w:p w14:paraId="1F400A67" w14:textId="4B2F7A19" w:rsidR="007C19C1" w:rsidRPr="007C19C1" w:rsidRDefault="007C19C1" w:rsidP="007C19C1">
      <w:pPr>
        <w:rPr>
          <w:rFonts w:cstheme="minorHAnsi"/>
        </w:rPr>
      </w:pPr>
    </w:p>
    <w:p w14:paraId="4E154D33" w14:textId="77777777" w:rsidR="007C19C1" w:rsidRDefault="007C19C1" w:rsidP="007C19C1">
      <w:pPr>
        <w:rPr>
          <w:rFonts w:cstheme="minorHAnsi"/>
        </w:rPr>
      </w:pPr>
      <w:r w:rsidRPr="007C19C1">
        <w:rPr>
          <w:rFonts w:cstheme="minorHAnsi"/>
        </w:rPr>
        <w:t xml:space="preserve">Laser treatments are available for anyone who needs a more intense approach to reducing cellulite. </w:t>
      </w:r>
      <w:proofErr w:type="spellStart"/>
      <w:r w:rsidRPr="007C19C1">
        <w:rPr>
          <w:rFonts w:cstheme="minorHAnsi"/>
        </w:rPr>
        <w:t>Cellulaze</w:t>
      </w:r>
      <w:proofErr w:type="spellEnd"/>
      <w:r w:rsidRPr="007C19C1">
        <w:rPr>
          <w:rFonts w:cstheme="minorHAnsi"/>
        </w:rPr>
        <w:t xml:space="preserve"> by Cynosure is a minimally invasive laser treatment. During this treatment, a tiny laser fiber is placed beneath the skin. The laser’s energy breaks up the tough bands beneath the skin responsible for the appearance of skin dimpling. In addition, the treatment provides collagen stimulation to help thicken and smooth the skin for more optimal cellulite reduction in conjunction with laser energy. </w:t>
      </w:r>
    </w:p>
    <w:p w14:paraId="77156B5A" w14:textId="77777777" w:rsidR="007C19C1" w:rsidRDefault="007C19C1" w:rsidP="007C19C1">
      <w:pPr>
        <w:rPr>
          <w:rFonts w:cstheme="minorHAnsi"/>
        </w:rPr>
      </w:pPr>
    </w:p>
    <w:p w14:paraId="7A4D206F" w14:textId="223F726C" w:rsidR="007C19C1" w:rsidRPr="007C19C1" w:rsidRDefault="007C19C1" w:rsidP="007C19C1">
      <w:pPr>
        <w:rPr>
          <w:rFonts w:cstheme="minorHAnsi"/>
        </w:rPr>
      </w:pPr>
      <w:r w:rsidRPr="007C19C1">
        <w:rPr>
          <w:rFonts w:cstheme="minorHAnsi"/>
        </w:rPr>
        <w:t xml:space="preserve">While effective, </w:t>
      </w:r>
      <w:proofErr w:type="spellStart"/>
      <w:r w:rsidRPr="007C19C1">
        <w:rPr>
          <w:rFonts w:cstheme="minorHAnsi"/>
        </w:rPr>
        <w:t>Cellulaze</w:t>
      </w:r>
      <w:proofErr w:type="spellEnd"/>
      <w:r w:rsidRPr="007C19C1">
        <w:rPr>
          <w:rFonts w:cstheme="minorHAnsi"/>
        </w:rPr>
        <w:t xml:space="preserve"> is minimally invasive, requiring the insertion of the laser, with the procedure lasting one to two hours.</w:t>
      </w:r>
    </w:p>
    <w:p w14:paraId="1322C4FB" w14:textId="77777777" w:rsidR="007C19C1" w:rsidRPr="007C19C1" w:rsidRDefault="007C19C1" w:rsidP="007C19C1">
      <w:pPr>
        <w:rPr>
          <w:rFonts w:cstheme="minorHAnsi"/>
        </w:rPr>
      </w:pPr>
    </w:p>
    <w:p w14:paraId="2219ADAA" w14:textId="0FF19957" w:rsidR="007C19C1" w:rsidRPr="007C19C1" w:rsidRDefault="007C19C1" w:rsidP="007C19C1">
      <w:pPr>
        <w:pStyle w:val="ListParagraph"/>
        <w:numPr>
          <w:ilvl w:val="0"/>
          <w:numId w:val="1"/>
        </w:numPr>
        <w:rPr>
          <w:rFonts w:cstheme="minorHAnsi"/>
        </w:rPr>
      </w:pPr>
      <w:r w:rsidRPr="007C19C1">
        <w:rPr>
          <w:rFonts w:cstheme="minorHAnsi"/>
        </w:rPr>
        <w:t xml:space="preserve">QWO Cellulite </w:t>
      </w:r>
      <w:r>
        <w:rPr>
          <w:rFonts w:cstheme="minorHAnsi"/>
        </w:rPr>
        <w:t xml:space="preserve">Reduction </w:t>
      </w:r>
      <w:r w:rsidRPr="007C19C1">
        <w:rPr>
          <w:rFonts w:cstheme="minorHAnsi"/>
        </w:rPr>
        <w:t>Injectable</w:t>
      </w:r>
    </w:p>
    <w:p w14:paraId="554F5A57" w14:textId="77777777" w:rsidR="007C19C1" w:rsidRPr="007C19C1" w:rsidRDefault="007C19C1" w:rsidP="007C19C1">
      <w:pPr>
        <w:rPr>
          <w:rFonts w:cstheme="minorHAnsi"/>
        </w:rPr>
      </w:pPr>
    </w:p>
    <w:p w14:paraId="60499A8A" w14:textId="783EE69A" w:rsidR="007C19C1" w:rsidRDefault="007C19C1" w:rsidP="007C19C1">
      <w:pPr>
        <w:rPr>
          <w:rFonts w:cstheme="minorHAnsi"/>
        </w:rPr>
      </w:pPr>
      <w:hyperlink r:id="rId5" w:history="1">
        <w:r w:rsidRPr="007C19C1">
          <w:rPr>
            <w:rStyle w:val="Hyperlink"/>
            <w:rFonts w:cstheme="minorHAnsi"/>
          </w:rPr>
          <w:t>QWO</w:t>
        </w:r>
      </w:hyperlink>
      <w:r w:rsidRPr="007C19C1">
        <w:rPr>
          <w:rFonts w:cstheme="minorHAnsi"/>
        </w:rPr>
        <w:t>, better known as the “cellulite shot,” is the first and only injectable for reducing moderate to severe cellulite in the buttocks. The QWO injectable contains the enzyme Collagenase Clostridium Histolyticum (CCH.) It effectively and immediately begins breaking down and dissolving the bands responsible for the appearance of cellulite.</w:t>
      </w:r>
    </w:p>
    <w:p w14:paraId="20218DD8" w14:textId="77777777" w:rsidR="007C19C1" w:rsidRPr="007C19C1" w:rsidRDefault="007C19C1" w:rsidP="007C19C1">
      <w:pPr>
        <w:rPr>
          <w:rFonts w:cstheme="minorHAnsi"/>
        </w:rPr>
      </w:pPr>
    </w:p>
    <w:p w14:paraId="19CA32CA" w14:textId="48CAD66F" w:rsidR="007C19C1" w:rsidRPr="007C19C1" w:rsidRDefault="007C19C1" w:rsidP="007C19C1">
      <w:pPr>
        <w:rPr>
          <w:rFonts w:cstheme="minorHAnsi"/>
        </w:rPr>
      </w:pPr>
      <w:r w:rsidRPr="007C19C1">
        <w:rPr>
          <w:rFonts w:cstheme="minorHAnsi"/>
        </w:rPr>
        <w:t xml:space="preserve">This cellulite reduction method </w:t>
      </w:r>
      <w:hyperlink r:id="rId6" w:history="1">
        <w:r w:rsidRPr="007C19C1">
          <w:rPr>
            <w:rStyle w:val="Hyperlink"/>
            <w:rFonts w:cstheme="minorHAnsi"/>
          </w:rPr>
          <w:t>reduces skin dimpling and smooths the skin without surgery or lasers</w:t>
        </w:r>
      </w:hyperlink>
      <w:r w:rsidRPr="007C19C1">
        <w:rPr>
          <w:rFonts w:cstheme="minorHAnsi"/>
        </w:rPr>
        <w:t>. The injections take only 10 minutes and yield</w:t>
      </w:r>
      <w:r>
        <w:rPr>
          <w:rFonts w:cstheme="minorHAnsi"/>
        </w:rPr>
        <w:t>s</w:t>
      </w:r>
      <w:r w:rsidRPr="007C19C1">
        <w:rPr>
          <w:rFonts w:cstheme="minorHAnsi"/>
        </w:rPr>
        <w:t xml:space="preserve"> fast results. It is important to note that QWO does not entirely reduce cellulite. No cellulite reduction treatment can. However, this treatment significantly reduces cellulite in as little as one treatment. Most patients opt for three treatments, spaced 21 days apart, for the best aesthetic outcome.</w:t>
      </w:r>
    </w:p>
    <w:p w14:paraId="1999849F" w14:textId="77777777" w:rsidR="007C19C1" w:rsidRPr="007C19C1" w:rsidRDefault="007C19C1" w:rsidP="007C19C1">
      <w:pPr>
        <w:rPr>
          <w:rFonts w:cstheme="minorHAnsi"/>
        </w:rPr>
      </w:pPr>
    </w:p>
    <w:p w14:paraId="04FDB15E" w14:textId="01FADD76" w:rsidR="007C19C1" w:rsidRPr="007C19C1" w:rsidRDefault="007C19C1" w:rsidP="007C19C1">
      <w:pPr>
        <w:rPr>
          <w:rFonts w:eastAsia="Times New Roman" w:cstheme="minorHAnsi"/>
        </w:rPr>
      </w:pPr>
      <w:r w:rsidRPr="007C19C1">
        <w:rPr>
          <w:rFonts w:cstheme="minorHAnsi"/>
        </w:rPr>
        <w:t xml:space="preserve">QWO Cellulite Injectables in </w:t>
      </w:r>
      <w:r w:rsidRPr="007C19C1">
        <w:rPr>
          <w:rFonts w:eastAsia="Times New Roman" w:cstheme="minorHAnsi"/>
          <w:color w:val="000000"/>
          <w:shd w:val="clear" w:color="auto" w:fill="FFFFFF"/>
        </w:rPr>
        <w:t>Newtown Square, PA</w:t>
      </w:r>
    </w:p>
    <w:p w14:paraId="50A859B4" w14:textId="057ECE15" w:rsidR="007C19C1" w:rsidRPr="007C19C1" w:rsidRDefault="007C19C1" w:rsidP="007C19C1">
      <w:pPr>
        <w:rPr>
          <w:rFonts w:cstheme="minorHAnsi"/>
        </w:rPr>
      </w:pPr>
    </w:p>
    <w:p w14:paraId="7E3B4797" w14:textId="7F95D020" w:rsidR="007C19C1" w:rsidRPr="007C19C1" w:rsidRDefault="007C19C1" w:rsidP="007C19C1">
      <w:pPr>
        <w:rPr>
          <w:rFonts w:eastAsia="Times New Roman" w:cstheme="minorHAnsi"/>
        </w:rPr>
      </w:pPr>
      <w:r w:rsidRPr="007C19C1">
        <w:rPr>
          <w:rFonts w:cstheme="minorHAnsi"/>
        </w:rPr>
        <w:t xml:space="preserve">If you are interested in learning more about the newest and most successful cosmetic injectable for reducing moderate to severe cellulite, contact KP Aesthetics. We are the leading provider of QWO, the cellulite shot, in </w:t>
      </w:r>
      <w:r w:rsidRPr="007C19C1">
        <w:rPr>
          <w:rFonts w:eastAsia="Times New Roman" w:cstheme="minorHAnsi"/>
          <w:color w:val="000000"/>
          <w:shd w:val="clear" w:color="auto" w:fill="FFFFFF"/>
        </w:rPr>
        <w:t>Newtown Square, PA</w:t>
      </w:r>
      <w:r w:rsidRPr="007C19C1">
        <w:rPr>
          <w:rFonts w:cstheme="minorHAnsi"/>
        </w:rPr>
        <w:t xml:space="preserve">. Call us at </w:t>
      </w:r>
      <w:r w:rsidRPr="007C19C1">
        <w:rPr>
          <w:rFonts w:eastAsia="Times New Roman" w:cstheme="minorHAnsi"/>
          <w:color w:val="000000"/>
          <w:shd w:val="clear" w:color="auto" w:fill="FFFFFF"/>
        </w:rPr>
        <w:t>484-420-4094</w:t>
      </w:r>
      <w:r w:rsidRPr="007C19C1">
        <w:rPr>
          <w:rFonts w:eastAsia="Times New Roman" w:cstheme="minorHAnsi"/>
        </w:rPr>
        <w:t xml:space="preserve"> </w:t>
      </w:r>
      <w:r w:rsidRPr="007C19C1">
        <w:rPr>
          <w:rFonts w:cstheme="minorHAnsi"/>
        </w:rPr>
        <w:t>to schedule a consultation and learn how QWO can help smooth your skin and improve your self-confidence.</w:t>
      </w:r>
    </w:p>
    <w:p w14:paraId="6DD2916F" w14:textId="77777777" w:rsidR="007C19C1" w:rsidRPr="007C19C1" w:rsidRDefault="007C19C1" w:rsidP="007C19C1">
      <w:pPr>
        <w:spacing w:before="240" w:after="240"/>
        <w:rPr>
          <w:rFonts w:eastAsia="Times New Roman" w:cstheme="minorHAnsi"/>
        </w:rPr>
      </w:pPr>
      <w:r w:rsidRPr="007C19C1">
        <w:rPr>
          <w:rFonts w:eastAsia="Times New Roman" w:cstheme="minorHAnsi"/>
          <w:color w:val="000000"/>
        </w:rPr>
        <w:t>SOURCES:</w:t>
      </w:r>
    </w:p>
    <w:p w14:paraId="42223BD2" w14:textId="77777777" w:rsidR="007C19C1" w:rsidRPr="007C19C1" w:rsidRDefault="007C19C1" w:rsidP="007C19C1">
      <w:pPr>
        <w:spacing w:before="240" w:after="240"/>
        <w:rPr>
          <w:rFonts w:eastAsia="Times New Roman" w:cstheme="minorHAnsi"/>
        </w:rPr>
      </w:pPr>
      <w:r w:rsidRPr="007C19C1">
        <w:rPr>
          <w:rFonts w:eastAsia="Times New Roman" w:cstheme="minorHAnsi"/>
          <w:color w:val="303030"/>
          <w:shd w:val="clear" w:color="auto" w:fill="FFFFFF"/>
        </w:rPr>
        <w:t> “Efficacy, Safety, and Durability of Response of Collagenase Clostridium Histolyticum-</w:t>
      </w:r>
      <w:proofErr w:type="spellStart"/>
      <w:r w:rsidRPr="007C19C1">
        <w:rPr>
          <w:rFonts w:eastAsia="Times New Roman" w:cstheme="minorHAnsi"/>
          <w:color w:val="303030"/>
          <w:shd w:val="clear" w:color="auto" w:fill="FFFFFF"/>
        </w:rPr>
        <w:t>aaes</w:t>
      </w:r>
      <w:proofErr w:type="spellEnd"/>
      <w:r w:rsidRPr="007C19C1">
        <w:rPr>
          <w:rFonts w:eastAsia="Times New Roman" w:cstheme="minorHAnsi"/>
          <w:color w:val="303030"/>
          <w:shd w:val="clear" w:color="auto" w:fill="FFFFFF"/>
        </w:rPr>
        <w:t xml:space="preserve"> for Treating Cellulite.” </w:t>
      </w:r>
      <w:r w:rsidRPr="007C19C1">
        <w:rPr>
          <w:rFonts w:eastAsia="Times New Roman" w:cstheme="minorHAnsi"/>
          <w:i/>
          <w:iCs/>
          <w:color w:val="303030"/>
          <w:shd w:val="clear" w:color="auto" w:fill="FFFFFF"/>
        </w:rPr>
        <w:t>Plastic and reconstructive surgery .</w:t>
      </w:r>
      <w:r w:rsidRPr="007C19C1">
        <w:rPr>
          <w:rFonts w:eastAsia="Times New Roman" w:cstheme="minorHAnsi"/>
          <w:color w:val="303030"/>
        </w:rPr>
        <w:t>2020</w:t>
      </w:r>
      <w:r w:rsidRPr="007C19C1">
        <w:rPr>
          <w:rFonts w:eastAsia="Times New Roman" w:cstheme="minorHAnsi"/>
          <w:i/>
          <w:iCs/>
          <w:color w:val="303030"/>
        </w:rPr>
        <w:t>.</w:t>
      </w:r>
      <w:hyperlink r:id="rId7" w:history="1">
        <w:r w:rsidRPr="007C19C1">
          <w:rPr>
            <w:rFonts w:eastAsia="Times New Roman" w:cstheme="minorHAnsi"/>
            <w:color w:val="303030"/>
            <w:u w:val="single"/>
            <w:shd w:val="clear" w:color="auto" w:fill="FFFFFF"/>
          </w:rPr>
          <w:t xml:space="preserve"> </w:t>
        </w:r>
        <w:r w:rsidRPr="007C19C1">
          <w:rPr>
            <w:rFonts w:eastAsia="Times New Roman" w:cstheme="minorHAnsi"/>
            <w:color w:val="1155CC"/>
            <w:u w:val="single"/>
            <w:shd w:val="clear" w:color="auto" w:fill="FFFFFF"/>
          </w:rPr>
          <w:t>Link.</w:t>
        </w:r>
      </w:hyperlink>
    </w:p>
    <w:p w14:paraId="365DC1BA" w14:textId="77777777" w:rsidR="007C19C1" w:rsidRPr="007C19C1" w:rsidRDefault="007C19C1" w:rsidP="007C19C1">
      <w:pPr>
        <w:rPr>
          <w:rFonts w:eastAsia="Times New Roman" w:cstheme="minorHAnsi"/>
        </w:rPr>
      </w:pPr>
      <w:r w:rsidRPr="007C19C1">
        <w:rPr>
          <w:rFonts w:eastAsia="Times New Roman" w:cstheme="minorHAnsi"/>
          <w:color w:val="000000"/>
        </w:rPr>
        <w:t xml:space="preserve">Collagenase Clostridium Histolyticum for the Treatment of Edematous Fibrosclerotic </w:t>
      </w:r>
      <w:proofErr w:type="spellStart"/>
      <w:r w:rsidRPr="007C19C1">
        <w:rPr>
          <w:rFonts w:eastAsia="Times New Roman" w:cstheme="minorHAnsi"/>
          <w:color w:val="000000"/>
        </w:rPr>
        <w:t>Panniculopathy</w:t>
      </w:r>
      <w:proofErr w:type="spellEnd"/>
      <w:r w:rsidRPr="007C19C1">
        <w:rPr>
          <w:rFonts w:eastAsia="Times New Roman" w:cstheme="minorHAnsi"/>
          <w:color w:val="000000"/>
        </w:rPr>
        <w:t xml:space="preserve"> (Cellulite): A Randomized Trial. </w:t>
      </w:r>
      <w:r w:rsidRPr="007C19C1">
        <w:rPr>
          <w:rFonts w:eastAsia="Times New Roman" w:cstheme="minorHAnsi"/>
          <w:i/>
          <w:iCs/>
          <w:color w:val="000000"/>
        </w:rPr>
        <w:t xml:space="preserve">Dermatologic </w:t>
      </w:r>
      <w:proofErr w:type="gramStart"/>
      <w:r w:rsidRPr="007C19C1">
        <w:rPr>
          <w:rFonts w:eastAsia="Times New Roman" w:cstheme="minorHAnsi"/>
          <w:i/>
          <w:iCs/>
          <w:color w:val="000000"/>
        </w:rPr>
        <w:t>surgery :</w:t>
      </w:r>
      <w:proofErr w:type="gramEnd"/>
      <w:r w:rsidRPr="007C19C1">
        <w:rPr>
          <w:rFonts w:eastAsia="Times New Roman" w:cstheme="minorHAnsi"/>
          <w:i/>
          <w:iCs/>
          <w:color w:val="000000"/>
        </w:rPr>
        <w:t xml:space="preserve"> official publication for American Society for Dermatologic Surgery</w:t>
      </w:r>
      <w:r w:rsidRPr="007C19C1">
        <w:rPr>
          <w:rFonts w:eastAsia="Times New Roman" w:cstheme="minorHAnsi"/>
          <w:color w:val="000000"/>
        </w:rPr>
        <w:t>. 2019.</w:t>
      </w:r>
      <w:hyperlink r:id="rId8" w:history="1">
        <w:r w:rsidRPr="007C19C1">
          <w:rPr>
            <w:rFonts w:eastAsia="Times New Roman" w:cstheme="minorHAnsi"/>
            <w:color w:val="000000"/>
            <w:u w:val="single"/>
          </w:rPr>
          <w:t xml:space="preserve"> </w:t>
        </w:r>
        <w:r w:rsidRPr="007C19C1">
          <w:rPr>
            <w:rFonts w:eastAsia="Times New Roman" w:cstheme="minorHAnsi"/>
            <w:color w:val="1155CC"/>
            <w:u w:val="single"/>
          </w:rPr>
          <w:t>link.</w:t>
        </w:r>
      </w:hyperlink>
    </w:p>
    <w:p w14:paraId="00EAEDBF" w14:textId="4FAF577B" w:rsidR="007C19C1" w:rsidRPr="007C19C1" w:rsidRDefault="007C19C1" w:rsidP="007C19C1">
      <w:pPr>
        <w:rPr>
          <w:rFonts w:cstheme="minorHAnsi"/>
        </w:rPr>
      </w:pPr>
    </w:p>
    <w:p w14:paraId="14BBF223" w14:textId="77777777" w:rsidR="007C19C1" w:rsidRDefault="007C19C1" w:rsidP="007C19C1"/>
    <w:sectPr w:rsidR="007C1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94557"/>
    <w:multiLevelType w:val="hybridMultilevel"/>
    <w:tmpl w:val="30CECB02"/>
    <w:lvl w:ilvl="0" w:tplc="501A8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22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C1"/>
    <w:rsid w:val="007C19C1"/>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A7A74"/>
  <w15:chartTrackingRefBased/>
  <w15:docId w15:val="{9B944ECA-EDBE-8646-81B7-BFAB2155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9C1"/>
    <w:pPr>
      <w:ind w:left="720"/>
      <w:contextualSpacing/>
    </w:pPr>
  </w:style>
  <w:style w:type="paragraph" w:styleId="NormalWeb">
    <w:name w:val="Normal (Web)"/>
    <w:basedOn w:val="Normal"/>
    <w:uiPriority w:val="99"/>
    <w:semiHidden/>
    <w:unhideWhenUsed/>
    <w:rsid w:val="007C19C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C19C1"/>
    <w:rPr>
      <w:b/>
      <w:bCs/>
    </w:rPr>
  </w:style>
  <w:style w:type="character" w:styleId="Hyperlink">
    <w:name w:val="Hyperlink"/>
    <w:basedOn w:val="DefaultParagraphFont"/>
    <w:uiPriority w:val="99"/>
    <w:unhideWhenUsed/>
    <w:rsid w:val="007C19C1"/>
    <w:rPr>
      <w:color w:val="0000FF"/>
      <w:u w:val="single"/>
    </w:rPr>
  </w:style>
  <w:style w:type="character" w:styleId="UnresolvedMention">
    <w:name w:val="Unresolved Mention"/>
    <w:basedOn w:val="DefaultParagraphFont"/>
    <w:uiPriority w:val="99"/>
    <w:semiHidden/>
    <w:unhideWhenUsed/>
    <w:rsid w:val="007C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582">
      <w:bodyDiv w:val="1"/>
      <w:marLeft w:val="0"/>
      <w:marRight w:val="0"/>
      <w:marTop w:val="0"/>
      <w:marBottom w:val="0"/>
      <w:divBdr>
        <w:top w:val="none" w:sz="0" w:space="0" w:color="auto"/>
        <w:left w:val="none" w:sz="0" w:space="0" w:color="auto"/>
        <w:bottom w:val="none" w:sz="0" w:space="0" w:color="auto"/>
        <w:right w:val="none" w:sz="0" w:space="0" w:color="auto"/>
      </w:divBdr>
    </w:div>
    <w:div w:id="759830747">
      <w:bodyDiv w:val="1"/>
      <w:marLeft w:val="0"/>
      <w:marRight w:val="0"/>
      <w:marTop w:val="0"/>
      <w:marBottom w:val="0"/>
      <w:divBdr>
        <w:top w:val="none" w:sz="0" w:space="0" w:color="auto"/>
        <w:left w:val="none" w:sz="0" w:space="0" w:color="auto"/>
        <w:bottom w:val="none" w:sz="0" w:space="0" w:color="auto"/>
        <w:right w:val="none" w:sz="0" w:space="0" w:color="auto"/>
      </w:divBdr>
    </w:div>
    <w:div w:id="1057388972">
      <w:bodyDiv w:val="1"/>
      <w:marLeft w:val="0"/>
      <w:marRight w:val="0"/>
      <w:marTop w:val="0"/>
      <w:marBottom w:val="0"/>
      <w:divBdr>
        <w:top w:val="none" w:sz="0" w:space="0" w:color="auto"/>
        <w:left w:val="none" w:sz="0" w:space="0" w:color="auto"/>
        <w:bottom w:val="none" w:sz="0" w:space="0" w:color="auto"/>
        <w:right w:val="none" w:sz="0" w:space="0" w:color="auto"/>
      </w:divBdr>
    </w:div>
    <w:div w:id="1509976947">
      <w:bodyDiv w:val="1"/>
      <w:marLeft w:val="0"/>
      <w:marRight w:val="0"/>
      <w:marTop w:val="0"/>
      <w:marBottom w:val="0"/>
      <w:divBdr>
        <w:top w:val="none" w:sz="0" w:space="0" w:color="auto"/>
        <w:left w:val="none" w:sz="0" w:space="0" w:color="auto"/>
        <w:bottom w:val="none" w:sz="0" w:space="0" w:color="auto"/>
        <w:right w:val="none" w:sz="0" w:space="0" w:color="auto"/>
      </w:divBdr>
    </w:div>
    <w:div w:id="1756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3" Type="http://schemas.openxmlformats.org/officeDocument/2006/relationships/settings" Target="settings.xml"/><Relationship Id="rId7" Type="http://schemas.openxmlformats.org/officeDocument/2006/relationships/hyperlink" Target="https://www.ncbi.nlm.nih.gov/pmc/articles/PMC77873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aesthetics.com/qwo-cellulite-reduction-newtown-square-pa/" TargetMode="External"/><Relationship Id="rId5" Type="http://schemas.openxmlformats.org/officeDocument/2006/relationships/hyperlink" Target="https://www.kpaesthetics.com/qwo-cellulite-reduc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2022-11-26T18:29:00Z</dcterms:created>
  <dcterms:modified xsi:type="dcterms:W3CDTF">2022-11-26T19:07:00Z</dcterms:modified>
</cp:coreProperties>
</file>