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Blurbs.Dr. Ashruf.KL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https://drashruf.medandwellness.com/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https://drashruf.com/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HERO BLURB: 25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center"/>
        <w:rPr>
          <w:rFonts w:ascii="Open Sans" w:cs="Open Sans" w:eastAsia="Open Sans" w:hAnsi="Open Sans"/>
          <w:sz w:val="48"/>
          <w:szCs w:val="48"/>
        </w:rPr>
      </w:pPr>
      <w:bookmarkStart w:colFirst="0" w:colLast="0" w:name="_7r5rivu398rs" w:id="0"/>
      <w:bookmarkEnd w:id="0"/>
      <w:r w:rsidDel="00000000" w:rsidR="00000000" w:rsidRPr="00000000">
        <w:rPr>
          <w:rFonts w:ascii="Open Sans" w:cs="Open Sans" w:eastAsia="Open Sans" w:hAnsi="Open Sans"/>
          <w:sz w:val="48"/>
          <w:szCs w:val="48"/>
          <w:rtl w:val="0"/>
        </w:rPr>
        <w:t xml:space="preserve">ELITE BODY SHAPING &amp; SKIN PERFECTING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STRENGTHEN AND SMOOTH BLURB: 291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545151"/>
          <w:sz w:val="25"/>
          <w:szCs w:val="25"/>
          <w:highlight w:val="white"/>
          <w:rtl w:val="0"/>
        </w:rPr>
        <w:t xml:space="preserve">Sculpt the body of your dreams and perfect your profile with the latest, non-invasive treatments. Our revolutionary services reduce stubborn fat, build muscle, lift the face, and more. Book a consultation with the Cosmetic Plastic Surgery &amp; Laser Center today to start your journey.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SERVICE BLURBS: 291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160" w:lineRule="auto"/>
        <w:rPr>
          <w:rFonts w:ascii="Open Sans" w:cs="Open Sans" w:eastAsia="Open Sans" w:hAnsi="Open Sans"/>
          <w:b w:val="1"/>
          <w:sz w:val="36"/>
          <w:szCs w:val="36"/>
        </w:rPr>
      </w:pPr>
      <w:bookmarkStart w:colFirst="0" w:colLast="0" w:name="_o2puohbf6650" w:id="1"/>
      <w:bookmarkEnd w:id="1"/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EMSCULPT NEO</w:t>
      </w:r>
    </w:p>
    <w:p w:rsidR="00000000" w:rsidDel="00000000" w:rsidP="00000000" w:rsidRDefault="00000000" w:rsidRPr="00000000" w14:paraId="00000012">
      <w:pPr>
        <w:shd w:fill="ffffff" w:val="clear"/>
        <w:spacing w:after="5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Emsculpt NEO is the first and only FDA-cleared body sculpting treatment that builds muscle while also reducing fat. This painless, non-invasive, 30 minute treatment reduces fat, sculpts abs, strengthens the arms &amp; legs, and lifts &amp; tones the buttocks. Shape and contour the body of your dreams.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160" w:lineRule="auto"/>
        <w:rPr>
          <w:rFonts w:ascii="Open Sans" w:cs="Open Sans" w:eastAsia="Open Sans" w:hAnsi="Open Sans"/>
          <w:b w:val="1"/>
          <w:sz w:val="36"/>
          <w:szCs w:val="36"/>
        </w:rPr>
      </w:pPr>
      <w:bookmarkStart w:colFirst="0" w:colLast="0" w:name="_jai3amhxdnyk" w:id="2"/>
      <w:bookmarkEnd w:id="2"/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COOLSCULPTING ELITE</w:t>
      </w:r>
    </w:p>
    <w:p w:rsidR="00000000" w:rsidDel="00000000" w:rsidP="00000000" w:rsidRDefault="00000000" w:rsidRPr="00000000" w14:paraId="00000014">
      <w:pPr>
        <w:shd w:fill="ffffff" w:val="clear"/>
        <w:spacing w:after="5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Eliminate 2x the number of fat cells with the new and improved Coolsculpting Elite. This FDA-cleared fat-freezing treatment targets stubborn bulges that are resistant to diet and exercise. Coolsculpting Elite reduces unwanted fat in 9 different treatment areas, including the chin, jawline, abdomen, thighs, buttocks, and more.</w:t>
      </w:r>
      <w:r w:rsidDel="00000000" w:rsidR="00000000" w:rsidRPr="00000000">
        <w:rPr>
          <w:sz w:val="15"/>
          <w:szCs w:val="15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160" w:lineRule="auto"/>
        <w:rPr>
          <w:rFonts w:ascii="Open Sans" w:cs="Open Sans" w:eastAsia="Open Sans" w:hAnsi="Open Sans"/>
          <w:b w:val="1"/>
          <w:sz w:val="36"/>
          <w:szCs w:val="36"/>
        </w:rPr>
      </w:pPr>
      <w:bookmarkStart w:colFirst="0" w:colLast="0" w:name="_bxajut95rhpt" w:id="3"/>
      <w:bookmarkEnd w:id="3"/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EMFACE</w:t>
      </w:r>
    </w:p>
    <w:p w:rsidR="00000000" w:rsidDel="00000000" w:rsidP="00000000" w:rsidRDefault="00000000" w:rsidRPr="00000000" w14:paraId="00000016">
      <w:pPr>
        <w:shd w:fill="ffffff" w:val="clear"/>
        <w:spacing w:after="5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Emface is the newest non-invasive, full-face treatment using RF energy and HIFES technology to transform the face with no needles, toxins, or fillers. Convenient 20-minute treatments tone muscles, improve symmetry, reduce wrinkles, and lift the entire face. No downtime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ABOUT US BLURB: 291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160" w:lineRule="auto"/>
        <w:rPr>
          <w:rFonts w:ascii="Open Sans" w:cs="Open Sans" w:eastAsia="Open Sans" w:hAnsi="Open Sans"/>
          <w:b w:val="1"/>
          <w:sz w:val="36"/>
          <w:szCs w:val="36"/>
        </w:rPr>
      </w:pPr>
      <w:bookmarkStart w:colFirst="0" w:colLast="0" w:name="_6jk60ak5jprt" w:id="4"/>
      <w:bookmarkEnd w:id="4"/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ABOUT</w:t>
      </w:r>
    </w:p>
    <w:p w:rsidR="00000000" w:rsidDel="00000000" w:rsidP="00000000" w:rsidRDefault="00000000" w:rsidRPr="00000000" w14:paraId="0000001A">
      <w:pPr>
        <w:shd w:fill="ffffff" w:val="clear"/>
        <w:spacing w:after="5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mission of the Cosmetic Plastic Surgery &amp; Laser Center of Maryland is to help you look and feel your best. Dr. Salman Ashruf is a trusted and experienced provider. He provides all treatments with incredible expertise to achieve extraordinary results. Call us at 214-393-8567 today to learn 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highlight w:val="yellow"/>
          <w:rtl w:val="0"/>
        </w:rPr>
        <w:t xml:space="preserve">HOMEPAGE TESTIMONIAL BLURBS: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540" w:lineRule="auto"/>
        <w:rPr>
          <w:rFonts w:ascii="Open Sans" w:cs="Open Sans" w:eastAsia="Open Sans" w:hAnsi="Open Sans"/>
          <w:color w:val="54515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545151"/>
          <w:sz w:val="24"/>
          <w:szCs w:val="24"/>
          <w:highlight w:val="white"/>
          <w:rtl w:val="0"/>
        </w:rPr>
        <w:t xml:space="preserve">“Dr. Ashruf is AMAZING at what he does – trust me, you won’t be disappointed!” </w:t>
        <w:br w:type="textWrapping"/>
        <w:t xml:space="preserve">- Trina G</w:t>
      </w:r>
    </w:p>
    <w:p w:rsidR="00000000" w:rsidDel="00000000" w:rsidP="00000000" w:rsidRDefault="00000000" w:rsidRPr="00000000" w14:paraId="0000001E">
      <w:pPr>
        <w:shd w:fill="ffffff" w:val="clear"/>
        <w:spacing w:after="540" w:lineRule="auto"/>
        <w:rPr>
          <w:rFonts w:ascii="Open Sans" w:cs="Open Sans" w:eastAsia="Open Sans" w:hAnsi="Open Sans"/>
          <w:color w:val="54515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545151"/>
          <w:sz w:val="24"/>
          <w:szCs w:val="24"/>
          <w:highlight w:val="white"/>
          <w:rtl w:val="0"/>
        </w:rPr>
        <w:t xml:space="preserve">”The doctor and ladies in the office were so pleasant and made me look forward to my visits. The sessions only last 20 minutes each and I found it to be relaxing. I even drifted off during one of my sessions... I noticed a subtle change immediately! As time goes on, I am experiencing a more uplifted appearance and have received compliments!” </w:t>
        <w:br w:type="textWrapping"/>
        <w:t xml:space="preserve">- Cheryl P</w:t>
      </w:r>
    </w:p>
    <w:p w:rsidR="00000000" w:rsidDel="00000000" w:rsidP="00000000" w:rsidRDefault="00000000" w:rsidRPr="00000000" w14:paraId="0000001F">
      <w:pPr>
        <w:shd w:fill="ffffff" w:val="clear"/>
        <w:spacing w:after="540" w:lineRule="auto"/>
        <w:rPr>
          <w:rFonts w:ascii="Open Sans" w:cs="Open Sans" w:eastAsia="Open Sans" w:hAnsi="Open Sans"/>
          <w:color w:val="545151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545151"/>
          <w:sz w:val="24"/>
          <w:szCs w:val="24"/>
          <w:highlight w:val="white"/>
          <w:rtl w:val="0"/>
        </w:rPr>
        <w:t xml:space="preserve">“Dr. Ashruf is the best plastic surgeon I had. Dr. Ashruf and his staff are caring, friendly, accommodating, knowledgeable and professional…I'm very pleased with my results and I highly recommend him.” </w:t>
        <w:br w:type="textWrapping"/>
        <w:t xml:space="preserve">- Rita W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ashruf.medandwellness.com/" TargetMode="External"/><Relationship Id="rId7" Type="http://schemas.openxmlformats.org/officeDocument/2006/relationships/hyperlink" Target="https://drashruf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