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F4F1B" w14:textId="77777777" w:rsidR="00CF6FDE" w:rsidRPr="00CF6FDE" w:rsidRDefault="00CF6FDE" w:rsidP="00CF6FDE">
      <w:pPr>
        <w:spacing w:before="240" w:after="200"/>
      </w:pPr>
      <w:r w:rsidRPr="00CF6FDE">
        <w:rPr>
          <w:rFonts w:ascii="Avenir" w:hAnsi="Avenir"/>
          <w:color w:val="000000"/>
          <w:shd w:val="clear" w:color="auto" w:fill="FFFF00"/>
        </w:rPr>
        <w:t xml:space="preserve">BBL Photofacial using Hero by </w:t>
      </w:r>
      <w:proofErr w:type="spellStart"/>
      <w:r w:rsidRPr="00CF6FDE">
        <w:rPr>
          <w:rFonts w:ascii="Avenir" w:hAnsi="Avenir"/>
          <w:color w:val="000000"/>
          <w:shd w:val="clear" w:color="auto" w:fill="FFFF00"/>
        </w:rPr>
        <w:t>Sciton.Service</w:t>
      </w:r>
      <w:proofErr w:type="spellEnd"/>
      <w:r w:rsidRPr="00CF6FDE">
        <w:rPr>
          <w:rFonts w:ascii="Avenir" w:hAnsi="Avenir"/>
          <w:color w:val="000000"/>
          <w:shd w:val="clear" w:color="auto" w:fill="FFFF00"/>
        </w:rPr>
        <w:t xml:space="preserve"> </w:t>
      </w:r>
      <w:proofErr w:type="spellStart"/>
      <w:r w:rsidRPr="00CF6FDE">
        <w:rPr>
          <w:rFonts w:ascii="Avenir" w:hAnsi="Avenir"/>
          <w:color w:val="000000"/>
          <w:shd w:val="clear" w:color="auto" w:fill="FFFF00"/>
        </w:rPr>
        <w:t>Page.Dermatology</w:t>
      </w:r>
      <w:proofErr w:type="spellEnd"/>
      <w:r w:rsidRPr="00CF6FDE">
        <w:rPr>
          <w:rFonts w:ascii="Avenir" w:hAnsi="Avenir"/>
          <w:color w:val="000000"/>
          <w:shd w:val="clear" w:color="auto" w:fill="FFFF00"/>
        </w:rPr>
        <w:t xml:space="preserve"> Laser Center and MediSpa/Dr. </w:t>
      </w:r>
      <w:proofErr w:type="spellStart"/>
      <w:r w:rsidRPr="00CF6FDE">
        <w:rPr>
          <w:rFonts w:ascii="Avenir" w:hAnsi="Avenir"/>
          <w:color w:val="000000"/>
          <w:shd w:val="clear" w:color="auto" w:fill="FFFF00"/>
        </w:rPr>
        <w:t>Snyder.SW</w:t>
      </w:r>
      <w:proofErr w:type="spellEnd"/>
    </w:p>
    <w:p w14:paraId="65BA8E88" w14:textId="35F33E8D" w:rsidR="00CF6FDE" w:rsidRPr="00CF6FDE" w:rsidRDefault="00CF6FDE" w:rsidP="00CF6FDE">
      <w:pPr>
        <w:spacing w:before="240" w:after="200"/>
      </w:pPr>
      <w:r w:rsidRPr="00CF6FDE">
        <w:rPr>
          <w:rFonts w:ascii="Avenir" w:hAnsi="Avenir"/>
          <w:color w:val="000000"/>
          <w:shd w:val="clear" w:color="auto" w:fill="FFFF00"/>
        </w:rPr>
        <w:t>/</w:t>
      </w:r>
      <w:proofErr w:type="spellStart"/>
      <w:proofErr w:type="gramStart"/>
      <w:r>
        <w:rPr>
          <w:rFonts w:ascii="Avenir" w:hAnsi="Avenir"/>
          <w:color w:val="000000"/>
          <w:shd w:val="clear" w:color="auto" w:fill="FFFF00"/>
        </w:rPr>
        <w:t>bbl</w:t>
      </w:r>
      <w:proofErr w:type="spellEnd"/>
      <w:proofErr w:type="gramEnd"/>
      <w:r>
        <w:rPr>
          <w:rFonts w:ascii="Avenir" w:hAnsi="Avenir"/>
          <w:color w:val="000000"/>
          <w:shd w:val="clear" w:color="auto" w:fill="FFFF00"/>
        </w:rPr>
        <w:t>-</w:t>
      </w:r>
      <w:proofErr w:type="spellStart"/>
      <w:r>
        <w:rPr>
          <w:rFonts w:ascii="Avenir" w:hAnsi="Avenir"/>
          <w:color w:val="000000"/>
          <w:shd w:val="clear" w:color="auto" w:fill="FFFF00"/>
        </w:rPr>
        <w:t>p</w:t>
      </w:r>
      <w:r w:rsidRPr="00CF6FDE">
        <w:rPr>
          <w:rFonts w:ascii="Avenir" w:hAnsi="Avenir"/>
          <w:color w:val="000000"/>
          <w:shd w:val="clear" w:color="auto" w:fill="FFFF00"/>
        </w:rPr>
        <w:t>hotofacial</w:t>
      </w:r>
      <w:proofErr w:type="spellEnd"/>
      <w:r>
        <w:rPr>
          <w:rFonts w:ascii="Avenir" w:hAnsi="Avenir"/>
          <w:color w:val="000000"/>
          <w:shd w:val="clear" w:color="auto" w:fill="FFFF00"/>
        </w:rPr>
        <w:t>-</w:t>
      </w:r>
      <w:proofErr w:type="spellStart"/>
      <w:r>
        <w:rPr>
          <w:rFonts w:ascii="Avenir" w:hAnsi="Avenir"/>
          <w:color w:val="000000"/>
          <w:shd w:val="clear" w:color="auto" w:fill="FFFF00"/>
        </w:rPr>
        <w:t>owings</w:t>
      </w:r>
      <w:proofErr w:type="spellEnd"/>
      <w:r>
        <w:rPr>
          <w:rFonts w:ascii="Avenir" w:hAnsi="Avenir"/>
          <w:color w:val="000000"/>
          <w:shd w:val="clear" w:color="auto" w:fill="FFFF00"/>
        </w:rPr>
        <w:t>-mills</w:t>
      </w:r>
    </w:p>
    <w:p w14:paraId="40FADB70" w14:textId="77777777" w:rsidR="00CF6FDE" w:rsidRPr="00CF6FDE" w:rsidRDefault="00CF6FDE" w:rsidP="00CF6FDE">
      <w:pPr>
        <w:spacing w:before="240" w:after="200"/>
      </w:pPr>
      <w:r w:rsidRPr="00CF6FDE">
        <w:rPr>
          <w:rFonts w:ascii="Avenir" w:hAnsi="Avenir"/>
          <w:color w:val="000000"/>
          <w:shd w:val="clear" w:color="auto" w:fill="FFFF00"/>
        </w:rPr>
        <w:t>KW BBL Photofacial</w:t>
      </w:r>
    </w:p>
    <w:p w14:paraId="72C11DF8" w14:textId="6C537391" w:rsidR="00CF6FDE" w:rsidRPr="00CF6FDE" w:rsidRDefault="00CF6FDE" w:rsidP="00CF6FDE">
      <w:pPr>
        <w:spacing w:before="240" w:after="200"/>
      </w:pPr>
      <w:r w:rsidRPr="00CF6FDE">
        <w:rPr>
          <w:rFonts w:ascii="Avenir" w:hAnsi="Avenir"/>
          <w:i/>
          <w:iCs/>
          <w:color w:val="000000"/>
          <w:shd w:val="clear" w:color="auto" w:fill="FFFF00"/>
        </w:rPr>
        <w:t xml:space="preserve">Meta: BBL Photofacial with Hero by Sciton relies on </w:t>
      </w:r>
      <w:r w:rsidR="00A10D21">
        <w:rPr>
          <w:rFonts w:ascii="Avenir" w:hAnsi="Avenir"/>
          <w:i/>
          <w:iCs/>
          <w:color w:val="000000"/>
          <w:shd w:val="clear" w:color="auto" w:fill="FFFF00"/>
        </w:rPr>
        <w:t>broadband</w:t>
      </w:r>
      <w:r w:rsidRPr="00CF6FDE">
        <w:rPr>
          <w:rFonts w:ascii="Avenir" w:hAnsi="Avenir"/>
          <w:i/>
          <w:iCs/>
          <w:color w:val="000000"/>
          <w:shd w:val="clear" w:color="auto" w:fill="FFFF00"/>
        </w:rPr>
        <w:t xml:space="preserve"> light therapy to mitigate aging signs, fade skin imperfections, and deliver a youthful look.</w:t>
      </w:r>
    </w:p>
    <w:p w14:paraId="75A79B77" w14:textId="1A613DE9" w:rsidR="00CF6FDE" w:rsidRPr="00CF6FDE" w:rsidRDefault="00CF6FDE" w:rsidP="00CF6FDE">
      <w:pPr>
        <w:spacing w:before="240" w:after="200"/>
        <w:jc w:val="center"/>
        <w:outlineLvl w:val="0"/>
        <w:rPr>
          <w:b/>
          <w:bCs/>
          <w:kern w:val="36"/>
          <w:sz w:val="48"/>
          <w:szCs w:val="48"/>
        </w:rPr>
      </w:pPr>
      <w:r w:rsidRPr="00CF6FDE">
        <w:rPr>
          <w:rFonts w:ascii="Avenir" w:hAnsi="Avenir"/>
          <w:color w:val="000000"/>
          <w:kern w:val="36"/>
          <w:sz w:val="40"/>
          <w:szCs w:val="40"/>
        </w:rPr>
        <w:t xml:space="preserve">BBL Photofacial </w:t>
      </w:r>
      <w:r w:rsidR="00D814A0">
        <w:rPr>
          <w:rFonts w:ascii="Avenir" w:hAnsi="Avenir"/>
          <w:color w:val="000000"/>
          <w:kern w:val="36"/>
          <w:sz w:val="40"/>
          <w:szCs w:val="40"/>
        </w:rPr>
        <w:t xml:space="preserve">in Owings Mills, MD </w:t>
      </w:r>
      <w:r w:rsidRPr="00CF6FDE">
        <w:rPr>
          <w:rFonts w:ascii="Avenir" w:hAnsi="Avenir"/>
          <w:color w:val="000000"/>
          <w:kern w:val="36"/>
          <w:sz w:val="40"/>
          <w:szCs w:val="40"/>
        </w:rPr>
        <w:t xml:space="preserve"> </w:t>
      </w:r>
    </w:p>
    <w:p w14:paraId="3A04257C" w14:textId="477BBB5A" w:rsidR="00CF6FDE" w:rsidRPr="00CF6FDE" w:rsidRDefault="00CF6FDE" w:rsidP="000073C3">
      <w:r w:rsidRPr="00CF6FDE">
        <w:rPr>
          <w:rFonts w:ascii="Avenir" w:hAnsi="Avenir"/>
          <w:color w:val="000000"/>
        </w:rPr>
        <w:t xml:space="preserve">BBL Photofacial is an FDA-cleared beauty treatment that rejuvenates the skin </w:t>
      </w:r>
      <w:r w:rsidR="00A10D21">
        <w:rPr>
          <w:rFonts w:ascii="Avenir" w:hAnsi="Avenir"/>
          <w:color w:val="000000"/>
        </w:rPr>
        <w:t>using BroadBand</w:t>
      </w:r>
      <w:r w:rsidRPr="00CF6FDE">
        <w:rPr>
          <w:rFonts w:ascii="Avenir" w:hAnsi="Avenir"/>
          <w:color w:val="000000"/>
        </w:rPr>
        <w:t xml:space="preserve"> </w:t>
      </w:r>
      <w:r w:rsidR="00A10D21">
        <w:rPr>
          <w:rFonts w:ascii="Avenir" w:hAnsi="Avenir"/>
          <w:color w:val="000000"/>
        </w:rPr>
        <w:t>L</w:t>
      </w:r>
      <w:r w:rsidRPr="00CF6FDE">
        <w:rPr>
          <w:rFonts w:ascii="Avenir" w:hAnsi="Avenir"/>
          <w:color w:val="000000"/>
        </w:rPr>
        <w:t>ight (</w:t>
      </w:r>
      <w:r w:rsidR="000073C3">
        <w:rPr>
          <w:rFonts w:ascii="Avenir" w:hAnsi="Avenir"/>
          <w:color w:val="000000"/>
        </w:rPr>
        <w:t>BBL</w:t>
      </w:r>
      <w:r w:rsidRPr="00CF6FDE">
        <w:rPr>
          <w:rFonts w:ascii="Avenir" w:hAnsi="Avenir"/>
          <w:color w:val="000000"/>
        </w:rPr>
        <w:t xml:space="preserve">). This popular non-invasive solution reduces </w:t>
      </w:r>
      <w:r w:rsidR="00837AD9">
        <w:rPr>
          <w:rFonts w:ascii="Avenir" w:hAnsi="Avenir"/>
          <w:color w:val="000000"/>
        </w:rPr>
        <w:t>signs of aging</w:t>
      </w:r>
      <w:r w:rsidRPr="00CF6FDE">
        <w:rPr>
          <w:rFonts w:ascii="Avenir" w:hAnsi="Avenir"/>
          <w:color w:val="000000"/>
        </w:rPr>
        <w:t>, sun damage, and other blemishes. Men and women get Photofacial</w:t>
      </w:r>
      <w:r w:rsidR="000073C3">
        <w:rPr>
          <w:rFonts w:ascii="Avenir" w:hAnsi="Avenir"/>
          <w:color w:val="000000"/>
        </w:rPr>
        <w:t>s</w:t>
      </w:r>
      <w:r w:rsidRPr="00CF6FDE">
        <w:rPr>
          <w:rFonts w:ascii="Avenir" w:hAnsi="Avenir"/>
          <w:color w:val="000000"/>
        </w:rPr>
        <w:t xml:space="preserve"> because </w:t>
      </w:r>
      <w:r w:rsidR="000073C3">
        <w:rPr>
          <w:rFonts w:ascii="Avenir" w:hAnsi="Avenir"/>
          <w:color w:val="000000"/>
        </w:rPr>
        <w:t>they</w:t>
      </w:r>
      <w:r w:rsidRPr="00CF6FDE">
        <w:rPr>
          <w:rFonts w:ascii="Avenir" w:hAnsi="Avenir"/>
          <w:color w:val="000000"/>
        </w:rPr>
        <w:t xml:space="preserve"> </w:t>
      </w:r>
      <w:r w:rsidR="000073C3">
        <w:rPr>
          <w:rFonts w:ascii="Avenir" w:hAnsi="Avenir"/>
          <w:color w:val="000000"/>
        </w:rPr>
        <w:t>are</w:t>
      </w:r>
      <w:r w:rsidRPr="00CF6FDE">
        <w:rPr>
          <w:rFonts w:ascii="Avenir" w:hAnsi="Avenir"/>
          <w:color w:val="000000"/>
        </w:rPr>
        <w:t xml:space="preserve"> painless and require no recovery time.</w:t>
      </w:r>
      <w:r w:rsidR="000073C3">
        <w:rPr>
          <w:rFonts w:ascii="Avenir" w:hAnsi="Avenir"/>
          <w:color w:val="000000"/>
        </w:rPr>
        <w:t xml:space="preserve"> </w:t>
      </w:r>
    </w:p>
    <w:p w14:paraId="4C1EC643" w14:textId="2C2B757F" w:rsidR="00CF6FDE" w:rsidRPr="00CF6FDE" w:rsidRDefault="00CF6FDE" w:rsidP="00CF6FDE">
      <w:pPr>
        <w:spacing w:before="240" w:after="200"/>
      </w:pPr>
      <w:r w:rsidRPr="00CF6FDE">
        <w:rPr>
          <w:rFonts w:ascii="Avenir" w:hAnsi="Avenir"/>
          <w:color w:val="000000"/>
        </w:rPr>
        <w:t xml:space="preserve">Reclaim your youth with a BBL </w:t>
      </w:r>
      <w:r w:rsidR="000073C3">
        <w:rPr>
          <w:rFonts w:ascii="Avenir" w:hAnsi="Avenir"/>
          <w:color w:val="000000"/>
        </w:rPr>
        <w:t xml:space="preserve">HERO </w:t>
      </w:r>
      <w:r w:rsidRPr="00CF6FDE">
        <w:rPr>
          <w:rFonts w:ascii="Avenir" w:hAnsi="Avenir"/>
          <w:color w:val="000000"/>
        </w:rPr>
        <w:t xml:space="preserve">Photofacial. Dr. Snyder </w:t>
      </w:r>
      <w:r w:rsidR="000073C3">
        <w:rPr>
          <w:rFonts w:ascii="Avenir" w:hAnsi="Avenir"/>
          <w:color w:val="000000"/>
        </w:rPr>
        <w:t xml:space="preserve">of Dermatology Laser Center and MediSpa in Owings, Mills, MD, </w:t>
      </w:r>
      <w:r w:rsidRPr="00CF6FDE">
        <w:rPr>
          <w:rFonts w:ascii="Avenir" w:hAnsi="Avenir"/>
          <w:color w:val="000000"/>
        </w:rPr>
        <w:t>is the premier provider of BBL Photofacial</w:t>
      </w:r>
      <w:r w:rsidR="000073C3">
        <w:rPr>
          <w:rFonts w:ascii="Avenir" w:hAnsi="Avenir"/>
          <w:color w:val="000000"/>
        </w:rPr>
        <w:t>s</w:t>
      </w:r>
      <w:r w:rsidRPr="00CF6FDE">
        <w:rPr>
          <w:rFonts w:ascii="Avenir" w:hAnsi="Avenir"/>
          <w:color w:val="000000"/>
        </w:rPr>
        <w:t xml:space="preserve"> with H</w:t>
      </w:r>
      <w:r w:rsidR="000073C3">
        <w:rPr>
          <w:rFonts w:ascii="Avenir" w:hAnsi="Avenir"/>
          <w:color w:val="000000"/>
        </w:rPr>
        <w:t>ERO</w:t>
      </w:r>
      <w:r w:rsidRPr="00CF6FDE">
        <w:rPr>
          <w:rFonts w:ascii="Avenir" w:hAnsi="Avenir"/>
          <w:color w:val="000000"/>
        </w:rPr>
        <w:t xml:space="preserve"> by Sciton</w:t>
      </w:r>
      <w:r w:rsidR="000073C3">
        <w:rPr>
          <w:rFonts w:ascii="Avenir" w:hAnsi="Avenir"/>
          <w:color w:val="000000"/>
        </w:rPr>
        <w:t xml:space="preserve">. </w:t>
      </w:r>
      <w:r w:rsidRPr="00CF6FDE">
        <w:rPr>
          <w:rFonts w:ascii="Avenir" w:hAnsi="Avenir"/>
          <w:color w:val="000000"/>
        </w:rPr>
        <w:t>Learn more about this</w:t>
      </w:r>
      <w:r w:rsidR="000073C3">
        <w:rPr>
          <w:rFonts w:ascii="Avenir" w:hAnsi="Avenir"/>
          <w:color w:val="000000"/>
        </w:rPr>
        <w:t xml:space="preserve"> incredible skin </w:t>
      </w:r>
      <w:r w:rsidRPr="00CF6FDE">
        <w:rPr>
          <w:rFonts w:ascii="Avenir" w:hAnsi="Avenir"/>
          <w:color w:val="000000"/>
        </w:rPr>
        <w:t>treatment by calling (410) 356-0000. Book a free consultation today and discover how it can improve your look.</w:t>
      </w:r>
    </w:p>
    <w:p w14:paraId="53A8C55E" w14:textId="77777777" w:rsidR="00CF6FDE" w:rsidRPr="00CF6FDE" w:rsidRDefault="00CF6FDE" w:rsidP="00CF6FDE">
      <w:pPr>
        <w:spacing w:before="240" w:after="200"/>
        <w:outlineLvl w:val="1"/>
        <w:rPr>
          <w:b/>
          <w:bCs/>
          <w:sz w:val="36"/>
          <w:szCs w:val="36"/>
        </w:rPr>
      </w:pPr>
      <w:r w:rsidRPr="00CF6FDE">
        <w:rPr>
          <w:rFonts w:ascii="Avenir" w:hAnsi="Avenir"/>
          <w:color w:val="000000"/>
          <w:sz w:val="32"/>
          <w:szCs w:val="32"/>
        </w:rPr>
        <w:t>BBL Photofacial Benefits</w:t>
      </w:r>
    </w:p>
    <w:p w14:paraId="35D6CDB0" w14:textId="77777777" w:rsidR="00CF6FDE" w:rsidRPr="00D814A0" w:rsidRDefault="00CF6FDE" w:rsidP="00D814A0">
      <w:pPr>
        <w:pStyle w:val="Heading3"/>
        <w:numPr>
          <w:ilvl w:val="0"/>
          <w:numId w:val="4"/>
        </w:numPr>
        <w:rPr>
          <w:rFonts w:asciiTheme="minorHAnsi" w:hAnsiTheme="minorHAnsi" w:cstheme="minorHAnsi"/>
          <w:b w:val="0"/>
          <w:bCs w:val="0"/>
        </w:rPr>
      </w:pPr>
      <w:r w:rsidRPr="00D814A0">
        <w:rPr>
          <w:rFonts w:asciiTheme="minorHAnsi" w:hAnsiTheme="minorHAnsi" w:cstheme="minorHAnsi"/>
          <w:b w:val="0"/>
          <w:bCs w:val="0"/>
        </w:rPr>
        <w:t>Renews the skin</w:t>
      </w:r>
    </w:p>
    <w:p w14:paraId="0C9DB3D4" w14:textId="77777777" w:rsidR="00CF6FDE" w:rsidRPr="00D814A0" w:rsidRDefault="00CF6FDE" w:rsidP="00D814A0">
      <w:pPr>
        <w:pStyle w:val="Heading3"/>
        <w:numPr>
          <w:ilvl w:val="0"/>
          <w:numId w:val="4"/>
        </w:numPr>
        <w:rPr>
          <w:rFonts w:asciiTheme="minorHAnsi" w:hAnsiTheme="minorHAnsi" w:cstheme="minorHAnsi"/>
          <w:b w:val="0"/>
          <w:bCs w:val="0"/>
        </w:rPr>
      </w:pPr>
      <w:r w:rsidRPr="00D814A0">
        <w:rPr>
          <w:rFonts w:asciiTheme="minorHAnsi" w:hAnsiTheme="minorHAnsi" w:cstheme="minorHAnsi"/>
          <w:b w:val="0"/>
          <w:bCs w:val="0"/>
        </w:rPr>
        <w:t>Delivers a radiant and youthful look</w:t>
      </w:r>
    </w:p>
    <w:p w14:paraId="19088C28" w14:textId="77777777" w:rsidR="00CF6FDE" w:rsidRPr="00D814A0" w:rsidRDefault="00CF6FDE" w:rsidP="00D814A0">
      <w:pPr>
        <w:pStyle w:val="Heading3"/>
        <w:numPr>
          <w:ilvl w:val="0"/>
          <w:numId w:val="4"/>
        </w:numPr>
        <w:rPr>
          <w:rFonts w:asciiTheme="minorHAnsi" w:hAnsiTheme="minorHAnsi" w:cstheme="minorHAnsi"/>
          <w:b w:val="0"/>
          <w:bCs w:val="0"/>
        </w:rPr>
      </w:pPr>
      <w:r w:rsidRPr="00D814A0">
        <w:rPr>
          <w:rFonts w:asciiTheme="minorHAnsi" w:hAnsiTheme="minorHAnsi" w:cstheme="minorHAnsi"/>
          <w:b w:val="0"/>
          <w:bCs w:val="0"/>
        </w:rPr>
        <w:t>Reverses aging signs</w:t>
      </w:r>
    </w:p>
    <w:p w14:paraId="77F5A096" w14:textId="22750859" w:rsidR="00CF6FDE" w:rsidRPr="00D814A0" w:rsidRDefault="00CF6FDE" w:rsidP="00D814A0">
      <w:pPr>
        <w:pStyle w:val="Heading3"/>
        <w:numPr>
          <w:ilvl w:val="0"/>
          <w:numId w:val="4"/>
        </w:numPr>
        <w:rPr>
          <w:rFonts w:asciiTheme="minorHAnsi" w:hAnsiTheme="minorHAnsi" w:cstheme="minorHAnsi"/>
          <w:b w:val="0"/>
          <w:bCs w:val="0"/>
        </w:rPr>
      </w:pPr>
      <w:r w:rsidRPr="00D814A0">
        <w:rPr>
          <w:rFonts w:asciiTheme="minorHAnsi" w:hAnsiTheme="minorHAnsi" w:cstheme="minorHAnsi"/>
          <w:b w:val="0"/>
          <w:bCs w:val="0"/>
        </w:rPr>
        <w:t>Mitigates sun damage</w:t>
      </w:r>
      <w:r w:rsidR="00837AD9">
        <w:rPr>
          <w:rFonts w:asciiTheme="minorHAnsi" w:hAnsiTheme="minorHAnsi" w:cstheme="minorHAnsi"/>
          <w:b w:val="0"/>
          <w:bCs w:val="0"/>
        </w:rPr>
        <w:t>,</w:t>
      </w:r>
      <w:r w:rsidRPr="00D814A0">
        <w:rPr>
          <w:rFonts w:asciiTheme="minorHAnsi" w:hAnsiTheme="minorHAnsi" w:cstheme="minorHAnsi"/>
          <w:b w:val="0"/>
          <w:bCs w:val="0"/>
        </w:rPr>
        <w:t xml:space="preserve"> including brown spots</w:t>
      </w:r>
    </w:p>
    <w:p w14:paraId="251E9454" w14:textId="77777777" w:rsidR="00CF6FDE" w:rsidRPr="00D814A0" w:rsidRDefault="00CF6FDE" w:rsidP="00D814A0">
      <w:pPr>
        <w:pStyle w:val="Heading3"/>
        <w:numPr>
          <w:ilvl w:val="0"/>
          <w:numId w:val="4"/>
        </w:numPr>
        <w:rPr>
          <w:rFonts w:asciiTheme="minorHAnsi" w:hAnsiTheme="minorHAnsi" w:cstheme="minorHAnsi"/>
          <w:b w:val="0"/>
          <w:bCs w:val="0"/>
        </w:rPr>
      </w:pPr>
      <w:r w:rsidRPr="00D814A0">
        <w:rPr>
          <w:rFonts w:asciiTheme="minorHAnsi" w:hAnsiTheme="minorHAnsi" w:cstheme="minorHAnsi"/>
          <w:b w:val="0"/>
          <w:bCs w:val="0"/>
        </w:rPr>
        <w:t>Smooths fine lines, wrinkles, and creases</w:t>
      </w:r>
    </w:p>
    <w:p w14:paraId="212D1B7B" w14:textId="77777777" w:rsidR="00CF6FDE" w:rsidRPr="00D814A0" w:rsidRDefault="00CF6FDE" w:rsidP="00D814A0">
      <w:pPr>
        <w:pStyle w:val="Heading3"/>
        <w:numPr>
          <w:ilvl w:val="0"/>
          <w:numId w:val="4"/>
        </w:numPr>
        <w:rPr>
          <w:rFonts w:asciiTheme="minorHAnsi" w:hAnsiTheme="minorHAnsi" w:cstheme="minorHAnsi"/>
          <w:b w:val="0"/>
          <w:bCs w:val="0"/>
        </w:rPr>
      </w:pPr>
      <w:r w:rsidRPr="00D814A0">
        <w:rPr>
          <w:rFonts w:asciiTheme="minorHAnsi" w:hAnsiTheme="minorHAnsi" w:cstheme="minorHAnsi"/>
          <w:b w:val="0"/>
          <w:bCs w:val="0"/>
        </w:rPr>
        <w:t>FDA-cleared as effective and safe</w:t>
      </w:r>
    </w:p>
    <w:p w14:paraId="5A8403AA" w14:textId="77777777" w:rsidR="00CF6FDE" w:rsidRPr="00D814A0" w:rsidRDefault="00CF6FDE" w:rsidP="00D814A0">
      <w:pPr>
        <w:pStyle w:val="Heading3"/>
        <w:numPr>
          <w:ilvl w:val="0"/>
          <w:numId w:val="4"/>
        </w:numPr>
        <w:rPr>
          <w:rFonts w:asciiTheme="minorHAnsi" w:hAnsiTheme="minorHAnsi" w:cstheme="minorHAnsi"/>
          <w:b w:val="0"/>
          <w:bCs w:val="0"/>
        </w:rPr>
      </w:pPr>
      <w:r w:rsidRPr="00D814A0">
        <w:rPr>
          <w:rFonts w:asciiTheme="minorHAnsi" w:hAnsiTheme="minorHAnsi" w:cstheme="minorHAnsi"/>
          <w:b w:val="0"/>
          <w:bCs w:val="0"/>
        </w:rPr>
        <w:t>No downtime</w:t>
      </w:r>
    </w:p>
    <w:p w14:paraId="158D83A0" w14:textId="3B059C30" w:rsidR="00CF6FDE" w:rsidRPr="00D814A0" w:rsidRDefault="00CF6FDE" w:rsidP="00D814A0">
      <w:pPr>
        <w:pStyle w:val="Heading3"/>
        <w:numPr>
          <w:ilvl w:val="0"/>
          <w:numId w:val="4"/>
        </w:numPr>
        <w:rPr>
          <w:rFonts w:asciiTheme="minorHAnsi" w:hAnsiTheme="minorHAnsi" w:cstheme="minorHAnsi"/>
          <w:b w:val="0"/>
          <w:bCs w:val="0"/>
        </w:rPr>
      </w:pPr>
      <w:r w:rsidRPr="00D814A0">
        <w:rPr>
          <w:rFonts w:asciiTheme="minorHAnsi" w:hAnsiTheme="minorHAnsi" w:cstheme="minorHAnsi"/>
          <w:b w:val="0"/>
          <w:bCs w:val="0"/>
        </w:rPr>
        <w:t xml:space="preserve">Convenient </w:t>
      </w:r>
      <w:r w:rsidR="00D814A0" w:rsidRPr="00D814A0">
        <w:rPr>
          <w:rFonts w:asciiTheme="minorHAnsi" w:hAnsiTheme="minorHAnsi" w:cstheme="minorHAnsi"/>
          <w:b w:val="0"/>
          <w:bCs w:val="0"/>
        </w:rPr>
        <w:t>12–15-minute</w:t>
      </w:r>
      <w:r w:rsidRPr="00D814A0">
        <w:rPr>
          <w:rFonts w:asciiTheme="minorHAnsi" w:hAnsiTheme="minorHAnsi" w:cstheme="minorHAnsi"/>
          <w:b w:val="0"/>
          <w:bCs w:val="0"/>
        </w:rPr>
        <w:t xml:space="preserve"> sessions</w:t>
      </w:r>
    </w:p>
    <w:p w14:paraId="70FF560E" w14:textId="77777777" w:rsidR="00CF6FDE" w:rsidRPr="00D814A0" w:rsidRDefault="00CF6FDE" w:rsidP="00D814A0">
      <w:pPr>
        <w:pStyle w:val="Heading3"/>
        <w:numPr>
          <w:ilvl w:val="0"/>
          <w:numId w:val="4"/>
        </w:numPr>
        <w:rPr>
          <w:rFonts w:asciiTheme="minorHAnsi" w:hAnsiTheme="minorHAnsi" w:cstheme="minorHAnsi"/>
          <w:b w:val="0"/>
          <w:bCs w:val="0"/>
        </w:rPr>
      </w:pPr>
      <w:r w:rsidRPr="00D814A0">
        <w:rPr>
          <w:rFonts w:asciiTheme="minorHAnsi" w:hAnsiTheme="minorHAnsi" w:cstheme="minorHAnsi"/>
          <w:b w:val="0"/>
          <w:bCs w:val="0"/>
        </w:rPr>
        <w:t>Painless procedure</w:t>
      </w:r>
    </w:p>
    <w:p w14:paraId="0E955B7D" w14:textId="77777777" w:rsidR="00CF6FDE" w:rsidRPr="00CF6FDE" w:rsidRDefault="00CF6FDE" w:rsidP="00CF6FDE">
      <w:pPr>
        <w:spacing w:before="240" w:after="200"/>
        <w:outlineLvl w:val="1"/>
        <w:rPr>
          <w:b/>
          <w:bCs/>
          <w:sz w:val="36"/>
          <w:szCs w:val="36"/>
        </w:rPr>
      </w:pPr>
      <w:r w:rsidRPr="00CF6FDE">
        <w:rPr>
          <w:rFonts w:ascii="Avenir" w:hAnsi="Avenir"/>
          <w:color w:val="000000"/>
          <w:sz w:val="32"/>
          <w:szCs w:val="32"/>
        </w:rPr>
        <w:t>BBL Photofacial Before and After*</w:t>
      </w:r>
    </w:p>
    <w:p w14:paraId="12E37C64" w14:textId="09C3C5A5" w:rsidR="00CF6FDE" w:rsidRDefault="00CF6FDE" w:rsidP="00CF6FDE">
      <w:pPr>
        <w:spacing w:before="240" w:after="200"/>
        <w:rPr>
          <w:rFonts w:ascii="Avenir" w:hAnsi="Avenir"/>
          <w:color w:val="000000"/>
        </w:rPr>
      </w:pPr>
      <w:r w:rsidRPr="00CF6FDE">
        <w:rPr>
          <w:rFonts w:ascii="Avenir" w:hAnsi="Avenir"/>
          <w:color w:val="000000"/>
        </w:rPr>
        <w:t xml:space="preserve">BBL Photofacial before and after pictures show the power of </w:t>
      </w:r>
      <w:r w:rsidR="00A10D21">
        <w:rPr>
          <w:rFonts w:ascii="Avenir" w:hAnsi="Avenir"/>
          <w:color w:val="000000"/>
        </w:rPr>
        <w:t>broadband</w:t>
      </w:r>
      <w:r w:rsidRPr="00CF6FDE">
        <w:rPr>
          <w:rFonts w:ascii="Avenir" w:hAnsi="Avenir"/>
          <w:color w:val="000000"/>
        </w:rPr>
        <w:t xml:space="preserve"> light therapy when reversing aging signs and fixing skin imperfections. As with any aesthetic treatment, </w:t>
      </w:r>
      <w:r w:rsidR="00837AD9">
        <w:rPr>
          <w:rFonts w:ascii="Avenir" w:hAnsi="Avenir"/>
          <w:color w:val="000000"/>
        </w:rPr>
        <w:t>individual</w:t>
      </w:r>
      <w:r w:rsidRPr="00CF6FDE">
        <w:rPr>
          <w:rFonts w:ascii="Avenir" w:hAnsi="Avenir"/>
          <w:color w:val="000000"/>
        </w:rPr>
        <w:t xml:space="preserve"> results </w:t>
      </w:r>
      <w:r w:rsidR="00837AD9" w:rsidRPr="00CF6FDE">
        <w:rPr>
          <w:rFonts w:ascii="Avenir" w:hAnsi="Avenir"/>
          <w:color w:val="000000"/>
        </w:rPr>
        <w:t>vary. *</w:t>
      </w:r>
      <w:r w:rsidRPr="00CF6FDE">
        <w:rPr>
          <w:rFonts w:ascii="Avenir" w:hAnsi="Avenir"/>
          <w:color w:val="000000"/>
        </w:rPr>
        <w:t xml:space="preserve"> But every patient sees impressive improvement in their skin texture and tone.</w:t>
      </w:r>
    </w:p>
    <w:p w14:paraId="341A981B" w14:textId="13D3C5C8" w:rsidR="00CF6FDE" w:rsidRPr="00CF6FDE" w:rsidRDefault="00CF6FDE" w:rsidP="00CF6FDE">
      <w:pPr>
        <w:spacing w:before="240" w:after="200"/>
      </w:pPr>
      <w:r w:rsidRPr="00CF6FDE">
        <w:rPr>
          <w:rFonts w:ascii="Avenir" w:hAnsi="Avenir"/>
          <w:color w:val="000000"/>
          <w:highlight w:val="yellow"/>
        </w:rPr>
        <w:t>INSERT BAS</w:t>
      </w:r>
    </w:p>
    <w:p w14:paraId="3C27C1B9" w14:textId="77777777" w:rsidR="00CF6FDE" w:rsidRPr="00CF6FDE" w:rsidRDefault="00CF6FDE" w:rsidP="00CF6FDE">
      <w:pPr>
        <w:spacing w:before="240" w:after="200"/>
        <w:outlineLvl w:val="1"/>
        <w:rPr>
          <w:b/>
          <w:bCs/>
          <w:sz w:val="36"/>
          <w:szCs w:val="36"/>
        </w:rPr>
      </w:pPr>
      <w:r w:rsidRPr="00CF6FDE">
        <w:rPr>
          <w:rFonts w:ascii="Avenir" w:hAnsi="Avenir"/>
          <w:color w:val="000000"/>
          <w:sz w:val="32"/>
          <w:szCs w:val="32"/>
        </w:rPr>
        <w:lastRenderedPageBreak/>
        <w:t>How Photofacials Work</w:t>
      </w:r>
    </w:p>
    <w:p w14:paraId="74C2135D" w14:textId="682C448F" w:rsidR="00D814A0" w:rsidRDefault="00D814A0" w:rsidP="00CF6FDE">
      <w:pPr>
        <w:shd w:val="clear" w:color="auto" w:fill="FFFFFF"/>
        <w:outlineLvl w:val="2"/>
        <w:rPr>
          <w:rFonts w:ascii="Avenir" w:hAnsi="Avenir"/>
          <w:color w:val="000000"/>
        </w:rPr>
      </w:pPr>
      <w:r w:rsidRPr="00D814A0">
        <w:rPr>
          <w:rFonts w:ascii="Avenir" w:hAnsi="Avenir"/>
          <w:color w:val="000000"/>
        </w:rPr>
        <w:t xml:space="preserve">Photofacials rely on powerful light </w:t>
      </w:r>
      <w:r w:rsidR="00A10D21">
        <w:rPr>
          <w:rFonts w:ascii="Avenir" w:hAnsi="Avenir"/>
          <w:color w:val="000000"/>
        </w:rPr>
        <w:t xml:space="preserve">pulses </w:t>
      </w:r>
      <w:r w:rsidRPr="00D814A0">
        <w:rPr>
          <w:rFonts w:ascii="Avenir" w:hAnsi="Avenir"/>
          <w:color w:val="000000"/>
        </w:rPr>
        <w:t>to renew the skin. During your session, a laser specialist targets this light energy at the treatment site(s) to address skin imperfections. These light pulses penetrate through the skin tissue and into the deepest dermis layer. From there, the light heats the area with thermal energy to trigger the body’s natural therapeutic response. Photofacials restore and repair aging skin in many ways, such as:</w:t>
      </w:r>
    </w:p>
    <w:p w14:paraId="14D1FA2D" w14:textId="77777777" w:rsidR="00D814A0" w:rsidRDefault="00D814A0" w:rsidP="00CF6FDE">
      <w:pPr>
        <w:shd w:val="clear" w:color="auto" w:fill="FFFFFF"/>
        <w:outlineLvl w:val="2"/>
        <w:rPr>
          <w:rFonts w:ascii="Avenir" w:hAnsi="Avenir"/>
          <w:color w:val="000000"/>
        </w:rPr>
      </w:pPr>
    </w:p>
    <w:p w14:paraId="131AC4FB" w14:textId="546DD6B0" w:rsidR="00CF6FDE" w:rsidRPr="00CF6FDE" w:rsidRDefault="00CF6FDE" w:rsidP="00CF6FDE">
      <w:pPr>
        <w:shd w:val="clear" w:color="auto" w:fill="FFFFFF"/>
        <w:outlineLvl w:val="2"/>
        <w:rPr>
          <w:b/>
          <w:bCs/>
          <w:sz w:val="27"/>
          <w:szCs w:val="27"/>
        </w:rPr>
      </w:pPr>
      <w:r w:rsidRPr="00CF6FDE">
        <w:rPr>
          <w:rFonts w:ascii="Avenir" w:hAnsi="Avenir"/>
          <w:b/>
          <w:bCs/>
          <w:color w:val="434343"/>
          <w:sz w:val="28"/>
          <w:szCs w:val="28"/>
        </w:rPr>
        <w:t>Skin Rejuvenation</w:t>
      </w:r>
    </w:p>
    <w:p w14:paraId="700501D6" w14:textId="7BA07F52" w:rsidR="00CF6FDE" w:rsidRDefault="00A10D21" w:rsidP="00CF6FDE">
      <w:pPr>
        <w:shd w:val="clear" w:color="auto" w:fill="FFFFFF"/>
        <w:rPr>
          <w:rFonts w:ascii="Avenir" w:hAnsi="Avenir"/>
          <w:color w:val="000000"/>
        </w:rPr>
      </w:pPr>
      <w:r>
        <w:rPr>
          <w:rFonts w:ascii="Avenir" w:hAnsi="Avenir"/>
          <w:color w:val="000000"/>
        </w:rPr>
        <w:t xml:space="preserve">Broadband </w:t>
      </w:r>
      <w:r w:rsidR="00D814A0" w:rsidRPr="00D814A0">
        <w:rPr>
          <w:rFonts w:ascii="Avenir" w:hAnsi="Avenir"/>
          <w:color w:val="000000"/>
        </w:rPr>
        <w:t>light passes through the skin to heat the top dermis layer with thermal energy. It instantly rejuvenates the skin so that patients look more luminous and youthful. In addition, BBL Photofacials encourage the body to create more collagen. Increased collagen results in a nicer complexion and fewer facial wrinkles.</w:t>
      </w:r>
    </w:p>
    <w:p w14:paraId="7F1B4702" w14:textId="77777777" w:rsidR="00D814A0" w:rsidRPr="00CF6FDE" w:rsidRDefault="00D814A0" w:rsidP="00CF6FDE">
      <w:pPr>
        <w:shd w:val="clear" w:color="auto" w:fill="FFFFFF"/>
      </w:pPr>
    </w:p>
    <w:p w14:paraId="75B6FA06" w14:textId="77777777" w:rsidR="00CF6FDE" w:rsidRPr="00CF6FDE" w:rsidRDefault="00CF6FDE" w:rsidP="00CF6FDE">
      <w:pPr>
        <w:shd w:val="clear" w:color="auto" w:fill="FFFFFF"/>
        <w:outlineLvl w:val="2"/>
        <w:rPr>
          <w:b/>
          <w:bCs/>
          <w:sz w:val="27"/>
          <w:szCs w:val="27"/>
        </w:rPr>
      </w:pPr>
      <w:r w:rsidRPr="00CF6FDE">
        <w:rPr>
          <w:rFonts w:ascii="Avenir" w:hAnsi="Avenir"/>
          <w:b/>
          <w:bCs/>
          <w:color w:val="434343"/>
          <w:sz w:val="28"/>
          <w:szCs w:val="28"/>
        </w:rPr>
        <w:t>Diminishes Vascular Lesions and Calms Redness</w:t>
      </w:r>
    </w:p>
    <w:p w14:paraId="681FED01" w14:textId="77777777" w:rsidR="00D814A0" w:rsidRDefault="00D814A0" w:rsidP="00CF6FDE">
      <w:pPr>
        <w:spacing w:before="240" w:after="80"/>
        <w:outlineLvl w:val="2"/>
        <w:rPr>
          <w:rFonts w:ascii="Avenir" w:hAnsi="Avenir"/>
          <w:color w:val="000000"/>
        </w:rPr>
      </w:pPr>
      <w:r w:rsidRPr="00D814A0">
        <w:rPr>
          <w:rFonts w:ascii="Avenir" w:hAnsi="Avenir"/>
          <w:color w:val="000000"/>
        </w:rPr>
        <w:t>If you feel self-conscious about noticeable veins, BBL Photofacials can help. The thermal energy tackles uneven skin tone and addresses broken capillaries, red spots, port wine stains, facial veins, and more. The veins constrict when the thermal energy heats blood cells under the skin’s surface. As a result, they become smaller and less visible.</w:t>
      </w:r>
    </w:p>
    <w:p w14:paraId="09B90BA5" w14:textId="0D2F3C10" w:rsidR="00CF6FDE" w:rsidRPr="00CF6FDE" w:rsidRDefault="00CF6FDE" w:rsidP="00CF6FDE">
      <w:pPr>
        <w:spacing w:before="240" w:after="80"/>
        <w:outlineLvl w:val="2"/>
        <w:rPr>
          <w:b/>
          <w:bCs/>
          <w:sz w:val="27"/>
          <w:szCs w:val="27"/>
        </w:rPr>
      </w:pPr>
      <w:r w:rsidRPr="00CF6FDE">
        <w:rPr>
          <w:rFonts w:ascii="Avenir" w:hAnsi="Avenir"/>
          <w:b/>
          <w:bCs/>
          <w:color w:val="434343"/>
          <w:sz w:val="28"/>
          <w:szCs w:val="28"/>
        </w:rPr>
        <w:t>Corrects Sun Damage</w:t>
      </w:r>
    </w:p>
    <w:p w14:paraId="1989DAFB" w14:textId="5E07DC61" w:rsidR="00CF6FDE" w:rsidRDefault="00D814A0" w:rsidP="00CF6FDE">
      <w:pPr>
        <w:shd w:val="clear" w:color="auto" w:fill="FFFFFF"/>
        <w:rPr>
          <w:rFonts w:ascii="Avenir" w:hAnsi="Avenir"/>
          <w:color w:val="000000"/>
        </w:rPr>
      </w:pPr>
      <w:r w:rsidRPr="00D814A0">
        <w:rPr>
          <w:rFonts w:ascii="Avenir" w:hAnsi="Avenir"/>
          <w:color w:val="000000"/>
        </w:rPr>
        <w:t>Most aging signs manifest from years of sun exposure. This is why you may notice more brown spots and uneven skin tone as you get older. A BBL Photofacial can reverse sun damage. A trained specialist can calibrate the BBL’s wavelength to target the melanin under the skin. From here, the thermal energy absorbs the melanin and breaks it apart. Eventually, the body removes the fragmented melanin as waste. The final result is a more even and smooth complexion.</w:t>
      </w:r>
    </w:p>
    <w:p w14:paraId="6E9E658E" w14:textId="77777777" w:rsidR="00D814A0" w:rsidRPr="00CF6FDE" w:rsidRDefault="00D814A0" w:rsidP="00CF6FDE">
      <w:pPr>
        <w:shd w:val="clear" w:color="auto" w:fill="FFFFFF"/>
      </w:pPr>
    </w:p>
    <w:p w14:paraId="790D04E5" w14:textId="77777777" w:rsidR="00CF6FDE" w:rsidRPr="00CF6FDE" w:rsidRDefault="00CF6FDE" w:rsidP="00CF6FDE">
      <w:pPr>
        <w:shd w:val="clear" w:color="auto" w:fill="FFFFFF"/>
        <w:outlineLvl w:val="2"/>
        <w:rPr>
          <w:b/>
          <w:bCs/>
          <w:sz w:val="27"/>
          <w:szCs w:val="27"/>
        </w:rPr>
      </w:pPr>
      <w:r w:rsidRPr="00CF6FDE">
        <w:rPr>
          <w:rFonts w:ascii="Avenir" w:hAnsi="Avenir"/>
          <w:b/>
          <w:bCs/>
          <w:color w:val="434343"/>
          <w:sz w:val="28"/>
          <w:szCs w:val="28"/>
        </w:rPr>
        <w:t>Clears Acne</w:t>
      </w:r>
    </w:p>
    <w:p w14:paraId="0381C207" w14:textId="14F892E2" w:rsidR="00CF6FDE" w:rsidRPr="00CF6FDE" w:rsidRDefault="00CF6FDE" w:rsidP="00CF6FDE">
      <w:pPr>
        <w:shd w:val="clear" w:color="auto" w:fill="FFFFFF"/>
      </w:pPr>
      <w:r w:rsidRPr="00CF6FDE">
        <w:rPr>
          <w:rFonts w:ascii="Avenir" w:hAnsi="Avenir"/>
          <w:color w:val="000000"/>
        </w:rPr>
        <w:t>Research has shown that Photofacials can fix acne. The thermal energy constricts the sebaceous glands’ blood supply, which prevents the body from producing too much sebum (the skin’s natural oil that causes breakouts). In addition, the light energy breaks down bacteria that build up on the skin. Excess bacteria and impurities cause acne and blackheads. Since Photofacials get to the root of the issue, patients enjoy clear skin.</w:t>
      </w:r>
    </w:p>
    <w:p w14:paraId="23FD2B56" w14:textId="77777777" w:rsidR="00CF6FDE" w:rsidRPr="00CF6FDE" w:rsidRDefault="00CF6FDE" w:rsidP="00CF6FDE">
      <w:pPr>
        <w:spacing w:before="240" w:after="200"/>
        <w:outlineLvl w:val="1"/>
        <w:rPr>
          <w:b/>
          <w:bCs/>
          <w:sz w:val="36"/>
          <w:szCs w:val="36"/>
        </w:rPr>
      </w:pPr>
      <w:r w:rsidRPr="00CF6FDE">
        <w:rPr>
          <w:rFonts w:ascii="Avenir" w:hAnsi="Avenir"/>
          <w:color w:val="000000"/>
          <w:sz w:val="32"/>
          <w:szCs w:val="32"/>
        </w:rPr>
        <w:t>BBL Photofacial Treatment Applications</w:t>
      </w:r>
    </w:p>
    <w:p w14:paraId="42743CD6" w14:textId="77777777" w:rsidR="00CF6FDE" w:rsidRPr="00CF6FDE" w:rsidRDefault="00CF6FDE" w:rsidP="00CF6FDE">
      <w:pPr>
        <w:spacing w:before="240" w:after="200"/>
      </w:pPr>
      <w:r w:rsidRPr="00CF6FDE">
        <w:rPr>
          <w:rFonts w:ascii="Avenir" w:hAnsi="Avenir"/>
          <w:color w:val="000000"/>
        </w:rPr>
        <w:t>Photofacials leverage advanced BBL technology to improve skin blemishes and imperfections like:</w:t>
      </w:r>
    </w:p>
    <w:p w14:paraId="004EB93C" w14:textId="77777777" w:rsidR="00CF6FDE" w:rsidRPr="00D814A0" w:rsidRDefault="00CF6FDE" w:rsidP="00D814A0">
      <w:pPr>
        <w:pStyle w:val="Heading3"/>
        <w:numPr>
          <w:ilvl w:val="0"/>
          <w:numId w:val="5"/>
        </w:numPr>
        <w:rPr>
          <w:rFonts w:asciiTheme="minorHAnsi" w:hAnsiTheme="minorHAnsi" w:cstheme="minorHAnsi"/>
          <w:b w:val="0"/>
          <w:bCs w:val="0"/>
        </w:rPr>
      </w:pPr>
      <w:r w:rsidRPr="00D814A0">
        <w:rPr>
          <w:rFonts w:asciiTheme="minorHAnsi" w:hAnsiTheme="minorHAnsi" w:cstheme="minorHAnsi"/>
          <w:b w:val="0"/>
          <w:bCs w:val="0"/>
        </w:rPr>
        <w:t>Rosacea</w:t>
      </w:r>
    </w:p>
    <w:p w14:paraId="6724DDF4" w14:textId="77777777" w:rsidR="00CF6FDE" w:rsidRPr="00D814A0" w:rsidRDefault="00CF6FDE" w:rsidP="00D814A0">
      <w:pPr>
        <w:pStyle w:val="Heading3"/>
        <w:numPr>
          <w:ilvl w:val="0"/>
          <w:numId w:val="5"/>
        </w:numPr>
        <w:rPr>
          <w:rFonts w:asciiTheme="minorHAnsi" w:hAnsiTheme="minorHAnsi" w:cstheme="minorHAnsi"/>
          <w:b w:val="0"/>
          <w:bCs w:val="0"/>
        </w:rPr>
      </w:pPr>
      <w:r w:rsidRPr="00D814A0">
        <w:rPr>
          <w:rFonts w:asciiTheme="minorHAnsi" w:hAnsiTheme="minorHAnsi" w:cstheme="minorHAnsi"/>
          <w:b w:val="0"/>
          <w:bCs w:val="0"/>
        </w:rPr>
        <w:t>Redness and hyperpigmentation</w:t>
      </w:r>
    </w:p>
    <w:p w14:paraId="0C63CB76" w14:textId="77777777" w:rsidR="00CF6FDE" w:rsidRPr="00D814A0" w:rsidRDefault="00CF6FDE" w:rsidP="00D814A0">
      <w:pPr>
        <w:pStyle w:val="Heading3"/>
        <w:numPr>
          <w:ilvl w:val="0"/>
          <w:numId w:val="5"/>
        </w:numPr>
        <w:rPr>
          <w:rFonts w:asciiTheme="minorHAnsi" w:hAnsiTheme="minorHAnsi" w:cstheme="minorHAnsi"/>
          <w:b w:val="0"/>
          <w:bCs w:val="0"/>
        </w:rPr>
      </w:pPr>
      <w:r w:rsidRPr="00D814A0">
        <w:rPr>
          <w:rFonts w:asciiTheme="minorHAnsi" w:hAnsiTheme="minorHAnsi" w:cstheme="minorHAnsi"/>
          <w:b w:val="0"/>
          <w:bCs w:val="0"/>
        </w:rPr>
        <w:lastRenderedPageBreak/>
        <w:t>Sunspots</w:t>
      </w:r>
    </w:p>
    <w:p w14:paraId="6B812C5B" w14:textId="77777777" w:rsidR="00CF6FDE" w:rsidRPr="00D814A0" w:rsidRDefault="00CF6FDE" w:rsidP="00D814A0">
      <w:pPr>
        <w:pStyle w:val="Heading3"/>
        <w:numPr>
          <w:ilvl w:val="0"/>
          <w:numId w:val="5"/>
        </w:numPr>
        <w:rPr>
          <w:rFonts w:asciiTheme="minorHAnsi" w:hAnsiTheme="minorHAnsi" w:cstheme="minorHAnsi"/>
          <w:b w:val="0"/>
          <w:bCs w:val="0"/>
        </w:rPr>
      </w:pPr>
      <w:r w:rsidRPr="00D814A0">
        <w:rPr>
          <w:rFonts w:asciiTheme="minorHAnsi" w:hAnsiTheme="minorHAnsi" w:cstheme="minorHAnsi"/>
          <w:b w:val="0"/>
          <w:bCs w:val="0"/>
        </w:rPr>
        <w:t>Freckles</w:t>
      </w:r>
    </w:p>
    <w:p w14:paraId="558F8BA1" w14:textId="77777777" w:rsidR="00CF6FDE" w:rsidRPr="00D814A0" w:rsidRDefault="00CF6FDE" w:rsidP="00D814A0">
      <w:pPr>
        <w:pStyle w:val="Heading3"/>
        <w:numPr>
          <w:ilvl w:val="0"/>
          <w:numId w:val="5"/>
        </w:numPr>
        <w:rPr>
          <w:rFonts w:asciiTheme="minorHAnsi" w:hAnsiTheme="minorHAnsi" w:cstheme="minorHAnsi"/>
          <w:b w:val="0"/>
          <w:bCs w:val="0"/>
        </w:rPr>
      </w:pPr>
      <w:r w:rsidRPr="00D814A0">
        <w:rPr>
          <w:rFonts w:asciiTheme="minorHAnsi" w:hAnsiTheme="minorHAnsi" w:cstheme="minorHAnsi"/>
          <w:b w:val="0"/>
          <w:bCs w:val="0"/>
        </w:rPr>
        <w:t>Acne</w:t>
      </w:r>
    </w:p>
    <w:p w14:paraId="7EEC80F7" w14:textId="77777777" w:rsidR="00CF6FDE" w:rsidRPr="00D814A0" w:rsidRDefault="00CF6FDE" w:rsidP="00D814A0">
      <w:pPr>
        <w:pStyle w:val="Heading3"/>
        <w:numPr>
          <w:ilvl w:val="0"/>
          <w:numId w:val="5"/>
        </w:numPr>
        <w:rPr>
          <w:rFonts w:asciiTheme="minorHAnsi" w:hAnsiTheme="minorHAnsi" w:cstheme="minorHAnsi"/>
          <w:b w:val="0"/>
          <w:bCs w:val="0"/>
        </w:rPr>
      </w:pPr>
      <w:r w:rsidRPr="00D814A0">
        <w:rPr>
          <w:rFonts w:asciiTheme="minorHAnsi" w:hAnsiTheme="minorHAnsi" w:cstheme="minorHAnsi"/>
          <w:b w:val="0"/>
          <w:bCs w:val="0"/>
        </w:rPr>
        <w:t>Enlarged pores</w:t>
      </w:r>
    </w:p>
    <w:p w14:paraId="521C8FFF" w14:textId="77777777" w:rsidR="00CF6FDE" w:rsidRPr="00D814A0" w:rsidRDefault="00CF6FDE" w:rsidP="00D814A0">
      <w:pPr>
        <w:pStyle w:val="Heading3"/>
        <w:numPr>
          <w:ilvl w:val="0"/>
          <w:numId w:val="5"/>
        </w:numPr>
        <w:rPr>
          <w:rFonts w:asciiTheme="minorHAnsi" w:hAnsiTheme="minorHAnsi" w:cstheme="minorHAnsi"/>
          <w:b w:val="0"/>
          <w:bCs w:val="0"/>
        </w:rPr>
      </w:pPr>
      <w:r w:rsidRPr="00D814A0">
        <w:rPr>
          <w:rFonts w:asciiTheme="minorHAnsi" w:hAnsiTheme="minorHAnsi" w:cstheme="minorHAnsi"/>
          <w:b w:val="0"/>
          <w:bCs w:val="0"/>
        </w:rPr>
        <w:t>Fine lines, wrinkles, and creases</w:t>
      </w:r>
    </w:p>
    <w:p w14:paraId="2CCD04AD" w14:textId="77777777" w:rsidR="00CF6FDE" w:rsidRPr="00D814A0" w:rsidRDefault="00CF6FDE" w:rsidP="00D814A0">
      <w:pPr>
        <w:pStyle w:val="Heading3"/>
        <w:numPr>
          <w:ilvl w:val="0"/>
          <w:numId w:val="5"/>
        </w:numPr>
        <w:rPr>
          <w:rFonts w:asciiTheme="minorHAnsi" w:hAnsiTheme="minorHAnsi" w:cstheme="minorHAnsi"/>
          <w:b w:val="0"/>
          <w:bCs w:val="0"/>
        </w:rPr>
      </w:pPr>
      <w:r w:rsidRPr="00D814A0">
        <w:rPr>
          <w:rFonts w:asciiTheme="minorHAnsi" w:hAnsiTheme="minorHAnsi" w:cstheme="minorHAnsi"/>
          <w:b w:val="0"/>
          <w:bCs w:val="0"/>
        </w:rPr>
        <w:t>Prominent veins</w:t>
      </w:r>
    </w:p>
    <w:p w14:paraId="50392EEC" w14:textId="77777777" w:rsidR="00CF6FDE" w:rsidRPr="00CF6FDE" w:rsidRDefault="00CF6FDE" w:rsidP="00CF6FDE">
      <w:pPr>
        <w:spacing w:before="240" w:after="200"/>
        <w:outlineLvl w:val="1"/>
        <w:rPr>
          <w:b/>
          <w:bCs/>
          <w:sz w:val="36"/>
          <w:szCs w:val="36"/>
        </w:rPr>
      </w:pPr>
      <w:r w:rsidRPr="00CF6FDE">
        <w:rPr>
          <w:rFonts w:ascii="Avenir" w:hAnsi="Avenir"/>
          <w:color w:val="000000"/>
          <w:sz w:val="32"/>
          <w:szCs w:val="32"/>
        </w:rPr>
        <w:t>Cost of Photofacial with Sciton’s BBL Hero</w:t>
      </w:r>
    </w:p>
    <w:p w14:paraId="621114C6" w14:textId="77777777" w:rsidR="000073C3" w:rsidRPr="000073C3" w:rsidRDefault="000073C3" w:rsidP="000073C3">
      <w:pPr>
        <w:spacing w:before="240" w:after="200"/>
        <w:outlineLvl w:val="1"/>
        <w:rPr>
          <w:rFonts w:ascii="Avenir" w:hAnsi="Avenir"/>
          <w:color w:val="000000"/>
        </w:rPr>
      </w:pPr>
      <w:r w:rsidRPr="000073C3">
        <w:rPr>
          <w:rFonts w:ascii="Avenir" w:hAnsi="Avenir"/>
          <w:color w:val="000000"/>
        </w:rPr>
        <w:t xml:space="preserve">The cost of a Photofacial with Sciton’s BBL Hero differs per patient. Several factors determine the final price, including the number of treatment areas, your aesthetic goals, and the unique parameters of your treatment plan. </w:t>
      </w:r>
    </w:p>
    <w:p w14:paraId="02E34FDA" w14:textId="77777777" w:rsidR="000073C3" w:rsidRDefault="000073C3" w:rsidP="000073C3">
      <w:pPr>
        <w:spacing w:before="240" w:after="200"/>
        <w:outlineLvl w:val="1"/>
        <w:rPr>
          <w:rFonts w:ascii="Avenir" w:hAnsi="Avenir"/>
          <w:color w:val="000000"/>
        </w:rPr>
      </w:pPr>
      <w:r w:rsidRPr="000073C3">
        <w:rPr>
          <w:rFonts w:ascii="Avenir" w:hAnsi="Avenir"/>
          <w:color w:val="000000"/>
        </w:rPr>
        <w:t>The best way to get an accurate quote is to book a free consultation with Dermatology Laser Center and MediSpa. During this initial meeting, you can discuss your expectations and budget with one of our laser specialists. They can evaluate your skin condition and determine if a Photofacial is right for you. If so, our team can devise an effective treatment plan to meet your needs.</w:t>
      </w:r>
    </w:p>
    <w:p w14:paraId="71C43EDA" w14:textId="5538E62E" w:rsidR="00CF6FDE" w:rsidRPr="00CF6FDE" w:rsidRDefault="00CF6FDE" w:rsidP="000073C3">
      <w:pPr>
        <w:spacing w:before="240" w:after="200"/>
        <w:outlineLvl w:val="1"/>
        <w:rPr>
          <w:b/>
          <w:bCs/>
          <w:sz w:val="36"/>
          <w:szCs w:val="36"/>
        </w:rPr>
      </w:pPr>
      <w:r w:rsidRPr="00CF6FDE">
        <w:rPr>
          <w:rFonts w:ascii="Avenir" w:hAnsi="Avenir"/>
          <w:color w:val="000000"/>
          <w:sz w:val="32"/>
          <w:szCs w:val="32"/>
        </w:rPr>
        <w:t>Photofacial Results*</w:t>
      </w:r>
    </w:p>
    <w:p w14:paraId="10AC15FA" w14:textId="6818F989" w:rsidR="00CF6FDE" w:rsidRPr="00CF6FDE" w:rsidRDefault="00CF6FDE" w:rsidP="00CF6FDE">
      <w:pPr>
        <w:spacing w:before="240" w:after="200"/>
      </w:pPr>
      <w:r w:rsidRPr="00CF6FDE">
        <w:rPr>
          <w:rFonts w:ascii="Avenir" w:hAnsi="Avenir"/>
          <w:color w:val="000000"/>
        </w:rPr>
        <w:t>Patients observe impressive Photofacial results after one session</w:t>
      </w:r>
      <w:r w:rsidR="00570447">
        <w:rPr>
          <w:rFonts w:ascii="Avenir" w:hAnsi="Avenir"/>
          <w:color w:val="000000"/>
        </w:rPr>
        <w:t>, b</w:t>
      </w:r>
      <w:r w:rsidRPr="00CF6FDE">
        <w:rPr>
          <w:rFonts w:ascii="Avenir" w:hAnsi="Avenir"/>
          <w:color w:val="000000"/>
        </w:rPr>
        <w:t xml:space="preserve">ut most need 3-5 sessions to reap the full benefits of BBL Photofacial using Hero by Sciton. We usually space out the treatments one month apart to yield the best outcome. As with any cosmetic treatment, individual results </w:t>
      </w:r>
      <w:proofErr w:type="gramStart"/>
      <w:r w:rsidR="00570447" w:rsidRPr="00CF6FDE">
        <w:rPr>
          <w:rFonts w:ascii="Avenir" w:hAnsi="Avenir"/>
          <w:color w:val="000000"/>
        </w:rPr>
        <w:t>differ.*</w:t>
      </w:r>
      <w:proofErr w:type="gramEnd"/>
      <w:r w:rsidRPr="00CF6FDE">
        <w:rPr>
          <w:rFonts w:ascii="Avenir" w:hAnsi="Avenir"/>
          <w:color w:val="000000"/>
        </w:rPr>
        <w:t xml:space="preserve"> The precise number of sessions you need depends on your current skin condition.</w:t>
      </w:r>
    </w:p>
    <w:p w14:paraId="34D3D723" w14:textId="77777777" w:rsidR="00CF6FDE" w:rsidRPr="00CF6FDE" w:rsidRDefault="00CF6FDE" w:rsidP="00CF6FDE">
      <w:pPr>
        <w:spacing w:before="240" w:after="200"/>
        <w:outlineLvl w:val="1"/>
        <w:rPr>
          <w:b/>
          <w:bCs/>
          <w:sz w:val="36"/>
          <w:szCs w:val="36"/>
        </w:rPr>
      </w:pPr>
      <w:r w:rsidRPr="00CF6FDE">
        <w:rPr>
          <w:rFonts w:ascii="Avenir" w:hAnsi="Avenir"/>
          <w:color w:val="000000"/>
          <w:sz w:val="32"/>
          <w:szCs w:val="32"/>
        </w:rPr>
        <w:t>Photofacial Risks and Side Effects</w:t>
      </w:r>
    </w:p>
    <w:p w14:paraId="064DEC68" w14:textId="77777777" w:rsidR="000073C3" w:rsidRPr="000073C3" w:rsidRDefault="000073C3" w:rsidP="000073C3">
      <w:pPr>
        <w:spacing w:before="240" w:after="200"/>
        <w:outlineLvl w:val="1"/>
        <w:rPr>
          <w:rFonts w:ascii="Avenir" w:hAnsi="Avenir"/>
          <w:color w:val="000000"/>
        </w:rPr>
      </w:pPr>
      <w:r w:rsidRPr="000073C3">
        <w:rPr>
          <w:rFonts w:ascii="Avenir" w:hAnsi="Avenir"/>
          <w:color w:val="000000"/>
        </w:rPr>
        <w:t>BBL Photofacials are FDA-cleared to be safe and effective for anti-aging. It is a non-invasive treatment with few risks and side effects when done by a professional. There is also no downtime involved. But some clients experience mild redness and swelling at the treatment site(s). These effects subside within a few hours post-treatment.</w:t>
      </w:r>
    </w:p>
    <w:p w14:paraId="767316B6" w14:textId="12876530" w:rsidR="000073C3" w:rsidRPr="000073C3" w:rsidRDefault="000073C3" w:rsidP="000073C3">
      <w:pPr>
        <w:spacing w:before="240" w:after="200"/>
        <w:outlineLvl w:val="1"/>
        <w:rPr>
          <w:rFonts w:ascii="Avenir" w:hAnsi="Avenir"/>
          <w:color w:val="000000"/>
        </w:rPr>
      </w:pPr>
      <w:r w:rsidRPr="000073C3">
        <w:rPr>
          <w:rFonts w:ascii="Avenir" w:hAnsi="Avenir"/>
          <w:color w:val="000000"/>
        </w:rPr>
        <w:t xml:space="preserve">Patients can resume their </w:t>
      </w:r>
      <w:r w:rsidR="00837AD9">
        <w:rPr>
          <w:rFonts w:ascii="Avenir" w:hAnsi="Avenir"/>
          <w:color w:val="000000"/>
        </w:rPr>
        <w:t>regular</w:t>
      </w:r>
      <w:r w:rsidRPr="000073C3">
        <w:rPr>
          <w:rFonts w:ascii="Avenir" w:hAnsi="Avenir"/>
          <w:color w:val="000000"/>
        </w:rPr>
        <w:t xml:space="preserve"> skincare</w:t>
      </w:r>
      <w:r w:rsidR="00570447">
        <w:rPr>
          <w:rFonts w:ascii="Avenir" w:hAnsi="Avenir"/>
          <w:color w:val="000000"/>
        </w:rPr>
        <w:t xml:space="preserve"> and makeup</w:t>
      </w:r>
      <w:r w:rsidRPr="000073C3">
        <w:rPr>
          <w:rFonts w:ascii="Avenir" w:hAnsi="Avenir"/>
          <w:color w:val="000000"/>
        </w:rPr>
        <w:t xml:space="preserve"> routine</w:t>
      </w:r>
      <w:r w:rsidR="00570447">
        <w:rPr>
          <w:rFonts w:ascii="Avenir" w:hAnsi="Avenir"/>
          <w:color w:val="000000"/>
        </w:rPr>
        <w:t>s</w:t>
      </w:r>
      <w:r w:rsidRPr="000073C3">
        <w:rPr>
          <w:rFonts w:ascii="Avenir" w:hAnsi="Avenir"/>
          <w:color w:val="000000"/>
        </w:rPr>
        <w:t xml:space="preserve"> after receiving a Photofacial.</w:t>
      </w:r>
      <w:r w:rsidR="00570447">
        <w:rPr>
          <w:rFonts w:ascii="Avenir" w:hAnsi="Avenir"/>
          <w:color w:val="000000"/>
        </w:rPr>
        <w:t xml:space="preserve"> </w:t>
      </w:r>
      <w:r w:rsidRPr="000073C3">
        <w:rPr>
          <w:rFonts w:ascii="Avenir" w:hAnsi="Avenir"/>
          <w:color w:val="000000"/>
        </w:rPr>
        <w:t>It is not uncommon for veins to look redder than usual for 2-3 days following the procedure. Brown spots may appear darker for up to a week after treatment.</w:t>
      </w:r>
    </w:p>
    <w:p w14:paraId="7065C500" w14:textId="77777777" w:rsidR="000073C3" w:rsidRDefault="000073C3" w:rsidP="000073C3">
      <w:pPr>
        <w:spacing w:before="240" w:after="200"/>
        <w:outlineLvl w:val="1"/>
        <w:rPr>
          <w:rFonts w:ascii="Avenir" w:hAnsi="Avenir"/>
          <w:color w:val="000000"/>
        </w:rPr>
      </w:pPr>
      <w:r w:rsidRPr="000073C3">
        <w:rPr>
          <w:rFonts w:ascii="Avenir" w:hAnsi="Avenir"/>
          <w:color w:val="000000"/>
        </w:rPr>
        <w:t>If you have specific concerns regarding risks and side effects, you can share them with a laser specialist during your consultation.</w:t>
      </w:r>
    </w:p>
    <w:p w14:paraId="3ECDC80C" w14:textId="5559C84B" w:rsidR="00CF6FDE" w:rsidRPr="00CF6FDE" w:rsidRDefault="00CF6FDE" w:rsidP="000073C3">
      <w:pPr>
        <w:spacing w:before="240" w:after="200"/>
        <w:outlineLvl w:val="1"/>
        <w:rPr>
          <w:b/>
          <w:bCs/>
          <w:sz w:val="36"/>
          <w:szCs w:val="36"/>
        </w:rPr>
      </w:pPr>
      <w:r w:rsidRPr="00CF6FDE">
        <w:rPr>
          <w:rFonts w:ascii="Avenir" w:hAnsi="Avenir"/>
          <w:color w:val="000000"/>
          <w:sz w:val="32"/>
          <w:szCs w:val="32"/>
        </w:rPr>
        <w:t>Select Dr. Snyder for BBL Photofacials</w:t>
      </w:r>
    </w:p>
    <w:p w14:paraId="778045A7" w14:textId="2AD18EBA" w:rsidR="00CF6FDE" w:rsidRPr="00CF6FDE" w:rsidRDefault="00CF6FDE" w:rsidP="00CF6FDE">
      <w:pPr>
        <w:spacing w:before="240" w:after="200"/>
      </w:pPr>
      <w:r w:rsidRPr="00CF6FDE">
        <w:rPr>
          <w:rFonts w:ascii="Avenir" w:hAnsi="Avenir"/>
          <w:color w:val="000000"/>
        </w:rPr>
        <w:lastRenderedPageBreak/>
        <w:t xml:space="preserve">Dr. Snyder is a top provider of BBL Photofacials with Hero by Sciton in the Owings Mills, MD region. He has completed many successful </w:t>
      </w:r>
      <w:r w:rsidR="00A10D21">
        <w:rPr>
          <w:rFonts w:ascii="Avenir" w:hAnsi="Avenir"/>
          <w:color w:val="000000"/>
        </w:rPr>
        <w:t xml:space="preserve">BBL HERO </w:t>
      </w:r>
      <w:r w:rsidRPr="00CF6FDE">
        <w:rPr>
          <w:rFonts w:ascii="Avenir" w:hAnsi="Avenir"/>
          <w:color w:val="000000"/>
        </w:rPr>
        <w:t>therapy treatments. Men and women in the area trust him for Photofacials and all things beauty because he prioritizes patient safety and satisfaction.</w:t>
      </w:r>
    </w:p>
    <w:p w14:paraId="0EFD1AF2" w14:textId="77777777" w:rsidR="00CF6FDE" w:rsidRPr="00CF6FDE" w:rsidRDefault="00CF6FDE" w:rsidP="00CF6FDE">
      <w:pPr>
        <w:spacing w:before="240" w:after="200"/>
        <w:outlineLvl w:val="1"/>
        <w:rPr>
          <w:b/>
          <w:bCs/>
          <w:sz w:val="36"/>
          <w:szCs w:val="36"/>
        </w:rPr>
      </w:pPr>
      <w:r w:rsidRPr="00CF6FDE">
        <w:rPr>
          <w:rFonts w:ascii="Avenir" w:hAnsi="Avenir"/>
          <w:color w:val="000000"/>
          <w:sz w:val="32"/>
          <w:szCs w:val="32"/>
        </w:rPr>
        <w:t>Photofacial Near Me</w:t>
      </w:r>
    </w:p>
    <w:p w14:paraId="1EFF7262" w14:textId="77777777" w:rsidR="00CF6FDE" w:rsidRPr="00CF6FDE" w:rsidRDefault="00CF6FDE" w:rsidP="00CF6FDE">
      <w:pPr>
        <w:spacing w:before="240" w:after="200"/>
      </w:pPr>
      <w:r w:rsidRPr="00CF6FDE">
        <w:rPr>
          <w:rFonts w:ascii="Avenir" w:hAnsi="Avenir"/>
          <w:color w:val="000000"/>
        </w:rPr>
        <w:t>Want to learn more about BBL Photofacials using Hero by Sciton? Visit Dr. Snyder at Dermatology Laser Center and MediSpa. Call (410) 356-0000 to book your complimentary consultation.</w:t>
      </w:r>
    </w:p>
    <w:p w14:paraId="48D3E37B" w14:textId="77777777" w:rsidR="00CF6FDE" w:rsidRPr="00CF6FDE" w:rsidRDefault="00CF6FDE" w:rsidP="00CF6FDE"/>
    <w:p w14:paraId="7B3EBE94"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433E6"/>
    <w:multiLevelType w:val="multilevel"/>
    <w:tmpl w:val="78EE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66B30"/>
    <w:multiLevelType w:val="multilevel"/>
    <w:tmpl w:val="CDA6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64561A"/>
    <w:multiLevelType w:val="multilevel"/>
    <w:tmpl w:val="CA84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7F0AA4"/>
    <w:multiLevelType w:val="hybridMultilevel"/>
    <w:tmpl w:val="D79C1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FD6314"/>
    <w:multiLevelType w:val="hybridMultilevel"/>
    <w:tmpl w:val="7DB2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575217">
    <w:abstractNumId w:val="1"/>
  </w:num>
  <w:num w:numId="2" w16cid:durableId="203757341">
    <w:abstractNumId w:val="0"/>
  </w:num>
  <w:num w:numId="3" w16cid:durableId="1527913410">
    <w:abstractNumId w:val="2"/>
  </w:num>
  <w:num w:numId="4" w16cid:durableId="1172793994">
    <w:abstractNumId w:val="4"/>
  </w:num>
  <w:num w:numId="5" w16cid:durableId="198082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DE"/>
    <w:rsid w:val="000073C3"/>
    <w:rsid w:val="00570447"/>
    <w:rsid w:val="00837AD9"/>
    <w:rsid w:val="00853BEA"/>
    <w:rsid w:val="00A10D21"/>
    <w:rsid w:val="00CF6FDE"/>
    <w:rsid w:val="00D81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6CFC"/>
  <w15:chartTrackingRefBased/>
  <w15:docId w15:val="{2EAF1ABE-D173-4F46-8384-4FF6C132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3C3"/>
    <w:rPr>
      <w:rFonts w:ascii="Times New Roman" w:eastAsia="Times New Roman" w:hAnsi="Times New Roman" w:cs="Times New Roman"/>
    </w:rPr>
  </w:style>
  <w:style w:type="paragraph" w:styleId="Heading1">
    <w:name w:val="heading 1"/>
    <w:basedOn w:val="Normal"/>
    <w:link w:val="Heading1Char"/>
    <w:uiPriority w:val="9"/>
    <w:qFormat/>
    <w:rsid w:val="00CF6FDE"/>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CF6FDE"/>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F6FD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FD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F6FD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F6FD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F6FD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0962">
      <w:bodyDiv w:val="1"/>
      <w:marLeft w:val="0"/>
      <w:marRight w:val="0"/>
      <w:marTop w:val="0"/>
      <w:marBottom w:val="0"/>
      <w:divBdr>
        <w:top w:val="none" w:sz="0" w:space="0" w:color="auto"/>
        <w:left w:val="none" w:sz="0" w:space="0" w:color="auto"/>
        <w:bottom w:val="none" w:sz="0" w:space="0" w:color="auto"/>
        <w:right w:val="none" w:sz="0" w:space="0" w:color="auto"/>
      </w:divBdr>
    </w:div>
    <w:div w:id="188556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2022-09-22T17:58:00Z</dcterms:created>
  <dcterms:modified xsi:type="dcterms:W3CDTF">2022-09-22T17:58:00Z</dcterms:modified>
</cp:coreProperties>
</file>