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8821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EMface.Service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Page.Dermatology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Laser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Center.KA</w:t>
      </w:r>
      <w:proofErr w:type="spellEnd"/>
    </w:p>
    <w:p w14:paraId="75B745E2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/</w:t>
      </w:r>
      <w:proofErr w:type="spellStart"/>
      <w:proofErr w:type="gram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</w:t>
      </w:r>
      <w:proofErr w:type="spellEnd"/>
      <w:proofErr w:type="gram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-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owings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-mills-md</w:t>
      </w:r>
    </w:p>
    <w:p w14:paraId="1300DE86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  <w:shd w:val="clear" w:color="auto" w:fill="FFFF00"/>
        </w:rPr>
        <w:t>KW EMface</w:t>
      </w:r>
    </w:p>
    <w:p w14:paraId="2365720E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  <w:shd w:val="clear" w:color="auto" w:fill="FFFF00"/>
        </w:rPr>
        <w:t>Facial toning</w:t>
      </w:r>
    </w:p>
    <w:p w14:paraId="05D53F7B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  <w:shd w:val="clear" w:color="auto" w:fill="FFFF00"/>
        </w:rPr>
        <w:t>Instant Facelift</w:t>
      </w:r>
    </w:p>
    <w:p w14:paraId="60F11498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  <w:shd w:val="clear" w:color="auto" w:fill="FFFF00"/>
        </w:rPr>
        <w:t>Non-surgical facelift</w:t>
      </w:r>
    </w:p>
    <w:p w14:paraId="1BAFECEE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META: BTL’s new EMface provides an instant facelift by toning, lifting, and tightening the face without surgery, needles, pain, or downtime. Learn about EMface in Owings Mills, MD. </w:t>
      </w:r>
    </w:p>
    <w:p w14:paraId="4721148B" w14:textId="77777777" w:rsidR="00CA0967" w:rsidRPr="00CA0967" w:rsidRDefault="00CA0967" w:rsidP="00CA0967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0967">
        <w:rPr>
          <w:rFonts w:ascii="Calibri" w:eastAsia="Times New Roman" w:hAnsi="Calibri" w:cs="Calibri"/>
          <w:color w:val="2F5496"/>
          <w:kern w:val="36"/>
          <w:sz w:val="32"/>
          <w:szCs w:val="32"/>
        </w:rPr>
        <w:t>EMFACE |THE NON-SURGICAL FACELIFT IN OWINGS MILLS, MD</w:t>
      </w:r>
    </w:p>
    <w:p w14:paraId="5B1DE72B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 is the cosmetic industry's first and </w:t>
      </w:r>
      <w:r w:rsidRPr="00CA0967">
        <w:rPr>
          <w:rFonts w:ascii="Calibri" w:eastAsia="Times New Roman" w:hAnsi="Calibri" w:cs="Calibri"/>
          <w:b/>
          <w:bCs/>
          <w:color w:val="0E101A"/>
          <w:sz w:val="22"/>
          <w:szCs w:val="22"/>
        </w:rPr>
        <w:t>ONLY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 non-invasive,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non-surgical facelift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option. From the makers of the popular body sculpting treatment Emsculpt NEO, BTL is proud to introduce its newest revolutionary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 xml:space="preserve">facial rejuvenation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treatment, </w:t>
      </w: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EMFACE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. Treatments lift and tone the face without needles, toxins, fillers, or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facial plastic surgery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. Patients who undergo EMface experience the groundbreaking combination of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RF energy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and HIFES technology. This innovative treatment reduces wrinkles, improves facial tone, and lifts the face while increasing elastin and collagen. Best of all, </w:t>
      </w: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EMface is cleared by the FDA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as a safe, effective way to look instantly younger without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a surgical procedure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253A522F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If you want to experience all the benefits of a facelift without surgical drawbacks, pain, or downtime, contact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. Dr. Snyder and his team are proud to be the FIRST EMface provider in Maryland.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is exclusively offering this non-invasive facelift for facial toning, lifting, and sculpting in our luxury facility now. Call us at (410) 356-0000 or reach out to us online to learn more about this brand-new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cosmetic procedure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treatment.</w:t>
      </w:r>
    </w:p>
    <w:p w14:paraId="496FAEB0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BENEFITS OF EMFACE</w:t>
      </w:r>
    </w:p>
    <w:p w14:paraId="5C8D7911" w14:textId="77777777" w:rsidR="00CA0967" w:rsidRPr="00CA0967" w:rsidRDefault="00CA0967" w:rsidP="00CA0967">
      <w:pPr>
        <w:numPr>
          <w:ilvl w:val="0"/>
          <w:numId w:val="1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 xml:space="preserve">Non-invasive, </w:t>
      </w:r>
      <w:r w:rsidRPr="00CA0967">
        <w:rPr>
          <w:rFonts w:ascii="Calibri" w:eastAsia="Times New Roman" w:hAnsi="Calibri" w:cs="Calibri"/>
          <w:b/>
          <w:bCs/>
          <w:color w:val="00B050"/>
        </w:rPr>
        <w:t>non-surgical facelift</w:t>
      </w:r>
    </w:p>
    <w:p w14:paraId="3A6A66EE" w14:textId="77777777" w:rsidR="00CA0967" w:rsidRPr="00CA0967" w:rsidRDefault="00CA0967" w:rsidP="00CA0967">
      <w:pPr>
        <w:numPr>
          <w:ilvl w:val="0"/>
          <w:numId w:val="1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FDA-Cleared instant face lift device</w:t>
      </w:r>
    </w:p>
    <w:p w14:paraId="1EFB8591" w14:textId="77777777" w:rsidR="00CA0967" w:rsidRPr="00CA0967" w:rsidRDefault="00CA0967" w:rsidP="00CA0967">
      <w:pPr>
        <w:numPr>
          <w:ilvl w:val="0"/>
          <w:numId w:val="1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Needle-free device for facial toning</w:t>
      </w:r>
    </w:p>
    <w:p w14:paraId="323FBBA2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Filler and toxin-free</w:t>
      </w:r>
    </w:p>
    <w:p w14:paraId="520DF2EB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Provides a natural look &amp; feel</w:t>
      </w:r>
    </w:p>
    <w:p w14:paraId="7C2CFCA1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Reduces wrinkles</w:t>
      </w:r>
    </w:p>
    <w:p w14:paraId="64E4B5D4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 xml:space="preserve">Lifts </w:t>
      </w:r>
      <w:r w:rsidRPr="00CA0967">
        <w:rPr>
          <w:rFonts w:ascii="Calibri" w:eastAsia="Times New Roman" w:hAnsi="Calibri" w:cs="Calibri"/>
          <w:b/>
          <w:bCs/>
          <w:color w:val="00B050"/>
        </w:rPr>
        <w:t>sagging skin </w:t>
      </w:r>
    </w:p>
    <w:p w14:paraId="35208445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Improves facial volume</w:t>
      </w:r>
    </w:p>
    <w:p w14:paraId="3B7F2761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Increases collagen and elastin</w:t>
      </w:r>
    </w:p>
    <w:p w14:paraId="181685B0" w14:textId="77777777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Simple 20-minute treatments</w:t>
      </w:r>
    </w:p>
    <w:p w14:paraId="3313756C" w14:textId="3F91B848" w:rsidR="00CA0967" w:rsidRPr="00CA0967" w:rsidRDefault="00CA0967" w:rsidP="00CA0967">
      <w:pPr>
        <w:numPr>
          <w:ilvl w:val="0"/>
          <w:numId w:val="2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 xml:space="preserve">No downtime </w:t>
      </w:r>
      <w:r w:rsidRPr="00CA0967">
        <w:rPr>
          <w:rFonts w:ascii="Calibri" w:eastAsia="Times New Roman" w:hAnsi="Calibri" w:cs="Calibri"/>
          <w:color w:val="1F3863"/>
        </w:rPr>
        <w:br/>
      </w:r>
    </w:p>
    <w:p w14:paraId="0C8C8AD3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  <w:u w:val="single"/>
        </w:rPr>
        <w:t>EMFACE BEFORE AND AFTER*</w:t>
      </w:r>
    </w:p>
    <w:p w14:paraId="06B68B49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EMface before and after results are seen in the pictures below. As with any cosmetic treatment, results will </w:t>
      </w:r>
      <w:proofErr w:type="gram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vary.*</w:t>
      </w:r>
      <w:proofErr w:type="gram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However, each person pictured achieves noticeable improvements to their appearance by reducing wrinkles, lifting the face, improving facial volume,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tightening loose skin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, and more. Optimal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outcomes highlight the importance of selecting a licensed EMface provider in your area. Those living in Owings Mills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, MD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and surrounding areas choose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as their premier EMface provider.</w:t>
      </w:r>
    </w:p>
    <w:p w14:paraId="240A1FB3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  <w:shd w:val="clear" w:color="auto" w:fill="FFFF00"/>
        </w:rPr>
        <w:t>INSERT BAS</w:t>
      </w:r>
    </w:p>
    <w:p w14:paraId="336EE800" w14:textId="44745FF3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 xml:space="preserve">UNDERSTANDING EMFACE </w:t>
      </w:r>
      <w:r w:rsidRPr="00CA0967">
        <w:rPr>
          <w:rFonts w:ascii="Calibri" w:eastAsia="Times New Roman" w:hAnsi="Calibri" w:cs="Calibri"/>
          <w:b/>
          <w:bCs/>
          <w:color w:val="00B050"/>
          <w:sz w:val="26"/>
          <w:szCs w:val="26"/>
        </w:rPr>
        <w:t>RADIO FREQUENCY</w:t>
      </w:r>
      <w:r w:rsidRPr="00CA0967">
        <w:rPr>
          <w:rFonts w:ascii="Calibri" w:eastAsia="Times New Roman" w:hAnsi="Calibri" w:cs="Calibri"/>
          <w:color w:val="00B050"/>
          <w:sz w:val="26"/>
          <w:szCs w:val="26"/>
        </w:rPr>
        <w:t xml:space="preserve"> </w:t>
      </w: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TECHNOLOGY</w:t>
      </w:r>
    </w:p>
    <w:p w14:paraId="40C716E6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EMface’s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non-invasive technology provides an instant facelift. Treatments administer Radiofrequency (RF) energy to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tighten skin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, reduce wrinkles, tone face </w:t>
      </w:r>
      <w:proofErr w:type="gram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muscles</w:t>
      </w:r>
      <w:proofErr w:type="gram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and lift the look of the face. This smart device provides all the benefits of a surgical facelift without surgery, pain, or downtime. Best of all, by combining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RF energy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and HIFES, EMface also improves elastin and collagen in the face for progressive improvements after treatments are finished.</w:t>
      </w:r>
    </w:p>
    <w:p w14:paraId="30C659A9" w14:textId="77777777" w:rsidR="00CA0967" w:rsidRPr="00CA0967" w:rsidRDefault="00CA0967" w:rsidP="00CA0967">
      <w:pPr>
        <w:rPr>
          <w:rFonts w:ascii="Times New Roman" w:eastAsia="Times New Roman" w:hAnsi="Times New Roman" w:cs="Times New Roman"/>
        </w:rPr>
      </w:pPr>
    </w:p>
    <w:p w14:paraId="446A75A5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EMFACE TREATMENT APPLICATIONS</w:t>
      </w:r>
    </w:p>
    <w:p w14:paraId="43301F32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EMface’s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facial toning and lifting can treat the entire face at the same time. This includes:</w:t>
      </w:r>
    </w:p>
    <w:p w14:paraId="28299C5B" w14:textId="77777777" w:rsidR="00CA0967" w:rsidRPr="00CA0967" w:rsidRDefault="00CA0967" w:rsidP="00CA0967">
      <w:pPr>
        <w:numPr>
          <w:ilvl w:val="0"/>
          <w:numId w:val="3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 xml:space="preserve">Brows for a </w:t>
      </w:r>
      <w:r w:rsidRPr="00CA0967">
        <w:rPr>
          <w:rFonts w:ascii="Calibri" w:eastAsia="Times New Roman" w:hAnsi="Calibri" w:cs="Calibri"/>
          <w:b/>
          <w:bCs/>
          <w:color w:val="00B050"/>
        </w:rPr>
        <w:t>lateral brow lift</w:t>
      </w:r>
    </w:p>
    <w:p w14:paraId="5F6004B5" w14:textId="77777777" w:rsidR="00CA0967" w:rsidRPr="00CA0967" w:rsidRDefault="00CA0967" w:rsidP="00CA0967">
      <w:pPr>
        <w:numPr>
          <w:ilvl w:val="0"/>
          <w:numId w:val="3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Forehead</w:t>
      </w:r>
    </w:p>
    <w:p w14:paraId="01A16FB2" w14:textId="77777777" w:rsidR="00CA0967" w:rsidRPr="00CA0967" w:rsidRDefault="00CA0967" w:rsidP="00CA0967">
      <w:pPr>
        <w:numPr>
          <w:ilvl w:val="0"/>
          <w:numId w:val="3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Jawline</w:t>
      </w:r>
    </w:p>
    <w:p w14:paraId="2946AE45" w14:textId="77777777" w:rsidR="00CA0967" w:rsidRPr="00CA0967" w:rsidRDefault="00CA0967" w:rsidP="00CA0967">
      <w:pPr>
        <w:numPr>
          <w:ilvl w:val="0"/>
          <w:numId w:val="3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Neck/Submentum</w:t>
      </w:r>
    </w:p>
    <w:p w14:paraId="17986629" w14:textId="37E0C1B7" w:rsidR="00CA0967" w:rsidRPr="00CA0967" w:rsidRDefault="00CA0967" w:rsidP="00CA0967">
      <w:pPr>
        <w:numPr>
          <w:ilvl w:val="0"/>
          <w:numId w:val="3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Full face</w:t>
      </w:r>
      <w:r w:rsidRPr="00CA0967">
        <w:rPr>
          <w:rFonts w:ascii="Calibri" w:eastAsia="Times New Roman" w:hAnsi="Calibri" w:cs="Calibri"/>
          <w:color w:val="1F3863"/>
        </w:rPr>
        <w:br/>
      </w:r>
    </w:p>
    <w:p w14:paraId="4C93F0BF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  <w:u w:val="single"/>
        </w:rPr>
        <w:t xml:space="preserve">NON-INVASIVE, </w:t>
      </w:r>
      <w:r w:rsidRPr="00CA0967">
        <w:rPr>
          <w:rFonts w:ascii="Calibri" w:eastAsia="Times New Roman" w:hAnsi="Calibri" w:cs="Calibri"/>
          <w:b/>
          <w:bCs/>
          <w:color w:val="00B050"/>
          <w:sz w:val="26"/>
          <w:szCs w:val="26"/>
          <w:u w:val="single"/>
        </w:rPr>
        <w:t>NON-SURGICAL FACELIFT</w:t>
      </w:r>
      <w:r w:rsidRPr="00CA0967">
        <w:rPr>
          <w:rFonts w:ascii="Calibri" w:eastAsia="Times New Roman" w:hAnsi="Calibri" w:cs="Calibri"/>
          <w:color w:val="2F5496"/>
          <w:sz w:val="26"/>
          <w:szCs w:val="26"/>
          <w:u w:val="single"/>
        </w:rPr>
        <w:t xml:space="preserve"> EMFACE RESULTS*</w:t>
      </w:r>
    </w:p>
    <w:p w14:paraId="6287BA45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 results are exceptional, with an impressive 92.8% of patients reporting they saw volume improvements after their treatment. </w:t>
      </w:r>
    </w:p>
    <w:p w14:paraId="0C01DA5D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Further stats reveal patients see:</w:t>
      </w:r>
    </w:p>
    <w:p w14:paraId="3E22C779" w14:textId="77777777" w:rsidR="00CA0967" w:rsidRPr="00CA0967" w:rsidRDefault="00CA0967" w:rsidP="00CA0967">
      <w:pPr>
        <w:numPr>
          <w:ilvl w:val="0"/>
          <w:numId w:val="4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37% fewer wrinkles afterward</w:t>
      </w:r>
    </w:p>
    <w:p w14:paraId="574B54CE" w14:textId="77777777" w:rsidR="00CA0967" w:rsidRPr="00CA0967" w:rsidRDefault="00CA0967" w:rsidP="00CA0967">
      <w:pPr>
        <w:numPr>
          <w:ilvl w:val="0"/>
          <w:numId w:val="4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30% improvement in muscle tone</w:t>
      </w:r>
    </w:p>
    <w:p w14:paraId="0001599A" w14:textId="77777777" w:rsidR="00CA0967" w:rsidRPr="00CA0967" w:rsidRDefault="00CA0967" w:rsidP="00CA0967">
      <w:pPr>
        <w:numPr>
          <w:ilvl w:val="0"/>
          <w:numId w:val="4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23% more lift to the overall face</w:t>
      </w:r>
    </w:p>
    <w:p w14:paraId="4ED71899" w14:textId="5457752D" w:rsidR="00CA0967" w:rsidRPr="00CA0967" w:rsidRDefault="00CA0967" w:rsidP="00CA0967">
      <w:pPr>
        <w:numPr>
          <w:ilvl w:val="0"/>
          <w:numId w:val="4"/>
        </w:numPr>
        <w:spacing w:before="40"/>
        <w:textAlignment w:val="baseline"/>
        <w:outlineLvl w:val="2"/>
        <w:rPr>
          <w:rFonts w:ascii="Arial" w:eastAsia="Times New Roman" w:hAnsi="Arial" w:cs="Arial"/>
          <w:b/>
          <w:bCs/>
          <w:color w:val="1F3863"/>
          <w:sz w:val="27"/>
          <w:szCs w:val="27"/>
        </w:rPr>
      </w:pPr>
      <w:r w:rsidRPr="00CA0967">
        <w:rPr>
          <w:rFonts w:ascii="Calibri" w:eastAsia="Times New Roman" w:hAnsi="Calibri" w:cs="Calibri"/>
          <w:color w:val="1F3863"/>
        </w:rPr>
        <w:t>26% increase in collagen and elastin</w:t>
      </w:r>
      <w:r>
        <w:rPr>
          <w:rFonts w:ascii="Calibri" w:eastAsia="Times New Roman" w:hAnsi="Calibri" w:cs="Calibri"/>
          <w:color w:val="1F3863"/>
        </w:rPr>
        <w:br/>
      </w:r>
    </w:p>
    <w:p w14:paraId="2CD79381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Most patients typically see EMface results in only 4 sessions. However, the best facelift results are seen in 6 to 12 weeks. As with any cosmetic treatment, results will vary per </w:t>
      </w:r>
      <w:proofErr w:type="gram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person.*</w:t>
      </w:r>
      <w:proofErr w:type="gramEnd"/>
    </w:p>
    <w:p w14:paraId="65428F1B" w14:textId="77777777" w:rsidR="00CA0967" w:rsidRPr="00CA0967" w:rsidRDefault="00CA0967" w:rsidP="00CA0967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0967">
        <w:rPr>
          <w:rFonts w:ascii="Calibri" w:eastAsia="Times New Roman" w:hAnsi="Calibri" w:cs="Calibri"/>
          <w:color w:val="2F5496"/>
          <w:kern w:val="36"/>
          <w:sz w:val="32"/>
          <w:szCs w:val="32"/>
        </w:rPr>
        <w:t>WHY CHOOSE DR SNYDER OF DERMATOLOGY LASER CENTER AND MEDISPA</w:t>
      </w:r>
    </w:p>
    <w:p w14:paraId="4578F771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Dr. Snyder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and </w:t>
      </w: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 xml:space="preserve">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are proud to be the </w:t>
      </w:r>
      <w:r w:rsidRPr="00CA09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FIRST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EMface provider in Maryland. Our luxury facility proudly serves clients living in Owings Mills, MD, and the surrounding communities of Northern Baltimore, Garrison, Pikesville, Randallstown, and Townson.</w:t>
      </w:r>
    </w:p>
    <w:p w14:paraId="4CB994D3" w14:textId="77777777" w:rsidR="00CA0967" w:rsidRPr="00CA0967" w:rsidRDefault="00CA0967" w:rsidP="00CA0967">
      <w:pPr>
        <w:rPr>
          <w:rFonts w:ascii="Times New Roman" w:eastAsia="Times New Roman" w:hAnsi="Times New Roman" w:cs="Times New Roman"/>
        </w:rPr>
      </w:pPr>
    </w:p>
    <w:p w14:paraId="068F3647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Dr. Snyder prides himself on being the first premier provider of exceptional cosmetic services like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Aviclear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 xml:space="preserve"> Acne Treatment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Avéli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 xml:space="preserve"> Cellulite Reduction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, and another famous BTL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body contouring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procedure, </w:t>
      </w: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Emsculpt NEO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. We are the first EMface provider in Baltimore County and all of Maryland. We focus on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bringing our clients state-of-the-art technology and the highest quality aesthetic treatments. You are in capable hands when you select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for your treatments. </w:t>
      </w:r>
    </w:p>
    <w:p w14:paraId="3F21EA2E" w14:textId="77777777" w:rsidR="00CA0967" w:rsidRPr="00CA0967" w:rsidRDefault="00CA0967" w:rsidP="00CA0967">
      <w:pPr>
        <w:rPr>
          <w:rFonts w:ascii="Times New Roman" w:eastAsia="Times New Roman" w:hAnsi="Times New Roman" w:cs="Times New Roman"/>
        </w:rPr>
      </w:pPr>
    </w:p>
    <w:p w14:paraId="1321BCE2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EMFACE NEAR ME IN OWINGS MILLS, MD</w:t>
      </w:r>
    </w:p>
    <w:p w14:paraId="1057D93C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If you want to experience the FIRST and ONLY non-invasive,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non-surgical facelift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device exclusively offered at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, contact us today. Call NUMBER to schedule your consultation and discover how EMface enhances and improves the look of your appearance, taking years off your face allowing you to embrace a more youthful look.</w:t>
      </w:r>
    </w:p>
    <w:p w14:paraId="15358FF1" w14:textId="77777777" w:rsidR="00CA0967" w:rsidRPr="00CA0967" w:rsidRDefault="00CA0967" w:rsidP="00CA0967">
      <w:pPr>
        <w:spacing w:before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A0967">
        <w:rPr>
          <w:rFonts w:ascii="Calibri" w:eastAsia="Times New Roman" w:hAnsi="Calibri" w:cs="Calibri"/>
          <w:color w:val="2F5496"/>
          <w:kern w:val="36"/>
          <w:sz w:val="32"/>
          <w:szCs w:val="32"/>
        </w:rPr>
        <w:t>EMFACE FAQs</w:t>
      </w:r>
    </w:p>
    <w:p w14:paraId="42DFCC6B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How long does it take to see EMface results?</w:t>
      </w:r>
    </w:p>
    <w:p w14:paraId="1EB203BC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Many people report seeing results immediately after their treatment. However, multiple treatments given across 6 to 12 weeks are recommended for optimal results.</w:t>
      </w:r>
    </w:p>
    <w:p w14:paraId="2E45F520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Can EMface lift my eyes?</w:t>
      </w:r>
    </w:p>
    <w:p w14:paraId="4CD99E72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Yes! EMface provides a “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lateral brow lift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” and, in return, lifts the eyelids without surgery or needles.</w:t>
      </w:r>
    </w:p>
    <w:p w14:paraId="53A062BD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Can EMface improve my jawline?</w:t>
      </w:r>
    </w:p>
    <w:p w14:paraId="4AF8D902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EMface’s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muscle contracting technology strengthens and tones your facial muscles providing a more profound jawline and facial structure.</w:t>
      </w:r>
    </w:p>
    <w:p w14:paraId="47A9EE3A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Can I get EMface if I already have Dermal Fillers?</w:t>
      </w:r>
    </w:p>
    <w:p w14:paraId="5D25125E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Yes. EMface is a complimentary treatment to fillers. During a consultation with the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, you can discuss combining the two treatments more in-depth.</w:t>
      </w:r>
    </w:p>
    <w:p w14:paraId="723E7E2E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How much does EMface cost?</w:t>
      </w:r>
    </w:p>
    <w:p w14:paraId="3C55851F" w14:textId="70498709" w:rsidR="00CA0967" w:rsidRPr="00CA0967" w:rsidRDefault="00CA0967" w:rsidP="00CA0967">
      <w:pPr>
        <w:spacing w:before="40"/>
        <w:outlineLvl w:val="1"/>
        <w:rPr>
          <w:rFonts w:ascii="Calibri" w:eastAsia="Times New Roman" w:hAnsi="Calibri" w:cs="Calibri"/>
          <w:color w:val="000000"/>
          <w:sz w:val="22"/>
          <w:szCs w:val="22"/>
          <w:u w:val="single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The cost of an instant,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non-surgical facelift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with EMface varies per person. Different factors affect your EMface price, like the number of treatment(s), the areas treated, and if you combine this treatment with cosmetic </w:t>
      </w: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injectables like dermal fillers.</w:t>
      </w:r>
      <w:r>
        <w:rPr>
          <w:rFonts w:ascii="Calibri" w:eastAsia="Times New Roman" w:hAnsi="Calibri" w:cs="Calibri"/>
          <w:color w:val="000000"/>
          <w:sz w:val="22"/>
          <w:szCs w:val="22"/>
          <w:u w:val="single"/>
        </w:rPr>
        <w:br/>
      </w:r>
    </w:p>
    <w:p w14:paraId="3D1C478C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2F5496"/>
          <w:sz w:val="26"/>
          <w:szCs w:val="26"/>
        </w:rPr>
        <w:t>Is EMface affordable?</w:t>
      </w:r>
    </w:p>
    <w:p w14:paraId="00F190A4" w14:textId="77777777" w:rsidR="00CA0967" w:rsidRPr="00CA0967" w:rsidRDefault="00CA0967" w:rsidP="00CA0967">
      <w:pPr>
        <w:spacing w:before="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If you want to receive your personal EMface cost, contact Dermatology Laser Center and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MediSpa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to </w:t>
      </w:r>
      <w:r w:rsidRPr="00CA0967">
        <w:rPr>
          <w:rFonts w:ascii="Calibri" w:eastAsia="Times New Roman" w:hAnsi="Calibri" w:cs="Calibri"/>
          <w:color w:val="000000"/>
          <w:sz w:val="22"/>
          <w:szCs w:val="22"/>
          <w:u w:val="single"/>
        </w:rPr>
        <w:t>schedule a free consultation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. During your visit, our specialists evaluate your face and skin to determine if </w:t>
      </w:r>
      <w:proofErr w:type="spellStart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>EMface’s</w:t>
      </w:r>
      <w:proofErr w:type="spellEnd"/>
      <w:r w:rsidRPr="00CA0967">
        <w:rPr>
          <w:rFonts w:ascii="Calibri" w:eastAsia="Times New Roman" w:hAnsi="Calibri" w:cs="Calibri"/>
          <w:color w:val="000000"/>
          <w:sz w:val="22"/>
          <w:szCs w:val="22"/>
        </w:rPr>
        <w:t xml:space="preserve"> non-invasive facelift is right for you. If this is the correct </w:t>
      </w:r>
      <w:r w:rsidRPr="00CA0967">
        <w:rPr>
          <w:rFonts w:ascii="Calibri" w:eastAsia="Times New Roman" w:hAnsi="Calibri" w:cs="Calibri"/>
          <w:b/>
          <w:bCs/>
          <w:color w:val="00B050"/>
          <w:sz w:val="22"/>
          <w:szCs w:val="22"/>
        </w:rPr>
        <w:t>cosmetic procedure</w:t>
      </w:r>
      <w:r w:rsidRPr="00CA0967">
        <w:rPr>
          <w:rFonts w:ascii="Calibri" w:eastAsia="Times New Roman" w:hAnsi="Calibri" w:cs="Calibri"/>
          <w:color w:val="00B050"/>
          <w:sz w:val="22"/>
          <w:szCs w:val="22"/>
        </w:rPr>
        <w:t xml:space="preserve"> </w:t>
      </w: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for your needs, we develop the perfect plan that fits your budget. </w:t>
      </w:r>
    </w:p>
    <w:p w14:paraId="4E46A1B1" w14:textId="77777777" w:rsidR="00CA0967" w:rsidRPr="00CA0967" w:rsidRDefault="00CA0967" w:rsidP="00CA0967">
      <w:pPr>
        <w:spacing w:after="240"/>
        <w:rPr>
          <w:rFonts w:ascii="Times New Roman" w:eastAsia="Times New Roman" w:hAnsi="Times New Roman" w:cs="Times New Roman"/>
        </w:rPr>
      </w:pPr>
    </w:p>
    <w:p w14:paraId="06B5F366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SOURCES:</w:t>
      </w:r>
    </w:p>
    <w:p w14:paraId="0D4744CF" w14:textId="77777777" w:rsidR="00CA0967" w:rsidRPr="00CA0967" w:rsidRDefault="00CA0967" w:rsidP="00CA0967">
      <w:pPr>
        <w:spacing w:after="160"/>
        <w:rPr>
          <w:rFonts w:ascii="Times New Roman" w:eastAsia="Times New Roman" w:hAnsi="Times New Roman" w:cs="Times New Roman"/>
        </w:rPr>
      </w:pPr>
      <w:r w:rsidRPr="00CA0967">
        <w:rPr>
          <w:rFonts w:ascii="Calibri" w:eastAsia="Times New Roman" w:hAnsi="Calibri" w:cs="Calibri"/>
          <w:color w:val="000000"/>
          <w:sz w:val="22"/>
          <w:szCs w:val="22"/>
        </w:rPr>
        <w:t>*BTL data on file.</w:t>
      </w:r>
    </w:p>
    <w:p w14:paraId="022767E2" w14:textId="77777777" w:rsidR="00CA0967" w:rsidRPr="00CA0967" w:rsidRDefault="00CA0967" w:rsidP="00CA0967">
      <w:pPr>
        <w:rPr>
          <w:rFonts w:ascii="Times New Roman" w:eastAsia="Times New Roman" w:hAnsi="Times New Roman" w:cs="Times New Roman"/>
        </w:rPr>
      </w:pPr>
    </w:p>
    <w:p w14:paraId="5409F9A7" w14:textId="77777777" w:rsidR="00AD1655" w:rsidRDefault="00AD1655"/>
    <w:sectPr w:rsidR="00AD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6C08"/>
    <w:multiLevelType w:val="multilevel"/>
    <w:tmpl w:val="5C0C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832E1"/>
    <w:multiLevelType w:val="multilevel"/>
    <w:tmpl w:val="6018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97A78"/>
    <w:multiLevelType w:val="multilevel"/>
    <w:tmpl w:val="4A0E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6136D"/>
    <w:multiLevelType w:val="multilevel"/>
    <w:tmpl w:val="DA6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741821">
    <w:abstractNumId w:val="1"/>
  </w:num>
  <w:num w:numId="2" w16cid:durableId="157040281">
    <w:abstractNumId w:val="3"/>
  </w:num>
  <w:num w:numId="3" w16cid:durableId="1059089197">
    <w:abstractNumId w:val="0"/>
  </w:num>
  <w:num w:numId="4" w16cid:durableId="181475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67"/>
    <w:rsid w:val="00AD1655"/>
    <w:rsid w:val="00C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85FAC"/>
  <w15:chartTrackingRefBased/>
  <w15:docId w15:val="{30B6A64E-5B3A-094C-975D-D1315AFE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096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09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09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9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09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09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09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A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1</cp:revision>
  <dcterms:created xsi:type="dcterms:W3CDTF">2022-09-26T22:31:00Z</dcterms:created>
  <dcterms:modified xsi:type="dcterms:W3CDTF">2022-09-26T22:32:00Z</dcterms:modified>
</cp:coreProperties>
</file>