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4FC5" w14:textId="2EF311AF" w:rsidR="00B82B26" w:rsidRDefault="00FB275F" w:rsidP="00FB275F">
      <w:pPr>
        <w:jc w:val="center"/>
        <w:rPr>
          <w:rFonts w:ascii="Times New Roman" w:hAnsi="Times New Roman" w:cs="Times New Roman"/>
          <w:sz w:val="48"/>
          <w:szCs w:val="48"/>
        </w:rPr>
      </w:pPr>
      <w:r w:rsidRPr="00FB275F">
        <w:rPr>
          <w:rFonts w:ascii="Times New Roman" w:hAnsi="Times New Roman" w:cs="Times New Roman"/>
          <w:sz w:val="48"/>
          <w:szCs w:val="48"/>
        </w:rPr>
        <w:t>Supplies need for IV Hydration</w:t>
      </w:r>
    </w:p>
    <w:p w14:paraId="3DFA4090" w14:textId="448BB3EC" w:rsidR="00FB275F" w:rsidRDefault="00FB275F" w:rsidP="00FB275F">
      <w:pPr>
        <w:rPr>
          <w:rFonts w:ascii="Times New Roman" w:hAnsi="Times New Roman" w:cs="Times New Roman"/>
          <w:sz w:val="48"/>
          <w:szCs w:val="48"/>
        </w:rPr>
      </w:pPr>
    </w:p>
    <w:p w14:paraId="3E8235E2" w14:textId="2459EE14" w:rsidR="00FB275F" w:rsidRDefault="00FB275F" w:rsidP="00FB275F">
      <w:pPr>
        <w:rPr>
          <w:rFonts w:ascii="Times New Roman" w:hAnsi="Times New Roman" w:cs="Times New Roman"/>
          <w:sz w:val="48"/>
          <w:szCs w:val="48"/>
        </w:rPr>
      </w:pPr>
    </w:p>
    <w:p w14:paraId="290F39FA" w14:textId="538C15F3"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IV start kits</w:t>
      </w:r>
      <w:r w:rsidR="005E02D6">
        <w:rPr>
          <w:rFonts w:ascii="Times New Roman" w:hAnsi="Times New Roman" w:cs="Times New Roman"/>
          <w:sz w:val="24"/>
          <w:szCs w:val="24"/>
        </w:rPr>
        <w:t xml:space="preserve"> (IV Catheter, Tegaderm, </w:t>
      </w:r>
      <w:r w:rsidR="00C13397">
        <w:rPr>
          <w:rFonts w:ascii="Times New Roman" w:hAnsi="Times New Roman" w:cs="Times New Roman"/>
          <w:sz w:val="24"/>
          <w:szCs w:val="24"/>
        </w:rPr>
        <w:t>Tourniquet</w:t>
      </w:r>
      <w:r w:rsidR="005E02D6">
        <w:rPr>
          <w:rFonts w:ascii="Times New Roman" w:hAnsi="Times New Roman" w:cs="Times New Roman"/>
          <w:sz w:val="24"/>
          <w:szCs w:val="24"/>
        </w:rPr>
        <w:t xml:space="preserve">) </w:t>
      </w:r>
    </w:p>
    <w:p w14:paraId="57CAC608" w14:textId="42DABE75"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IV bags 500cc and 1000cc </w:t>
      </w:r>
    </w:p>
    <w:p w14:paraId="5CC964BF" w14:textId="15E218D4"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IV tubing</w:t>
      </w:r>
      <w:r w:rsidR="005E02D6">
        <w:rPr>
          <w:rFonts w:ascii="Times New Roman" w:hAnsi="Times New Roman" w:cs="Times New Roman"/>
          <w:sz w:val="24"/>
          <w:szCs w:val="24"/>
        </w:rPr>
        <w:t>, Extension Sets</w:t>
      </w:r>
    </w:p>
    <w:p w14:paraId="39794615" w14:textId="61BFABEC"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Saline flushes</w:t>
      </w:r>
    </w:p>
    <w:p w14:paraId="11336018" w14:textId="441C5292"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IV poles</w:t>
      </w:r>
    </w:p>
    <w:p w14:paraId="0D988ACD" w14:textId="2DDC4440"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3 cc</w:t>
      </w:r>
      <w:r w:rsidR="005E02D6">
        <w:rPr>
          <w:rFonts w:ascii="Times New Roman" w:hAnsi="Times New Roman" w:cs="Times New Roman"/>
          <w:sz w:val="24"/>
          <w:szCs w:val="24"/>
        </w:rPr>
        <w:t>, 5 cc, 10 cc</w:t>
      </w:r>
      <w:r>
        <w:rPr>
          <w:rFonts w:ascii="Times New Roman" w:hAnsi="Times New Roman" w:cs="Times New Roman"/>
          <w:sz w:val="24"/>
          <w:szCs w:val="24"/>
        </w:rPr>
        <w:t xml:space="preserve"> syringes</w:t>
      </w:r>
    </w:p>
    <w:p w14:paraId="0605C9FC" w14:textId="073FD736"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Recipes for vitamin bags</w:t>
      </w:r>
    </w:p>
    <w:p w14:paraId="372FE977" w14:textId="083B4BE3" w:rsidR="00FB275F" w:rsidRDefault="00FB275F" w:rsidP="00FB2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Labels for bags</w:t>
      </w:r>
    </w:p>
    <w:p w14:paraId="4D375FBD" w14:textId="6060B006" w:rsidR="00BD0D59" w:rsidRPr="005E02D6" w:rsidRDefault="00BD0D59" w:rsidP="005E02D6">
      <w:pPr>
        <w:rPr>
          <w:rFonts w:ascii="Times New Roman" w:hAnsi="Times New Roman" w:cs="Times New Roman"/>
          <w:sz w:val="24"/>
          <w:szCs w:val="24"/>
        </w:rPr>
      </w:pPr>
    </w:p>
    <w:p w14:paraId="784DB243" w14:textId="57BCBD9B" w:rsidR="00BD0D59" w:rsidRDefault="00BD0D59" w:rsidP="00BD0D59">
      <w:pPr>
        <w:pStyle w:val="ListParagraph"/>
        <w:rPr>
          <w:rFonts w:ascii="Times New Roman" w:hAnsi="Times New Roman" w:cs="Times New Roman"/>
          <w:sz w:val="24"/>
          <w:szCs w:val="24"/>
        </w:rPr>
      </w:pPr>
    </w:p>
    <w:p w14:paraId="7EC2DA84" w14:textId="1445F9C9" w:rsidR="00BD0D59" w:rsidRDefault="00BD0D59" w:rsidP="00BD0D59">
      <w:pPr>
        <w:pStyle w:val="ListParagraph"/>
        <w:rPr>
          <w:rFonts w:ascii="Times New Roman" w:hAnsi="Times New Roman" w:cs="Times New Roman"/>
          <w:sz w:val="24"/>
          <w:szCs w:val="24"/>
        </w:rPr>
      </w:pPr>
    </w:p>
    <w:p w14:paraId="5B8C4300" w14:textId="7CF48323" w:rsidR="00BD0D59" w:rsidRDefault="00BD0D59" w:rsidP="00BD0D59">
      <w:pPr>
        <w:pStyle w:val="ListParagraph"/>
        <w:jc w:val="center"/>
        <w:rPr>
          <w:rFonts w:ascii="Times New Roman" w:hAnsi="Times New Roman" w:cs="Times New Roman"/>
          <w:sz w:val="48"/>
          <w:szCs w:val="48"/>
        </w:rPr>
      </w:pPr>
      <w:r w:rsidRPr="00BD0D59">
        <w:rPr>
          <w:rFonts w:ascii="Times New Roman" w:hAnsi="Times New Roman" w:cs="Times New Roman"/>
          <w:sz w:val="48"/>
          <w:szCs w:val="48"/>
        </w:rPr>
        <w:t>Bags</w:t>
      </w:r>
    </w:p>
    <w:p w14:paraId="38CB5E38" w14:textId="64789471" w:rsidR="00FB275F" w:rsidRDefault="00BD0D59" w:rsidP="00BD0D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Hydration bag – No additives</w:t>
      </w:r>
      <w:r w:rsidR="00E641D2">
        <w:rPr>
          <w:rFonts w:ascii="Times New Roman" w:hAnsi="Times New Roman" w:cs="Times New Roman"/>
          <w:sz w:val="24"/>
          <w:szCs w:val="24"/>
        </w:rPr>
        <w:t xml:space="preserve"> </w:t>
      </w:r>
      <w:r w:rsidR="00E50263">
        <w:rPr>
          <w:rFonts w:ascii="Times New Roman" w:hAnsi="Times New Roman" w:cs="Times New Roman"/>
          <w:sz w:val="24"/>
          <w:szCs w:val="24"/>
        </w:rPr>
        <w:t xml:space="preserve">  500 ml $75.00 , 1000ml  </w:t>
      </w:r>
      <w:r w:rsidR="00E641D2">
        <w:rPr>
          <w:rFonts w:ascii="Times New Roman" w:hAnsi="Times New Roman" w:cs="Times New Roman"/>
          <w:sz w:val="24"/>
          <w:szCs w:val="24"/>
        </w:rPr>
        <w:t>$99.00</w:t>
      </w:r>
    </w:p>
    <w:p w14:paraId="37400A57" w14:textId="55732936" w:rsidR="00E50263" w:rsidRPr="00E50263" w:rsidRDefault="00BD0D59" w:rsidP="00E502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Beauty</w:t>
      </w:r>
      <w:r w:rsidR="00E641D2">
        <w:rPr>
          <w:rFonts w:ascii="Times New Roman" w:hAnsi="Times New Roman" w:cs="Times New Roman"/>
          <w:sz w:val="24"/>
          <w:szCs w:val="24"/>
        </w:rPr>
        <w:t>/Anti-Aging</w:t>
      </w:r>
      <w:r>
        <w:rPr>
          <w:rFonts w:ascii="Times New Roman" w:hAnsi="Times New Roman" w:cs="Times New Roman"/>
          <w:sz w:val="24"/>
          <w:szCs w:val="24"/>
        </w:rPr>
        <w:t xml:space="preserve"> Bag</w:t>
      </w:r>
      <w:r w:rsidR="00E641D2">
        <w:rPr>
          <w:rFonts w:ascii="Times New Roman" w:hAnsi="Times New Roman" w:cs="Times New Roman"/>
          <w:sz w:val="24"/>
          <w:szCs w:val="24"/>
        </w:rPr>
        <w:t xml:space="preserve"> $150</w:t>
      </w:r>
    </w:p>
    <w:p w14:paraId="2C560637" w14:textId="049D43EB" w:rsidR="00E641D2" w:rsidRDefault="00BD0D59"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Biotin, </w:t>
      </w:r>
      <w:r w:rsidR="00D558B7">
        <w:rPr>
          <w:rFonts w:ascii="Times New Roman" w:hAnsi="Times New Roman" w:cs="Times New Roman"/>
          <w:sz w:val="24"/>
          <w:szCs w:val="24"/>
        </w:rPr>
        <w:t>1cc</w:t>
      </w:r>
    </w:p>
    <w:p w14:paraId="5B0B0B12" w14:textId="2C3A9005" w:rsidR="00E641D2" w:rsidRDefault="00BD0D59"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Glycine, </w:t>
      </w:r>
      <w:r w:rsidR="00D558B7">
        <w:rPr>
          <w:rFonts w:ascii="Times New Roman" w:hAnsi="Times New Roman" w:cs="Times New Roman"/>
          <w:sz w:val="24"/>
          <w:szCs w:val="24"/>
        </w:rPr>
        <w:t>1cc</w:t>
      </w:r>
    </w:p>
    <w:p w14:paraId="160EDD04" w14:textId="3C10855B" w:rsidR="00E641D2" w:rsidRDefault="00BD0D59"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Lysine, </w:t>
      </w:r>
      <w:r w:rsidR="00D558B7">
        <w:rPr>
          <w:rFonts w:ascii="Times New Roman" w:hAnsi="Times New Roman" w:cs="Times New Roman"/>
          <w:sz w:val="24"/>
          <w:szCs w:val="24"/>
        </w:rPr>
        <w:t xml:space="preserve"> 1cc</w:t>
      </w:r>
    </w:p>
    <w:p w14:paraId="196337A2" w14:textId="1BC37948" w:rsidR="00E641D2" w:rsidRDefault="00BD0D59"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Vitamin C</w:t>
      </w:r>
      <w:r w:rsidR="00F15BBD">
        <w:rPr>
          <w:rFonts w:ascii="Times New Roman" w:hAnsi="Times New Roman" w:cs="Times New Roman"/>
          <w:sz w:val="24"/>
          <w:szCs w:val="24"/>
        </w:rPr>
        <w:t>,</w:t>
      </w:r>
      <w:r w:rsidR="00D558B7">
        <w:rPr>
          <w:rFonts w:ascii="Times New Roman" w:hAnsi="Times New Roman" w:cs="Times New Roman"/>
          <w:sz w:val="24"/>
          <w:szCs w:val="24"/>
        </w:rPr>
        <w:t xml:space="preserve"> 4cc</w:t>
      </w:r>
    </w:p>
    <w:p w14:paraId="1818707A" w14:textId="3D56E791" w:rsidR="00BD0D59" w:rsidRDefault="00F15BBD"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CoQ10</w:t>
      </w:r>
      <w:r w:rsidR="00D558B7">
        <w:rPr>
          <w:rFonts w:ascii="Times New Roman" w:hAnsi="Times New Roman" w:cs="Times New Roman"/>
          <w:sz w:val="24"/>
          <w:szCs w:val="24"/>
        </w:rPr>
        <w:t xml:space="preserve"> 1cc</w:t>
      </w:r>
    </w:p>
    <w:p w14:paraId="03267104" w14:textId="7221E214" w:rsidR="00E641D2" w:rsidRDefault="00E641D2"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Glutathione</w:t>
      </w:r>
      <w:r w:rsidR="00D558B7">
        <w:rPr>
          <w:rFonts w:ascii="Times New Roman" w:hAnsi="Times New Roman" w:cs="Times New Roman"/>
          <w:sz w:val="24"/>
          <w:szCs w:val="24"/>
        </w:rPr>
        <w:t xml:space="preserve"> 1cc</w:t>
      </w:r>
    </w:p>
    <w:p w14:paraId="3B61E2C6" w14:textId="09987506" w:rsidR="00E641D2" w:rsidRDefault="00E641D2"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Optional B Complex $25</w:t>
      </w:r>
      <w:r w:rsidR="00D558B7">
        <w:rPr>
          <w:rFonts w:ascii="Times New Roman" w:hAnsi="Times New Roman" w:cs="Times New Roman"/>
          <w:sz w:val="24"/>
          <w:szCs w:val="24"/>
        </w:rPr>
        <w:t xml:space="preserve"> 2cc</w:t>
      </w:r>
    </w:p>
    <w:p w14:paraId="44C6895B" w14:textId="77777777" w:rsidR="00E641D2" w:rsidRDefault="00F15BBD" w:rsidP="00BD0D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Weight Loss </w:t>
      </w:r>
      <w:r w:rsidR="00E641D2">
        <w:rPr>
          <w:rFonts w:ascii="Times New Roman" w:hAnsi="Times New Roman" w:cs="Times New Roman"/>
          <w:sz w:val="24"/>
          <w:szCs w:val="24"/>
        </w:rPr>
        <w:t>$150</w:t>
      </w:r>
    </w:p>
    <w:p w14:paraId="2DE932F5" w14:textId="2AC3F45D" w:rsidR="00E641D2" w:rsidRDefault="00F15BBD"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B12,</w:t>
      </w:r>
      <w:r w:rsidR="005E02D6">
        <w:rPr>
          <w:rFonts w:ascii="Times New Roman" w:hAnsi="Times New Roman" w:cs="Times New Roman"/>
          <w:sz w:val="24"/>
          <w:szCs w:val="24"/>
        </w:rPr>
        <w:t xml:space="preserve"> 2cc</w:t>
      </w:r>
    </w:p>
    <w:p w14:paraId="5B76E34E" w14:textId="01BCE01F" w:rsidR="00E641D2" w:rsidRDefault="00F15BBD"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B Complex, </w:t>
      </w:r>
      <w:r w:rsidR="005E02D6">
        <w:rPr>
          <w:rFonts w:ascii="Times New Roman" w:hAnsi="Times New Roman" w:cs="Times New Roman"/>
          <w:sz w:val="24"/>
          <w:szCs w:val="24"/>
        </w:rPr>
        <w:t>1cc</w:t>
      </w:r>
    </w:p>
    <w:p w14:paraId="0A26CFFF" w14:textId="76A54F5A" w:rsidR="00E641D2" w:rsidRDefault="00F15BBD"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L Carnitine, </w:t>
      </w:r>
      <w:r w:rsidR="005E02D6">
        <w:rPr>
          <w:rFonts w:ascii="Times New Roman" w:hAnsi="Times New Roman" w:cs="Times New Roman"/>
          <w:sz w:val="24"/>
          <w:szCs w:val="24"/>
        </w:rPr>
        <w:t>2cc</w:t>
      </w:r>
    </w:p>
    <w:p w14:paraId="1E3E14B0" w14:textId="301B333C" w:rsidR="00E641D2" w:rsidRDefault="00F15BBD"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L Arginine, </w:t>
      </w:r>
      <w:r w:rsidR="00D558B7">
        <w:rPr>
          <w:rFonts w:ascii="Times New Roman" w:hAnsi="Times New Roman" w:cs="Times New Roman"/>
          <w:sz w:val="24"/>
          <w:szCs w:val="24"/>
        </w:rPr>
        <w:t>1cc</w:t>
      </w:r>
    </w:p>
    <w:p w14:paraId="35397B9C" w14:textId="4AC1EB29" w:rsidR="00E641D2" w:rsidRDefault="00F15BBD"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CoQ10</w:t>
      </w:r>
      <w:r w:rsidR="001A5DAA">
        <w:rPr>
          <w:rFonts w:ascii="Times New Roman" w:hAnsi="Times New Roman" w:cs="Times New Roman"/>
          <w:sz w:val="24"/>
          <w:szCs w:val="24"/>
        </w:rPr>
        <w:t xml:space="preserve">, </w:t>
      </w:r>
      <w:r w:rsidR="00D558B7">
        <w:rPr>
          <w:rFonts w:ascii="Times New Roman" w:hAnsi="Times New Roman" w:cs="Times New Roman"/>
          <w:sz w:val="24"/>
          <w:szCs w:val="24"/>
        </w:rPr>
        <w:t xml:space="preserve"> 1cc</w:t>
      </w:r>
    </w:p>
    <w:p w14:paraId="484B6505" w14:textId="536BD677" w:rsidR="00E641D2" w:rsidRDefault="001A5DAA"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MIC (IM), </w:t>
      </w:r>
      <w:r w:rsidR="00D558B7">
        <w:rPr>
          <w:rFonts w:ascii="Times New Roman" w:hAnsi="Times New Roman" w:cs="Times New Roman"/>
          <w:sz w:val="24"/>
          <w:szCs w:val="24"/>
        </w:rPr>
        <w:t xml:space="preserve"> 1cc</w:t>
      </w:r>
    </w:p>
    <w:p w14:paraId="0ADAFF78" w14:textId="6D4A0C4A" w:rsidR="00E641D2" w:rsidRDefault="00E641D2"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Taurine</w:t>
      </w:r>
      <w:r w:rsidR="00D558B7">
        <w:rPr>
          <w:rFonts w:ascii="Times New Roman" w:hAnsi="Times New Roman" w:cs="Times New Roman"/>
          <w:sz w:val="24"/>
          <w:szCs w:val="24"/>
        </w:rPr>
        <w:t xml:space="preserve"> 1cc</w:t>
      </w:r>
    </w:p>
    <w:p w14:paraId="2735FF87" w14:textId="16D1000C" w:rsidR="00E641D2" w:rsidRDefault="00E641D2"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Chromium </w:t>
      </w:r>
      <w:r w:rsidR="00D558B7">
        <w:rPr>
          <w:rFonts w:ascii="Times New Roman" w:hAnsi="Times New Roman" w:cs="Times New Roman"/>
          <w:sz w:val="24"/>
          <w:szCs w:val="24"/>
        </w:rPr>
        <w:t>2cc</w:t>
      </w:r>
    </w:p>
    <w:p w14:paraId="4348C64D" w14:textId="77777777" w:rsidR="00E641D2" w:rsidRPr="00E641D2" w:rsidRDefault="00E641D2" w:rsidP="00E641D2">
      <w:pPr>
        <w:ind w:left="1800"/>
        <w:rPr>
          <w:rFonts w:ascii="Times New Roman" w:hAnsi="Times New Roman" w:cs="Times New Roman"/>
          <w:sz w:val="24"/>
          <w:szCs w:val="24"/>
        </w:rPr>
      </w:pPr>
    </w:p>
    <w:p w14:paraId="68481F8A" w14:textId="5EEA9AE8" w:rsidR="004B20A6" w:rsidRDefault="004B20A6" w:rsidP="00E641D2">
      <w:pPr>
        <w:pStyle w:val="ListParagraph"/>
        <w:ind w:left="1440"/>
        <w:rPr>
          <w:rFonts w:ascii="Times New Roman" w:hAnsi="Times New Roman" w:cs="Times New Roman"/>
          <w:sz w:val="24"/>
          <w:szCs w:val="24"/>
        </w:rPr>
      </w:pPr>
    </w:p>
    <w:p w14:paraId="646AA4B8" w14:textId="77777777" w:rsidR="00E641D2" w:rsidRDefault="004B20A6" w:rsidP="00BD0D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Energy Bag </w:t>
      </w:r>
      <w:r w:rsidR="00E641D2">
        <w:rPr>
          <w:rFonts w:ascii="Times New Roman" w:hAnsi="Times New Roman" w:cs="Times New Roman"/>
          <w:sz w:val="24"/>
          <w:szCs w:val="24"/>
        </w:rPr>
        <w:t>$150</w:t>
      </w:r>
    </w:p>
    <w:p w14:paraId="69E631A3" w14:textId="431F68D2"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B12, </w:t>
      </w:r>
      <w:r w:rsidR="00D558B7">
        <w:rPr>
          <w:rFonts w:ascii="Times New Roman" w:hAnsi="Times New Roman" w:cs="Times New Roman"/>
          <w:sz w:val="24"/>
          <w:szCs w:val="24"/>
        </w:rPr>
        <w:t>2cc</w:t>
      </w:r>
    </w:p>
    <w:p w14:paraId="2B2EFF2B" w14:textId="1301E442"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B Complex, </w:t>
      </w:r>
      <w:r w:rsidR="00D558B7">
        <w:rPr>
          <w:rFonts w:ascii="Times New Roman" w:hAnsi="Times New Roman" w:cs="Times New Roman"/>
          <w:sz w:val="24"/>
          <w:szCs w:val="24"/>
        </w:rPr>
        <w:t xml:space="preserve"> 2cc</w:t>
      </w:r>
    </w:p>
    <w:p w14:paraId="264CDA7E" w14:textId="5EFB79BB"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Glutathione,</w:t>
      </w:r>
      <w:r w:rsidR="00D558B7">
        <w:rPr>
          <w:rFonts w:ascii="Times New Roman" w:hAnsi="Times New Roman" w:cs="Times New Roman"/>
          <w:sz w:val="24"/>
          <w:szCs w:val="24"/>
        </w:rPr>
        <w:t xml:space="preserve"> 1cc</w:t>
      </w:r>
    </w:p>
    <w:p w14:paraId="1FDBFB8A" w14:textId="79CFCA6D"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Magnesium, </w:t>
      </w:r>
      <w:r w:rsidR="00D558B7">
        <w:rPr>
          <w:rFonts w:ascii="Times New Roman" w:hAnsi="Times New Roman" w:cs="Times New Roman"/>
          <w:sz w:val="24"/>
          <w:szCs w:val="24"/>
        </w:rPr>
        <w:t>1cc</w:t>
      </w:r>
    </w:p>
    <w:p w14:paraId="1C977800" w14:textId="197B37E0"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Calcium</w:t>
      </w:r>
      <w:r w:rsidR="001A5DAA">
        <w:rPr>
          <w:rFonts w:ascii="Times New Roman" w:hAnsi="Times New Roman" w:cs="Times New Roman"/>
          <w:sz w:val="24"/>
          <w:szCs w:val="24"/>
        </w:rPr>
        <w:t xml:space="preserve">, </w:t>
      </w:r>
      <w:r w:rsidR="00D558B7">
        <w:rPr>
          <w:rFonts w:ascii="Times New Roman" w:hAnsi="Times New Roman" w:cs="Times New Roman"/>
          <w:sz w:val="24"/>
          <w:szCs w:val="24"/>
        </w:rPr>
        <w:t>1cc</w:t>
      </w:r>
    </w:p>
    <w:p w14:paraId="525A4DF1" w14:textId="3080BA91" w:rsidR="00E641D2" w:rsidRDefault="001A5DAA"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L Arginine, </w:t>
      </w:r>
      <w:r w:rsidR="00D558B7">
        <w:rPr>
          <w:rFonts w:ascii="Times New Roman" w:hAnsi="Times New Roman" w:cs="Times New Roman"/>
          <w:sz w:val="24"/>
          <w:szCs w:val="24"/>
        </w:rPr>
        <w:t>1cc</w:t>
      </w:r>
    </w:p>
    <w:p w14:paraId="1FF646EE" w14:textId="72059A8E" w:rsidR="004B20A6" w:rsidRDefault="001A5DAA"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 Carnitine</w:t>
      </w:r>
      <w:r w:rsidR="00D558B7">
        <w:rPr>
          <w:rFonts w:ascii="Times New Roman" w:hAnsi="Times New Roman" w:cs="Times New Roman"/>
          <w:sz w:val="24"/>
          <w:szCs w:val="24"/>
        </w:rPr>
        <w:t xml:space="preserve"> 1cc</w:t>
      </w:r>
    </w:p>
    <w:p w14:paraId="07D3380E" w14:textId="744A0E84" w:rsidR="00E641D2" w:rsidRDefault="00E641D2"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Taurine</w:t>
      </w:r>
      <w:r w:rsidR="00D558B7">
        <w:rPr>
          <w:rFonts w:ascii="Times New Roman" w:hAnsi="Times New Roman" w:cs="Times New Roman"/>
          <w:sz w:val="24"/>
          <w:szCs w:val="24"/>
        </w:rPr>
        <w:t xml:space="preserve"> 1cc</w:t>
      </w:r>
    </w:p>
    <w:p w14:paraId="32D33642" w14:textId="77777777" w:rsidR="00E641D2" w:rsidRDefault="004B20A6" w:rsidP="00BD0D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Myers Cocktail</w:t>
      </w:r>
      <w:r w:rsidR="00E641D2">
        <w:rPr>
          <w:rFonts w:ascii="Times New Roman" w:hAnsi="Times New Roman" w:cs="Times New Roman"/>
          <w:sz w:val="24"/>
          <w:szCs w:val="24"/>
        </w:rPr>
        <w:t>/Recovery $150</w:t>
      </w:r>
    </w:p>
    <w:p w14:paraId="1D7F2B9B" w14:textId="620769E9"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Magnesium, </w:t>
      </w:r>
      <w:r w:rsidR="00D558B7">
        <w:rPr>
          <w:rFonts w:ascii="Times New Roman" w:hAnsi="Times New Roman" w:cs="Times New Roman"/>
          <w:sz w:val="24"/>
          <w:szCs w:val="24"/>
        </w:rPr>
        <w:t>1cc</w:t>
      </w:r>
    </w:p>
    <w:p w14:paraId="5A32C85B" w14:textId="2493F872" w:rsidR="00D558B7"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Calcium, </w:t>
      </w:r>
      <w:r w:rsidR="00D558B7">
        <w:rPr>
          <w:rFonts w:ascii="Times New Roman" w:hAnsi="Times New Roman" w:cs="Times New Roman"/>
          <w:sz w:val="24"/>
          <w:szCs w:val="24"/>
        </w:rPr>
        <w:t xml:space="preserve"> 1cc</w:t>
      </w:r>
    </w:p>
    <w:p w14:paraId="716779DD" w14:textId="7C1791F3"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B12,</w:t>
      </w:r>
      <w:r w:rsidR="00D558B7">
        <w:rPr>
          <w:rFonts w:ascii="Times New Roman" w:hAnsi="Times New Roman" w:cs="Times New Roman"/>
          <w:sz w:val="24"/>
          <w:szCs w:val="24"/>
        </w:rPr>
        <w:t xml:space="preserve"> 1cc</w:t>
      </w:r>
    </w:p>
    <w:p w14:paraId="0797235E" w14:textId="1795841F"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B Complex, </w:t>
      </w:r>
      <w:r w:rsidR="00D558B7">
        <w:rPr>
          <w:rFonts w:ascii="Times New Roman" w:hAnsi="Times New Roman" w:cs="Times New Roman"/>
          <w:sz w:val="24"/>
          <w:szCs w:val="24"/>
        </w:rPr>
        <w:t xml:space="preserve"> 1cc</w:t>
      </w:r>
    </w:p>
    <w:p w14:paraId="1FF46C94" w14:textId="6B81CC9E" w:rsidR="004B20A6"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Vitamin C</w:t>
      </w:r>
      <w:r w:rsidR="00D558B7">
        <w:rPr>
          <w:rFonts w:ascii="Times New Roman" w:hAnsi="Times New Roman" w:cs="Times New Roman"/>
          <w:sz w:val="24"/>
          <w:szCs w:val="24"/>
        </w:rPr>
        <w:t xml:space="preserve"> 3cc</w:t>
      </w:r>
    </w:p>
    <w:p w14:paraId="14C1711A" w14:textId="5BC12822" w:rsidR="00E641D2" w:rsidRDefault="00E641D2"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Glutathione</w:t>
      </w:r>
      <w:r w:rsidR="00D558B7">
        <w:rPr>
          <w:rFonts w:ascii="Times New Roman" w:hAnsi="Times New Roman" w:cs="Times New Roman"/>
          <w:sz w:val="24"/>
          <w:szCs w:val="24"/>
        </w:rPr>
        <w:t xml:space="preserve"> 3cc</w:t>
      </w:r>
    </w:p>
    <w:p w14:paraId="573AB3BC" w14:textId="0461A5CE" w:rsidR="00E641D2" w:rsidRDefault="004B20A6" w:rsidP="00BD0D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Immunity Bag </w:t>
      </w:r>
      <w:r w:rsidR="00E641D2">
        <w:rPr>
          <w:rFonts w:ascii="Times New Roman" w:hAnsi="Times New Roman" w:cs="Times New Roman"/>
          <w:sz w:val="24"/>
          <w:szCs w:val="24"/>
        </w:rPr>
        <w:t>$150</w:t>
      </w:r>
    </w:p>
    <w:p w14:paraId="13C1097D" w14:textId="0C575FCC"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Vitamin C,</w:t>
      </w:r>
      <w:r w:rsidR="005E02D6">
        <w:rPr>
          <w:rFonts w:ascii="Times New Roman" w:hAnsi="Times New Roman" w:cs="Times New Roman"/>
          <w:sz w:val="24"/>
          <w:szCs w:val="24"/>
        </w:rPr>
        <w:t xml:space="preserve"> 2cc</w:t>
      </w:r>
    </w:p>
    <w:p w14:paraId="5DBB3648" w14:textId="4F45713D" w:rsidR="00E641D2" w:rsidRDefault="004B20A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Zinc, </w:t>
      </w:r>
      <w:r w:rsidR="005E02D6">
        <w:rPr>
          <w:rFonts w:ascii="Times New Roman" w:hAnsi="Times New Roman" w:cs="Times New Roman"/>
          <w:sz w:val="24"/>
          <w:szCs w:val="24"/>
        </w:rPr>
        <w:t xml:space="preserve"> 1cc</w:t>
      </w:r>
    </w:p>
    <w:p w14:paraId="597E6C01" w14:textId="78A2FEC8" w:rsidR="005E02D6" w:rsidRDefault="001A5DAA"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Glutathione, </w:t>
      </w:r>
      <w:r w:rsidR="005E02D6">
        <w:rPr>
          <w:rFonts w:ascii="Times New Roman" w:hAnsi="Times New Roman" w:cs="Times New Roman"/>
          <w:sz w:val="24"/>
          <w:szCs w:val="24"/>
        </w:rPr>
        <w:t xml:space="preserve"> 2cc</w:t>
      </w:r>
    </w:p>
    <w:p w14:paraId="42FCABEA" w14:textId="6332EC44" w:rsidR="005E02D6" w:rsidRDefault="005E02D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 Complex 2cc</w:t>
      </w:r>
    </w:p>
    <w:p w14:paraId="75F381B2" w14:textId="4E8B3047" w:rsidR="005E02D6" w:rsidRDefault="005E02D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B12 1cc</w:t>
      </w:r>
    </w:p>
    <w:p w14:paraId="1E7B83EF" w14:textId="6A583645" w:rsidR="005E02D6" w:rsidRDefault="005E02D6" w:rsidP="00E641D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CoQ10 1cc</w:t>
      </w:r>
    </w:p>
    <w:p w14:paraId="764B08CE" w14:textId="43AF177C" w:rsidR="005E02D6" w:rsidRDefault="005E02D6" w:rsidP="005E02D6">
      <w:pPr>
        <w:rPr>
          <w:rFonts w:ascii="Times New Roman" w:hAnsi="Times New Roman" w:cs="Times New Roman"/>
          <w:sz w:val="24"/>
          <w:szCs w:val="24"/>
        </w:rPr>
      </w:pPr>
    </w:p>
    <w:p w14:paraId="2F24C937" w14:textId="3E00D256" w:rsidR="005E02D6" w:rsidRDefault="005E02D6" w:rsidP="005E02D6">
      <w:pPr>
        <w:rPr>
          <w:rFonts w:ascii="Times New Roman" w:hAnsi="Times New Roman" w:cs="Times New Roman"/>
          <w:sz w:val="24"/>
          <w:szCs w:val="24"/>
        </w:rPr>
      </w:pPr>
      <w:r>
        <w:rPr>
          <w:rFonts w:ascii="Times New Roman" w:hAnsi="Times New Roman" w:cs="Times New Roman"/>
          <w:sz w:val="24"/>
          <w:szCs w:val="24"/>
        </w:rPr>
        <w:t>Bi-Weekly B12, MIC, Chromium Injections -$50</w:t>
      </w:r>
    </w:p>
    <w:p w14:paraId="403AA716" w14:textId="4832D673" w:rsidR="00E50263" w:rsidRDefault="00E50263" w:rsidP="005E02D6">
      <w:pPr>
        <w:rPr>
          <w:rFonts w:ascii="Times New Roman" w:hAnsi="Times New Roman" w:cs="Times New Roman"/>
          <w:sz w:val="24"/>
          <w:szCs w:val="24"/>
        </w:rPr>
      </w:pPr>
      <w:r>
        <w:rPr>
          <w:rFonts w:ascii="Times New Roman" w:hAnsi="Times New Roman" w:cs="Times New Roman"/>
          <w:sz w:val="24"/>
          <w:szCs w:val="24"/>
        </w:rPr>
        <w:t>Vitamin Descriptions</w:t>
      </w:r>
      <w:r w:rsidR="001A7BDB">
        <w:rPr>
          <w:rFonts w:ascii="Times New Roman" w:hAnsi="Times New Roman" w:cs="Times New Roman"/>
          <w:sz w:val="24"/>
          <w:szCs w:val="24"/>
        </w:rPr>
        <w:t xml:space="preserve">: From Empower Pharmacy </w:t>
      </w:r>
    </w:p>
    <w:p w14:paraId="6159E1ED" w14:textId="5962A50C" w:rsidR="00471DF5" w:rsidRPr="00471DF5" w:rsidRDefault="00471DF5" w:rsidP="005E02D6">
      <w:pPr>
        <w:rPr>
          <w:rFonts w:ascii="Times New Roman" w:hAnsi="Times New Roman" w:cs="Times New Roman"/>
          <w:color w:val="FF0000"/>
          <w:sz w:val="24"/>
          <w:szCs w:val="24"/>
        </w:rPr>
      </w:pPr>
      <w:r w:rsidRPr="00471DF5">
        <w:rPr>
          <w:rFonts w:ascii="Times New Roman" w:hAnsi="Times New Roman" w:cs="Times New Roman"/>
          <w:color w:val="FF0000"/>
          <w:sz w:val="24"/>
          <w:szCs w:val="24"/>
        </w:rPr>
        <w:t>**</w:t>
      </w:r>
      <w:r w:rsidR="00250E12">
        <w:rPr>
          <w:rFonts w:ascii="Times New Roman" w:hAnsi="Times New Roman" w:cs="Times New Roman"/>
          <w:color w:val="FF0000"/>
          <w:sz w:val="24"/>
          <w:szCs w:val="24"/>
        </w:rPr>
        <w:t>All Vitamins n</w:t>
      </w:r>
      <w:r w:rsidRPr="00471DF5">
        <w:rPr>
          <w:rFonts w:ascii="Times New Roman" w:hAnsi="Times New Roman" w:cs="Times New Roman"/>
          <w:color w:val="FF0000"/>
          <w:sz w:val="24"/>
          <w:szCs w:val="24"/>
        </w:rPr>
        <w:t>ot indicated for pregnant or breast feeding woman**</w:t>
      </w:r>
    </w:p>
    <w:p w14:paraId="1C0B313D" w14:textId="62424023" w:rsidR="00E50263" w:rsidRDefault="00E50263" w:rsidP="005E02D6">
      <w:pPr>
        <w:rPr>
          <w:rFonts w:ascii="Times New Roman" w:hAnsi="Times New Roman" w:cs="Times New Roman"/>
          <w:b/>
          <w:bCs/>
          <w:sz w:val="24"/>
          <w:szCs w:val="24"/>
        </w:rPr>
      </w:pPr>
      <w:r w:rsidRPr="00B5514C">
        <w:rPr>
          <w:rFonts w:ascii="Times New Roman" w:hAnsi="Times New Roman" w:cs="Times New Roman"/>
          <w:b/>
          <w:bCs/>
          <w:sz w:val="24"/>
          <w:szCs w:val="24"/>
        </w:rPr>
        <w:t>L Arginine</w:t>
      </w:r>
    </w:p>
    <w:p w14:paraId="22A376C1" w14:textId="47DC6A6D" w:rsidR="00187C4B" w:rsidRPr="001C312F" w:rsidRDefault="001C312F" w:rsidP="005E02D6">
      <w:pPr>
        <w:rPr>
          <w:rFonts w:ascii="Times New Roman" w:hAnsi="Times New Roman" w:cs="Times New Roman"/>
          <w:sz w:val="24"/>
          <w:szCs w:val="24"/>
        </w:rPr>
      </w:pPr>
      <w:r w:rsidRPr="001C312F">
        <w:rPr>
          <w:rFonts w:ascii="Times New Roman" w:hAnsi="Times New Roman" w:cs="Times New Roman"/>
          <w:sz w:val="24"/>
          <w:szCs w:val="24"/>
        </w:rPr>
        <w:t>plays an important role in cell division, the healing of wounds, removing ammonia from the body, immune function, and the release of hormones.</w:t>
      </w:r>
    </w:p>
    <w:p w14:paraId="11409C4E" w14:textId="5822C2F8" w:rsidR="00187C4B" w:rsidRPr="009870EA" w:rsidRDefault="009870EA" w:rsidP="005E02D6">
      <w:pPr>
        <w:rPr>
          <w:rFonts w:ascii="Times New Roman" w:hAnsi="Times New Roman" w:cs="Times New Roman"/>
          <w:color w:val="FF0000"/>
          <w:sz w:val="24"/>
          <w:szCs w:val="24"/>
        </w:rPr>
      </w:pPr>
      <w:r w:rsidRPr="009870EA">
        <w:rPr>
          <w:rFonts w:ascii="Times New Roman" w:hAnsi="Times New Roman" w:cs="Times New Roman"/>
          <w:color w:val="FF0000"/>
          <w:sz w:val="24"/>
          <w:szCs w:val="24"/>
        </w:rPr>
        <w:t>Use arginine injection cautiously in patients with renal impairment, hepatic disease and/or an electrolyte imbalance.</w:t>
      </w:r>
      <w:r>
        <w:rPr>
          <w:rFonts w:ascii="Times New Roman" w:hAnsi="Times New Roman" w:cs="Times New Roman"/>
          <w:color w:val="FF0000"/>
          <w:sz w:val="24"/>
          <w:szCs w:val="24"/>
        </w:rPr>
        <w:t xml:space="preserve"> May decrease methadone levels.  If Hypotension is observed decrease amount. </w:t>
      </w:r>
    </w:p>
    <w:p w14:paraId="07620DFA" w14:textId="125A7C4B" w:rsidR="00E50263" w:rsidRPr="00D67B22" w:rsidRDefault="00E50263" w:rsidP="005E02D6">
      <w:pPr>
        <w:rPr>
          <w:rFonts w:ascii="Times New Roman" w:hAnsi="Times New Roman" w:cs="Times New Roman"/>
          <w:b/>
          <w:bCs/>
          <w:sz w:val="24"/>
          <w:szCs w:val="24"/>
        </w:rPr>
      </w:pPr>
      <w:r w:rsidRPr="00D67B22">
        <w:rPr>
          <w:rFonts w:ascii="Times New Roman" w:hAnsi="Times New Roman" w:cs="Times New Roman"/>
          <w:b/>
          <w:bCs/>
          <w:sz w:val="24"/>
          <w:szCs w:val="24"/>
        </w:rPr>
        <w:t>B12</w:t>
      </w:r>
      <w:r w:rsidR="001A7BDB" w:rsidRPr="00D67B22">
        <w:rPr>
          <w:rFonts w:ascii="Times New Roman" w:hAnsi="Times New Roman" w:cs="Times New Roman"/>
          <w:b/>
          <w:bCs/>
          <w:sz w:val="24"/>
          <w:szCs w:val="24"/>
        </w:rPr>
        <w:t xml:space="preserve"> (Methylcobalamin Vitamin B12)</w:t>
      </w:r>
    </w:p>
    <w:p w14:paraId="345F0437" w14:textId="039720BE" w:rsidR="00F177D9" w:rsidRDefault="00F177D9" w:rsidP="005E02D6">
      <w:pPr>
        <w:rPr>
          <w:rFonts w:ascii="Times New Roman" w:hAnsi="Times New Roman" w:cs="Times New Roman"/>
          <w:sz w:val="24"/>
          <w:szCs w:val="24"/>
        </w:rPr>
      </w:pPr>
      <w:r>
        <w:rPr>
          <w:rFonts w:ascii="Times New Roman" w:hAnsi="Times New Roman" w:cs="Times New Roman"/>
          <w:sz w:val="24"/>
          <w:szCs w:val="24"/>
        </w:rPr>
        <w:t xml:space="preserve"> </w:t>
      </w:r>
      <w:r w:rsidR="005C02B2">
        <w:rPr>
          <w:rFonts w:ascii="Times New Roman" w:hAnsi="Times New Roman" w:cs="Times New Roman"/>
          <w:sz w:val="24"/>
          <w:szCs w:val="24"/>
        </w:rPr>
        <w:t>Vitamin B12</w:t>
      </w:r>
      <w:r w:rsidRPr="00F177D9">
        <w:rPr>
          <w:rFonts w:ascii="Times New Roman" w:hAnsi="Times New Roman" w:cs="Times New Roman"/>
          <w:sz w:val="24"/>
          <w:szCs w:val="24"/>
        </w:rPr>
        <w:t xml:space="preserve"> is a vital compound for cell division and growth, </w:t>
      </w:r>
      <w:r w:rsidR="005C02B2">
        <w:rPr>
          <w:rFonts w:ascii="Times New Roman" w:hAnsi="Times New Roman" w:cs="Times New Roman"/>
          <w:sz w:val="24"/>
          <w:szCs w:val="24"/>
        </w:rPr>
        <w:t xml:space="preserve">and neurotransmitter health. </w:t>
      </w:r>
      <w:r w:rsidRPr="00F177D9">
        <w:rPr>
          <w:rFonts w:ascii="Times New Roman" w:hAnsi="Times New Roman" w:cs="Times New Roman"/>
          <w:sz w:val="24"/>
          <w:szCs w:val="24"/>
        </w:rPr>
        <w:t>This vitamin also has an important role in protein synthesis, neural metabolism, DNA and RNA production, as well as fat and carbohydrate metabolism.</w:t>
      </w:r>
      <w:r>
        <w:rPr>
          <w:rFonts w:ascii="Times New Roman" w:hAnsi="Times New Roman" w:cs="Times New Roman"/>
          <w:sz w:val="24"/>
          <w:szCs w:val="24"/>
        </w:rPr>
        <w:t xml:space="preserve"> Because of this it aids in energy levels, gut health , </w:t>
      </w:r>
      <w:r w:rsidR="005C02B2">
        <w:rPr>
          <w:rFonts w:ascii="Times New Roman" w:hAnsi="Times New Roman" w:cs="Times New Roman"/>
          <w:sz w:val="24"/>
          <w:szCs w:val="24"/>
        </w:rPr>
        <w:t xml:space="preserve">increased </w:t>
      </w:r>
      <w:r>
        <w:rPr>
          <w:rFonts w:ascii="Times New Roman" w:hAnsi="Times New Roman" w:cs="Times New Roman"/>
          <w:sz w:val="24"/>
          <w:szCs w:val="24"/>
        </w:rPr>
        <w:t xml:space="preserve">metabolism and </w:t>
      </w:r>
      <w:r w:rsidR="005C02B2">
        <w:rPr>
          <w:rFonts w:ascii="Times New Roman" w:hAnsi="Times New Roman" w:cs="Times New Roman"/>
          <w:sz w:val="24"/>
          <w:szCs w:val="24"/>
        </w:rPr>
        <w:t xml:space="preserve">a natural mood booster! </w:t>
      </w:r>
    </w:p>
    <w:p w14:paraId="57CFBD23" w14:textId="4EAFC559" w:rsidR="00471DF5" w:rsidRPr="00471DF5" w:rsidRDefault="00471DF5" w:rsidP="005E02D6">
      <w:pPr>
        <w:rPr>
          <w:rFonts w:ascii="Times New Roman" w:hAnsi="Times New Roman" w:cs="Times New Roman"/>
          <w:color w:val="FF0000"/>
          <w:sz w:val="24"/>
          <w:szCs w:val="24"/>
        </w:rPr>
      </w:pPr>
      <w:r w:rsidRPr="00471DF5">
        <w:rPr>
          <w:rFonts w:ascii="Times New Roman" w:hAnsi="Times New Roman" w:cs="Times New Roman"/>
          <w:color w:val="FF0000"/>
          <w:sz w:val="24"/>
          <w:szCs w:val="24"/>
        </w:rPr>
        <w:lastRenderedPageBreak/>
        <w:t>Methylcobalamin should not be used in patients with early hereditary optic nerve atrophy (Leber's disease</w:t>
      </w:r>
      <w:r>
        <w:rPr>
          <w:rFonts w:ascii="Times New Roman" w:hAnsi="Times New Roman" w:cs="Times New Roman"/>
          <w:color w:val="FF0000"/>
          <w:sz w:val="24"/>
          <w:szCs w:val="24"/>
        </w:rPr>
        <w:t xml:space="preserve">) </w:t>
      </w:r>
      <w:r w:rsidRPr="00471DF5">
        <w:rPr>
          <w:rFonts w:ascii="Times New Roman" w:hAnsi="Times New Roman" w:cs="Times New Roman"/>
          <w:color w:val="FF0000"/>
          <w:sz w:val="24"/>
          <w:szCs w:val="24"/>
        </w:rPr>
        <w:t>Methylcobalamin injections should be used cautiously in those patients with benzyl alcohol hypersensitivity.</w:t>
      </w:r>
      <w:r w:rsidRPr="00471DF5">
        <w:t xml:space="preserve"> </w:t>
      </w:r>
      <w:r w:rsidRPr="00471DF5">
        <w:rPr>
          <w:rFonts w:ascii="Times New Roman" w:hAnsi="Times New Roman" w:cs="Times New Roman"/>
          <w:color w:val="FF0000"/>
          <w:sz w:val="24"/>
          <w:szCs w:val="24"/>
        </w:rPr>
        <w:t xml:space="preserve">Your health care provider needs to know if you have any of these conditions: kidney disease; megaloblastic anemia; an unusual or allergic reaction to methylcobalamin, cobalt, other medicines, foods, dyes, or preservatives; </w:t>
      </w:r>
      <w:r>
        <w:rPr>
          <w:rFonts w:ascii="Times New Roman" w:hAnsi="Times New Roman" w:cs="Times New Roman"/>
          <w:color w:val="FF0000"/>
          <w:sz w:val="24"/>
          <w:szCs w:val="24"/>
        </w:rPr>
        <w:t xml:space="preserve">or breast feeding. </w:t>
      </w:r>
    </w:p>
    <w:p w14:paraId="01F71209" w14:textId="1C52A360" w:rsidR="00E50263" w:rsidRPr="00D67B22" w:rsidRDefault="00E50263" w:rsidP="005E02D6">
      <w:pPr>
        <w:rPr>
          <w:rFonts w:ascii="Times New Roman" w:hAnsi="Times New Roman" w:cs="Times New Roman"/>
          <w:b/>
          <w:bCs/>
          <w:sz w:val="24"/>
          <w:szCs w:val="24"/>
        </w:rPr>
      </w:pPr>
      <w:r w:rsidRPr="00D67B22">
        <w:rPr>
          <w:rFonts w:ascii="Times New Roman" w:hAnsi="Times New Roman" w:cs="Times New Roman"/>
          <w:b/>
          <w:bCs/>
          <w:sz w:val="24"/>
          <w:szCs w:val="24"/>
        </w:rPr>
        <w:t>B-Complex</w:t>
      </w:r>
    </w:p>
    <w:p w14:paraId="6D84049C" w14:textId="0E6411B2" w:rsidR="00D67B22" w:rsidRPr="00D67B22" w:rsidRDefault="00D67B22" w:rsidP="00D67B22">
      <w:pPr>
        <w:rPr>
          <w:rFonts w:ascii="Times New Roman" w:hAnsi="Times New Roman" w:cs="Times New Roman"/>
          <w:sz w:val="24"/>
          <w:szCs w:val="24"/>
        </w:rPr>
      </w:pPr>
      <w:r w:rsidRPr="00D67B22">
        <w:rPr>
          <w:rFonts w:ascii="Times New Roman" w:hAnsi="Times New Roman" w:cs="Times New Roman"/>
          <w:sz w:val="24"/>
          <w:szCs w:val="24"/>
        </w:rPr>
        <w:t>Vitamin B1 (Thiamine)</w:t>
      </w:r>
      <w:r>
        <w:rPr>
          <w:rFonts w:ascii="Times New Roman" w:hAnsi="Times New Roman" w:cs="Times New Roman"/>
          <w:sz w:val="24"/>
          <w:szCs w:val="24"/>
        </w:rPr>
        <w:t xml:space="preserve"> </w:t>
      </w:r>
      <w:r w:rsidRPr="00D67B22">
        <w:rPr>
          <w:rFonts w:ascii="Times New Roman" w:hAnsi="Times New Roman" w:cs="Times New Roman"/>
          <w:sz w:val="24"/>
          <w:szCs w:val="24"/>
        </w:rPr>
        <w:t>It plays an important role in energy metabolism, immunity boosting and functioning of nervous system. It can help avoid type 2 diabetes, several cardiovascular diseases, some vision and kidney disorders and neurodegenerative diseases like Alzheimer’s disease.</w:t>
      </w:r>
    </w:p>
    <w:p w14:paraId="484FA006" w14:textId="51EC93A1" w:rsidR="00D67B22" w:rsidRPr="00D67B22" w:rsidRDefault="00D67B22" w:rsidP="00D67B22">
      <w:pPr>
        <w:rPr>
          <w:rFonts w:ascii="Times New Roman" w:hAnsi="Times New Roman" w:cs="Times New Roman"/>
          <w:sz w:val="24"/>
          <w:szCs w:val="24"/>
        </w:rPr>
      </w:pPr>
      <w:r w:rsidRPr="00D67B22">
        <w:rPr>
          <w:rFonts w:ascii="Times New Roman" w:hAnsi="Times New Roman" w:cs="Times New Roman"/>
          <w:sz w:val="24"/>
          <w:szCs w:val="24"/>
        </w:rPr>
        <w:t>Vitamin B2 (Riboflavin</w:t>
      </w:r>
      <w:r>
        <w:rPr>
          <w:rFonts w:ascii="Times New Roman" w:hAnsi="Times New Roman" w:cs="Times New Roman"/>
          <w:sz w:val="24"/>
          <w:szCs w:val="24"/>
        </w:rPr>
        <w:t xml:space="preserve"> </w:t>
      </w:r>
      <w:r w:rsidRPr="00D67B22">
        <w:rPr>
          <w:rFonts w:ascii="Times New Roman" w:hAnsi="Times New Roman" w:cs="Times New Roman"/>
          <w:sz w:val="24"/>
          <w:szCs w:val="24"/>
        </w:rPr>
        <w:t>)It is a powerful antioxidant and plays a vital role in maintaining healthy blood cells and boosts metabolism.</w:t>
      </w:r>
    </w:p>
    <w:p w14:paraId="6BB4D484" w14:textId="65BAFF9A" w:rsidR="00D67B22" w:rsidRPr="00D67B22" w:rsidRDefault="00D67B22" w:rsidP="00D67B22">
      <w:pPr>
        <w:rPr>
          <w:rFonts w:ascii="Times New Roman" w:hAnsi="Times New Roman" w:cs="Times New Roman"/>
          <w:sz w:val="24"/>
          <w:szCs w:val="24"/>
        </w:rPr>
      </w:pPr>
      <w:r w:rsidRPr="00D67B22">
        <w:rPr>
          <w:rFonts w:ascii="Times New Roman" w:hAnsi="Times New Roman" w:cs="Times New Roman"/>
          <w:sz w:val="24"/>
          <w:szCs w:val="24"/>
        </w:rPr>
        <w:t>Vitamin B3 (Niacin)</w:t>
      </w:r>
      <w:r>
        <w:rPr>
          <w:rFonts w:ascii="Times New Roman" w:hAnsi="Times New Roman" w:cs="Times New Roman"/>
          <w:sz w:val="24"/>
          <w:szCs w:val="24"/>
        </w:rPr>
        <w:t xml:space="preserve"> </w:t>
      </w:r>
      <w:r w:rsidRPr="00D67B22">
        <w:rPr>
          <w:rFonts w:ascii="Times New Roman" w:hAnsi="Times New Roman" w:cs="Times New Roman"/>
          <w:sz w:val="24"/>
          <w:szCs w:val="24"/>
        </w:rPr>
        <w:t>Niacin plays a critical role in proper functioning of the nervous and digestive systems. Like other vitamins from the family it is necessary for energy production and metabolism of fatty acids. It also provides healthy skin, nails, and hair.</w:t>
      </w:r>
    </w:p>
    <w:p w14:paraId="10BCB132" w14:textId="7FE7FF4D" w:rsidR="00D67B22" w:rsidRPr="00D67B22" w:rsidRDefault="00D67B22" w:rsidP="00D67B22">
      <w:pPr>
        <w:rPr>
          <w:rFonts w:ascii="Times New Roman" w:hAnsi="Times New Roman" w:cs="Times New Roman"/>
          <w:sz w:val="24"/>
          <w:szCs w:val="24"/>
        </w:rPr>
      </w:pPr>
      <w:r w:rsidRPr="00D67B22">
        <w:rPr>
          <w:rFonts w:ascii="Times New Roman" w:hAnsi="Times New Roman" w:cs="Times New Roman"/>
          <w:sz w:val="24"/>
          <w:szCs w:val="24"/>
        </w:rPr>
        <w:t>Vitamin B5 (Pantothenic Acid)</w:t>
      </w:r>
      <w:r>
        <w:rPr>
          <w:rFonts w:ascii="Times New Roman" w:hAnsi="Times New Roman" w:cs="Times New Roman"/>
          <w:sz w:val="24"/>
          <w:szCs w:val="24"/>
        </w:rPr>
        <w:t xml:space="preserve"> </w:t>
      </w:r>
      <w:r w:rsidRPr="00D67B22">
        <w:rPr>
          <w:rFonts w:ascii="Times New Roman" w:hAnsi="Times New Roman" w:cs="Times New Roman"/>
          <w:sz w:val="24"/>
          <w:szCs w:val="24"/>
        </w:rPr>
        <w:t>Pantothenic acid is essential for healthy development of the central nervous system. It is involved in energy production and through different metabolic and anabolic cycles in development of amino acids, blood cells, vitamin D3 and other fatty acids.</w:t>
      </w:r>
    </w:p>
    <w:p w14:paraId="7407FA90" w14:textId="0EC3F393" w:rsidR="00D67B22" w:rsidRPr="00D67B22" w:rsidRDefault="00D67B22" w:rsidP="00D67B22">
      <w:pPr>
        <w:rPr>
          <w:rFonts w:ascii="Times New Roman" w:hAnsi="Times New Roman" w:cs="Times New Roman"/>
          <w:sz w:val="24"/>
          <w:szCs w:val="24"/>
        </w:rPr>
      </w:pPr>
      <w:r w:rsidRPr="00D67B22">
        <w:rPr>
          <w:rFonts w:ascii="Times New Roman" w:hAnsi="Times New Roman" w:cs="Times New Roman"/>
          <w:sz w:val="24"/>
          <w:szCs w:val="24"/>
        </w:rPr>
        <w:t>Vitamin B6 (Pyridoxine)</w:t>
      </w:r>
      <w:r>
        <w:rPr>
          <w:rFonts w:ascii="Times New Roman" w:hAnsi="Times New Roman" w:cs="Times New Roman"/>
          <w:sz w:val="24"/>
          <w:szCs w:val="24"/>
        </w:rPr>
        <w:t xml:space="preserve"> </w:t>
      </w:r>
      <w:r w:rsidRPr="00D67B22">
        <w:rPr>
          <w:rFonts w:ascii="Times New Roman" w:hAnsi="Times New Roman" w:cs="Times New Roman"/>
          <w:sz w:val="24"/>
          <w:szCs w:val="24"/>
        </w:rPr>
        <w:t>Vitamin B6 has a very influential role in synthesis of neurotransmitters and is essential for good mental health. It also has a direct effect on immune function. It plays a role in metabolism of amino acids and is a necessary co-factor in the folate cycle, lack of which can lead to anaemia.</w:t>
      </w:r>
    </w:p>
    <w:p w14:paraId="29524DF4" w14:textId="62E4F5A1" w:rsidR="00D67B22" w:rsidRPr="00FB6509" w:rsidRDefault="00FB6509" w:rsidP="005E02D6">
      <w:pPr>
        <w:rPr>
          <w:rFonts w:ascii="Times New Roman" w:hAnsi="Times New Roman" w:cs="Times New Roman"/>
          <w:b/>
          <w:bCs/>
          <w:color w:val="FF0000"/>
          <w:sz w:val="24"/>
          <w:szCs w:val="24"/>
        </w:rPr>
      </w:pPr>
      <w:r w:rsidRPr="00FB6509">
        <w:rPr>
          <w:rFonts w:ascii="Times New Roman" w:hAnsi="Times New Roman" w:cs="Times New Roman"/>
          <w:b/>
          <w:bCs/>
          <w:color w:val="FF0000"/>
          <w:sz w:val="24"/>
          <w:szCs w:val="24"/>
        </w:rPr>
        <w:t xml:space="preserve">Contraindications: </w:t>
      </w:r>
      <w:r w:rsidRPr="00FB6509">
        <w:rPr>
          <w:rFonts w:ascii="Roboto" w:hAnsi="Roboto"/>
          <w:color w:val="FF0000"/>
          <w:shd w:val="clear" w:color="auto" w:fill="FFFFFF"/>
        </w:rPr>
        <w:t>Vitamin B6 has been reported to have an adverse interaction with Vitamin K in presence of folic acid with an increase in INR (International normalized ratio). Some anti-depressants when used vitamin B complex can cause panic which could be a potential effect of these vitamins on central nervous system. When used with oral contraceptives B6 may reduce their effectiveness and cause nausea.</w:t>
      </w:r>
      <w:hyperlink r:id="rId5" w:anchor="footnote31_3iqxn22" w:tooltip="A. de Boer, F. van Hunsel, and A. Bast, " w:history="1">
        <w:r w:rsidRPr="00FB6509">
          <w:rPr>
            <w:rStyle w:val="Hyperlink"/>
            <w:rFonts w:ascii="Roboto" w:hAnsi="Roboto"/>
            <w:color w:val="FF0000"/>
            <w:shd w:val="clear" w:color="auto" w:fill="FFFFFF"/>
          </w:rPr>
          <w:t>31</w:t>
        </w:r>
      </w:hyperlink>
    </w:p>
    <w:p w14:paraId="7386EE54" w14:textId="2046813C" w:rsidR="00E50263" w:rsidRDefault="00E50263" w:rsidP="005E02D6">
      <w:pPr>
        <w:rPr>
          <w:rFonts w:ascii="Times New Roman" w:hAnsi="Times New Roman" w:cs="Times New Roman"/>
          <w:b/>
          <w:bCs/>
          <w:sz w:val="24"/>
          <w:szCs w:val="24"/>
        </w:rPr>
      </w:pPr>
      <w:r w:rsidRPr="007958E2">
        <w:rPr>
          <w:rFonts w:ascii="Times New Roman" w:hAnsi="Times New Roman" w:cs="Times New Roman"/>
          <w:b/>
          <w:bCs/>
          <w:sz w:val="24"/>
          <w:szCs w:val="24"/>
        </w:rPr>
        <w:t>Biotin</w:t>
      </w:r>
    </w:p>
    <w:p w14:paraId="4BD88F65" w14:textId="050FB9D3" w:rsidR="007958E2" w:rsidRPr="00961BCF" w:rsidRDefault="007958E2" w:rsidP="005E02D6">
      <w:pPr>
        <w:rPr>
          <w:rFonts w:ascii="Times New Roman" w:hAnsi="Times New Roman" w:cs="Times New Roman"/>
          <w:color w:val="FF0000"/>
          <w:sz w:val="24"/>
          <w:szCs w:val="24"/>
        </w:rPr>
      </w:pPr>
      <w:r w:rsidRPr="007958E2">
        <w:rPr>
          <w:rFonts w:ascii="Times New Roman" w:hAnsi="Times New Roman" w:cs="Times New Roman"/>
          <w:sz w:val="24"/>
          <w:szCs w:val="24"/>
        </w:rPr>
        <w:t>Biotin is a dietary component that is important for the metabolism of carbohydrates, fats, and amino acids.</w:t>
      </w:r>
      <w:r w:rsidRPr="007958E2">
        <w:t xml:space="preserve"> </w:t>
      </w:r>
      <w:r w:rsidRPr="007958E2">
        <w:rPr>
          <w:rFonts w:ascii="Times New Roman" w:hAnsi="Times New Roman" w:cs="Times New Roman"/>
          <w:sz w:val="24"/>
          <w:szCs w:val="24"/>
        </w:rPr>
        <w:t xml:space="preserve">As a dietary supplement, biotin has been promoted to be useful in the treatment of hair </w:t>
      </w:r>
      <w:r w:rsidRPr="00961BCF">
        <w:rPr>
          <w:rFonts w:ascii="Times New Roman" w:hAnsi="Times New Roman" w:cs="Times New Roman"/>
          <w:sz w:val="24"/>
          <w:szCs w:val="24"/>
        </w:rPr>
        <w:t>and nail problems, diabetes, peripheral neuropathy, candida infections, and high cholesterol.</w:t>
      </w:r>
    </w:p>
    <w:p w14:paraId="475880D6" w14:textId="2226FFC3" w:rsidR="00961BCF" w:rsidRPr="00961BCF" w:rsidRDefault="00961BCF" w:rsidP="005E02D6">
      <w:pPr>
        <w:rPr>
          <w:rFonts w:ascii="Times New Roman" w:hAnsi="Times New Roman" w:cs="Times New Roman"/>
          <w:color w:val="FF0000"/>
          <w:sz w:val="24"/>
          <w:szCs w:val="24"/>
        </w:rPr>
      </w:pPr>
      <w:r w:rsidRPr="00961BCF">
        <w:rPr>
          <w:rFonts w:ascii="Times New Roman" w:hAnsi="Times New Roman" w:cs="Times New Roman"/>
          <w:color w:val="FF0000"/>
          <w:sz w:val="24"/>
          <w:szCs w:val="24"/>
        </w:rPr>
        <w:t xml:space="preserve">Contraindications: </w:t>
      </w:r>
      <w:r w:rsidRPr="00961BCF">
        <w:rPr>
          <w:rFonts w:ascii="Roboto" w:hAnsi="Roboto"/>
          <w:color w:val="FF0000"/>
          <w:shd w:val="clear" w:color="auto" w:fill="FFFFFF"/>
        </w:rPr>
        <w:t xml:space="preserve">Health care providers should be aware that many lab tests, including but not limited to, cardiovascular diagnostic tests and hormone tests that use biotin technology, may be affected. May interfere with troponin levels and Thyroid testing levels.  </w:t>
      </w:r>
    </w:p>
    <w:p w14:paraId="23582076" w14:textId="5B1C93A5" w:rsidR="00E50263" w:rsidRPr="005F354B" w:rsidRDefault="00E50263" w:rsidP="005E02D6">
      <w:pPr>
        <w:rPr>
          <w:rFonts w:ascii="Times New Roman" w:hAnsi="Times New Roman" w:cs="Times New Roman"/>
          <w:b/>
          <w:bCs/>
          <w:sz w:val="24"/>
          <w:szCs w:val="24"/>
        </w:rPr>
      </w:pPr>
      <w:r w:rsidRPr="005F354B">
        <w:rPr>
          <w:rFonts w:ascii="Times New Roman" w:hAnsi="Times New Roman" w:cs="Times New Roman"/>
          <w:b/>
          <w:bCs/>
          <w:sz w:val="24"/>
          <w:szCs w:val="24"/>
        </w:rPr>
        <w:t>Calcium</w:t>
      </w:r>
    </w:p>
    <w:p w14:paraId="72590CAF" w14:textId="29298DC3" w:rsidR="00A70E0D" w:rsidRDefault="005F354B" w:rsidP="005E02D6">
      <w:pPr>
        <w:rPr>
          <w:rFonts w:ascii="Times New Roman" w:hAnsi="Times New Roman" w:cs="Times New Roman"/>
          <w:sz w:val="24"/>
          <w:szCs w:val="24"/>
        </w:rPr>
      </w:pPr>
      <w:r w:rsidRPr="005F354B">
        <w:rPr>
          <w:rFonts w:ascii="Times New Roman" w:hAnsi="Times New Roman" w:cs="Times New Roman"/>
          <w:sz w:val="24"/>
          <w:szCs w:val="24"/>
        </w:rPr>
        <w:t xml:space="preserve">Calcium is necessary for many normal functions of the body. </w:t>
      </w:r>
      <w:r w:rsidR="00772D98" w:rsidRPr="00772D98">
        <w:rPr>
          <w:rFonts w:ascii="Times New Roman" w:hAnsi="Times New Roman" w:cs="Times New Roman"/>
          <w:sz w:val="24"/>
          <w:szCs w:val="24"/>
        </w:rPr>
        <w:t xml:space="preserve">Calcium’s role in building bones and supporting their health is well known, but it is also important for nerve conduction, blood </w:t>
      </w:r>
      <w:r w:rsidR="00772D98" w:rsidRPr="00772D98">
        <w:rPr>
          <w:rFonts w:ascii="Times New Roman" w:hAnsi="Times New Roman" w:cs="Times New Roman"/>
          <w:sz w:val="24"/>
          <w:szCs w:val="24"/>
        </w:rPr>
        <w:lastRenderedPageBreak/>
        <w:t>coagulation, and electrical conduction in the muscular tissue of the heart.</w:t>
      </w:r>
      <w:r w:rsidR="00772D98">
        <w:rPr>
          <w:rFonts w:ascii="Times New Roman" w:hAnsi="Times New Roman" w:cs="Times New Roman"/>
          <w:sz w:val="24"/>
          <w:szCs w:val="24"/>
        </w:rPr>
        <w:t xml:space="preserve"> </w:t>
      </w:r>
      <w:r w:rsidR="00772D98" w:rsidRPr="00772D98">
        <w:rPr>
          <w:rFonts w:ascii="Times New Roman" w:hAnsi="Times New Roman" w:cs="Times New Roman"/>
          <w:sz w:val="24"/>
          <w:szCs w:val="24"/>
        </w:rPr>
        <w:t>Calcium plays an important role in preventing osteoporosis in postmenopausal women.</w:t>
      </w:r>
    </w:p>
    <w:p w14:paraId="3A30399F" w14:textId="115F99D1" w:rsidR="00471DF5" w:rsidRPr="00471DF5" w:rsidRDefault="00471DF5" w:rsidP="005E02D6">
      <w:pPr>
        <w:rPr>
          <w:rFonts w:ascii="Times New Roman" w:hAnsi="Times New Roman" w:cs="Times New Roman"/>
          <w:color w:val="FF0000"/>
          <w:sz w:val="24"/>
          <w:szCs w:val="24"/>
        </w:rPr>
      </w:pPr>
      <w:r w:rsidRPr="00471DF5">
        <w:rPr>
          <w:rFonts w:ascii="Times New Roman" w:hAnsi="Times New Roman" w:cs="Times New Roman"/>
          <w:color w:val="FF0000"/>
          <w:sz w:val="24"/>
          <w:szCs w:val="24"/>
        </w:rPr>
        <w:t>Calcium gluconate is contraindicated in patients with ventricular fibrillation and hypercalcemia.</w:t>
      </w:r>
      <w:r w:rsidR="00A71735">
        <w:rPr>
          <w:rFonts w:ascii="Times New Roman" w:hAnsi="Times New Roman" w:cs="Times New Roman"/>
          <w:color w:val="FF0000"/>
          <w:sz w:val="24"/>
          <w:szCs w:val="24"/>
        </w:rPr>
        <w:t xml:space="preserve"> </w:t>
      </w:r>
      <w:r w:rsidRPr="00471DF5">
        <w:rPr>
          <w:rFonts w:ascii="Times New Roman" w:hAnsi="Times New Roman" w:cs="Times New Roman"/>
          <w:color w:val="FF0000"/>
          <w:sz w:val="24"/>
          <w:szCs w:val="24"/>
        </w:rPr>
        <w:t xml:space="preserve">Additionally, calcium gluconate should be used with caution in patients with </w:t>
      </w:r>
      <w:r w:rsidRPr="00A71735">
        <w:rPr>
          <w:rFonts w:ascii="Times New Roman" w:hAnsi="Times New Roman" w:cs="Times New Roman"/>
          <w:color w:val="FF0000"/>
          <w:sz w:val="24"/>
          <w:szCs w:val="24"/>
        </w:rPr>
        <w:t>chronic kidney failure due to the increased risk of developing hypercalcemia.</w:t>
      </w:r>
      <w:r w:rsidR="00A71735" w:rsidRPr="00A71735">
        <w:rPr>
          <w:rFonts w:ascii="Roboto" w:hAnsi="Roboto"/>
          <w:color w:val="FF0000"/>
          <w:shd w:val="clear" w:color="auto" w:fill="FFFFFF"/>
        </w:rPr>
        <w:t xml:space="preserve">  In patients receiving cardiac glycosides, intravenous administration of calcium should be avoided. Calcium gluconate renders tetracycline antibiotics inactive. As such, patients should never consume these two drugs at the same time orally, nor should they be combined for parenteral administration. </w:t>
      </w:r>
    </w:p>
    <w:p w14:paraId="07DBCE7E" w14:textId="2FF44940" w:rsidR="00B5514C" w:rsidRDefault="00B5514C" w:rsidP="005E02D6">
      <w:pPr>
        <w:rPr>
          <w:rFonts w:ascii="Times New Roman" w:hAnsi="Times New Roman" w:cs="Times New Roman"/>
          <w:b/>
          <w:bCs/>
          <w:sz w:val="24"/>
          <w:szCs w:val="24"/>
        </w:rPr>
      </w:pPr>
      <w:r w:rsidRPr="00B5514C">
        <w:rPr>
          <w:rFonts w:ascii="Times New Roman" w:hAnsi="Times New Roman" w:cs="Times New Roman"/>
          <w:b/>
          <w:bCs/>
          <w:sz w:val="24"/>
          <w:szCs w:val="24"/>
        </w:rPr>
        <w:t>Chromium</w:t>
      </w:r>
    </w:p>
    <w:p w14:paraId="49AAF8B6" w14:textId="1B9CA0C6" w:rsidR="009C57E4" w:rsidRDefault="009C57E4" w:rsidP="005E02D6">
      <w:pPr>
        <w:rPr>
          <w:rFonts w:ascii="Times New Roman" w:hAnsi="Times New Roman" w:cs="Times New Roman"/>
          <w:sz w:val="24"/>
          <w:szCs w:val="24"/>
        </w:rPr>
      </w:pPr>
      <w:r w:rsidRPr="009C57E4">
        <w:rPr>
          <w:rFonts w:ascii="Times New Roman" w:hAnsi="Times New Roman" w:cs="Times New Roman"/>
          <w:sz w:val="24"/>
          <w:szCs w:val="24"/>
        </w:rPr>
        <w:t>Chromium</w:t>
      </w:r>
      <w:r>
        <w:rPr>
          <w:rFonts w:ascii="Times New Roman" w:hAnsi="Times New Roman" w:cs="Times New Roman"/>
          <w:sz w:val="24"/>
          <w:szCs w:val="24"/>
        </w:rPr>
        <w:t xml:space="preserve"> </w:t>
      </w:r>
      <w:r w:rsidRPr="009C57E4">
        <w:rPr>
          <w:rFonts w:ascii="Times New Roman" w:hAnsi="Times New Roman" w:cs="Times New Roman"/>
          <w:sz w:val="24"/>
          <w:szCs w:val="24"/>
        </w:rPr>
        <w:t>is an essential trace element that is required for proper carbohydrate, lipid, and nucleic acid metabolism in the human body.</w:t>
      </w:r>
      <w:r>
        <w:rPr>
          <w:rFonts w:ascii="Times New Roman" w:hAnsi="Times New Roman" w:cs="Times New Roman"/>
          <w:sz w:val="24"/>
          <w:szCs w:val="24"/>
        </w:rPr>
        <w:t xml:space="preserve"> It has also shown to help with insulin resistance and improvements in glycemic control. </w:t>
      </w:r>
    </w:p>
    <w:p w14:paraId="62D08818" w14:textId="0C32546A" w:rsidR="00A71735" w:rsidRPr="00237CCB" w:rsidRDefault="00237CCB" w:rsidP="00237CCB">
      <w:pPr>
        <w:rPr>
          <w:rFonts w:ascii="Times New Roman" w:hAnsi="Times New Roman" w:cs="Times New Roman"/>
          <w:color w:val="FF0000"/>
          <w:sz w:val="24"/>
          <w:szCs w:val="24"/>
        </w:rPr>
      </w:pPr>
      <w:r w:rsidRPr="00237CCB">
        <w:rPr>
          <w:rFonts w:ascii="Times New Roman" w:hAnsi="Times New Roman" w:cs="Times New Roman"/>
          <w:color w:val="FF0000"/>
          <w:sz w:val="24"/>
          <w:szCs w:val="24"/>
        </w:rPr>
        <w:t>Chromium supplementation may influence serum blood glucose concentrations and hemoglobin A(1c) levels; medications used for the treatment of diabetes may need dosages adjusted during chromium use. Frequent monitoring of blood sugar and other clinical parameters is recommended. Patients with diabetes should be well-versed in the detection and management of hypoglycemia. Since chromium is primarily excreted via the renal route, supplementation should be approached with caution, particularly in patients maintained on dialysis or with renal failure.</w:t>
      </w:r>
      <w:r w:rsidRPr="00237CCB">
        <w:rPr>
          <w:color w:val="FF0000"/>
        </w:rPr>
        <w:t xml:space="preserve"> </w:t>
      </w:r>
      <w:r w:rsidRPr="00237CCB">
        <w:rPr>
          <w:rFonts w:ascii="Times New Roman" w:hAnsi="Times New Roman" w:cs="Times New Roman"/>
          <w:color w:val="FF0000"/>
          <w:sz w:val="24"/>
          <w:szCs w:val="24"/>
        </w:rPr>
        <w:t>Some parenteral chromium and trace element products contain benzyl alcohol and should be avoided in patients with a history of benzyl alcohol hypersensitivity.</w:t>
      </w:r>
    </w:p>
    <w:p w14:paraId="29F66E78" w14:textId="6E131E30" w:rsidR="00E50263" w:rsidRDefault="00E50263" w:rsidP="005E02D6">
      <w:pPr>
        <w:rPr>
          <w:rFonts w:ascii="Times New Roman" w:hAnsi="Times New Roman" w:cs="Times New Roman"/>
          <w:b/>
          <w:bCs/>
          <w:sz w:val="24"/>
          <w:szCs w:val="24"/>
        </w:rPr>
      </w:pPr>
      <w:r w:rsidRPr="00B5514C">
        <w:rPr>
          <w:rFonts w:ascii="Times New Roman" w:hAnsi="Times New Roman" w:cs="Times New Roman"/>
          <w:b/>
          <w:bCs/>
          <w:sz w:val="24"/>
          <w:szCs w:val="24"/>
        </w:rPr>
        <w:t>CoQ10</w:t>
      </w:r>
    </w:p>
    <w:p w14:paraId="6E7A1A56" w14:textId="525F6A47" w:rsidR="000909DC" w:rsidRDefault="000909DC" w:rsidP="000909DC">
      <w:pPr>
        <w:rPr>
          <w:rFonts w:ascii="Times New Roman" w:hAnsi="Times New Roman" w:cs="Times New Roman"/>
          <w:sz w:val="24"/>
          <w:szCs w:val="24"/>
        </w:rPr>
      </w:pPr>
      <w:r w:rsidRPr="000909DC">
        <w:rPr>
          <w:rFonts w:ascii="Times New Roman" w:hAnsi="Times New Roman" w:cs="Times New Roman"/>
          <w:sz w:val="24"/>
          <w:szCs w:val="24"/>
        </w:rPr>
        <w:t>Coenzyme Q10 is vital to the health of all cells, and therefore all tissues and organs, in the body. CoQ10 is an antioxidant and therefore prevents free radical generation and modifications of DNA, proteins, and lipids.</w:t>
      </w:r>
    </w:p>
    <w:p w14:paraId="1741CCED" w14:textId="27A2FAEC" w:rsidR="000909DC" w:rsidRPr="00250E12" w:rsidRDefault="00250E12" w:rsidP="00250E12">
      <w:pPr>
        <w:rPr>
          <w:rFonts w:ascii="Times New Roman" w:hAnsi="Times New Roman" w:cs="Times New Roman"/>
          <w:color w:val="FF0000"/>
          <w:sz w:val="24"/>
          <w:szCs w:val="24"/>
        </w:rPr>
      </w:pPr>
      <w:r w:rsidRPr="00250E12">
        <w:rPr>
          <w:rFonts w:ascii="Times New Roman" w:hAnsi="Times New Roman" w:cs="Times New Roman"/>
          <w:color w:val="FF0000"/>
          <w:sz w:val="24"/>
          <w:szCs w:val="24"/>
        </w:rPr>
        <w:t>One study found that oral doses of CoQ10 of 100 mg or higher can cause mild insomnia in some Coenzyme Q10 is eliminated from the body via the biliary tract. It may increase the risk of CoQ10 accumulation in patients with biliary obstruction or hepatic impairment.</w:t>
      </w:r>
      <w:r w:rsidRPr="00250E12">
        <w:rPr>
          <w:rFonts w:ascii="Times New Roman" w:hAnsi="Times New Roman" w:cs="Times New Roman"/>
          <w:color w:val="FF0000"/>
          <w:sz w:val="24"/>
          <w:szCs w:val="24"/>
        </w:rPr>
        <w:t xml:space="preserve"> </w:t>
      </w:r>
      <w:r w:rsidRPr="00250E12">
        <w:rPr>
          <w:rFonts w:ascii="Times New Roman" w:hAnsi="Times New Roman" w:cs="Times New Roman"/>
          <w:color w:val="FF0000"/>
          <w:sz w:val="24"/>
          <w:szCs w:val="24"/>
        </w:rPr>
        <w:t xml:space="preserve">Patients with low blood pressure should use precaution when taking CoQ10.As an antioxidant, CoQ10 is contraindicated in patients undergoing chemotherapy and/or radiation therapy. </w:t>
      </w:r>
    </w:p>
    <w:p w14:paraId="2265072A" w14:textId="77777777" w:rsidR="000909DC" w:rsidRDefault="000909DC" w:rsidP="005E02D6">
      <w:pPr>
        <w:rPr>
          <w:rFonts w:ascii="Times New Roman" w:hAnsi="Times New Roman" w:cs="Times New Roman"/>
          <w:b/>
          <w:bCs/>
          <w:sz w:val="24"/>
          <w:szCs w:val="24"/>
        </w:rPr>
      </w:pPr>
    </w:p>
    <w:p w14:paraId="683588CC" w14:textId="317CF8E4" w:rsidR="00E50263" w:rsidRDefault="00E50263" w:rsidP="005E02D6">
      <w:pPr>
        <w:rPr>
          <w:rFonts w:ascii="Times New Roman" w:hAnsi="Times New Roman" w:cs="Times New Roman"/>
          <w:b/>
          <w:bCs/>
          <w:sz w:val="24"/>
          <w:szCs w:val="24"/>
        </w:rPr>
      </w:pPr>
      <w:r w:rsidRPr="00B5514C">
        <w:rPr>
          <w:rFonts w:ascii="Times New Roman" w:hAnsi="Times New Roman" w:cs="Times New Roman"/>
          <w:b/>
          <w:bCs/>
          <w:sz w:val="24"/>
          <w:szCs w:val="24"/>
        </w:rPr>
        <w:t>L Carnitine</w:t>
      </w:r>
    </w:p>
    <w:p w14:paraId="5B4BCFCD" w14:textId="01DD1378" w:rsidR="004A4BB0" w:rsidRDefault="00187C4B" w:rsidP="005E02D6">
      <w:pPr>
        <w:rPr>
          <w:rFonts w:ascii="Times New Roman" w:hAnsi="Times New Roman" w:cs="Times New Roman"/>
          <w:sz w:val="24"/>
          <w:szCs w:val="24"/>
        </w:rPr>
      </w:pPr>
      <w:r w:rsidRPr="00187C4B">
        <w:rPr>
          <w:rFonts w:ascii="Times New Roman" w:hAnsi="Times New Roman" w:cs="Times New Roman"/>
          <w:sz w:val="24"/>
          <w:szCs w:val="24"/>
        </w:rPr>
        <w:t>This naturally occurring substance is found in all muscle</w:t>
      </w:r>
      <w:r>
        <w:rPr>
          <w:rFonts w:ascii="Times New Roman" w:hAnsi="Times New Roman" w:cs="Times New Roman"/>
          <w:sz w:val="24"/>
          <w:szCs w:val="24"/>
        </w:rPr>
        <w:t>s</w:t>
      </w:r>
      <w:r w:rsidRPr="00187C4B">
        <w:rPr>
          <w:rFonts w:ascii="Times New Roman" w:hAnsi="Times New Roman" w:cs="Times New Roman"/>
          <w:sz w:val="24"/>
          <w:szCs w:val="24"/>
        </w:rPr>
        <w:t>, and is required in energy metabolism, such as the oxidation of fatty acids, facilitating the metabolism of carbohydrates, and enhancing the excretion of certain organic acids.</w:t>
      </w:r>
      <w:r>
        <w:rPr>
          <w:rFonts w:ascii="Times New Roman" w:hAnsi="Times New Roman" w:cs="Times New Roman"/>
          <w:sz w:val="24"/>
          <w:szCs w:val="24"/>
        </w:rPr>
        <w:t xml:space="preserve"> The benefit of Carnitine </w:t>
      </w:r>
      <w:r w:rsidR="004A4BB0" w:rsidRPr="004A4BB0">
        <w:rPr>
          <w:rFonts w:ascii="Times New Roman" w:hAnsi="Times New Roman" w:cs="Times New Roman"/>
          <w:sz w:val="24"/>
          <w:szCs w:val="24"/>
        </w:rPr>
        <w:t>supports healthy brain function, prevents muscle damage, boosts energy levels, improves bone strength, and speeds up metabolism.</w:t>
      </w:r>
    </w:p>
    <w:p w14:paraId="379072E3" w14:textId="5057C1A0" w:rsidR="00237CCB" w:rsidRPr="00237CCB" w:rsidRDefault="00237CCB" w:rsidP="005E02D6">
      <w:pPr>
        <w:rPr>
          <w:rFonts w:ascii="Times New Roman" w:hAnsi="Times New Roman" w:cs="Times New Roman"/>
          <w:color w:val="FF0000"/>
          <w:sz w:val="24"/>
          <w:szCs w:val="24"/>
        </w:rPr>
      </w:pPr>
      <w:r w:rsidRPr="00237CCB">
        <w:rPr>
          <w:rFonts w:ascii="Times New Roman" w:hAnsi="Times New Roman" w:cs="Times New Roman"/>
          <w:color w:val="FF0000"/>
          <w:sz w:val="24"/>
          <w:szCs w:val="24"/>
        </w:rPr>
        <w:lastRenderedPageBreak/>
        <w:t>Levocarnitine may cause gastrointestinal symptoms and should be used conservatively in patients with diarrhea.</w:t>
      </w:r>
      <w:r w:rsidRPr="00237CCB">
        <w:t xml:space="preserve"> </w:t>
      </w:r>
      <w:r w:rsidRPr="00237CCB">
        <w:rPr>
          <w:rFonts w:ascii="Times New Roman" w:hAnsi="Times New Roman" w:cs="Times New Roman"/>
          <w:color w:val="FF0000"/>
          <w:sz w:val="24"/>
          <w:szCs w:val="24"/>
        </w:rPr>
        <w:t>Levocarnitine therapy has been associated with an increased seizure activity. It should be administered with caution to patients with a history of a seizure disorder.</w:t>
      </w:r>
      <w:r w:rsidRPr="00237CCB">
        <w:t xml:space="preserve"> </w:t>
      </w:r>
      <w:r w:rsidRPr="00237CCB">
        <w:rPr>
          <w:rFonts w:ascii="Times New Roman" w:hAnsi="Times New Roman" w:cs="Times New Roman"/>
          <w:color w:val="FF0000"/>
          <w:sz w:val="24"/>
          <w:szCs w:val="24"/>
        </w:rPr>
        <w:t>Although levocarnitine is used in the treatment of some types of cardiomyopathy, it should be administered with caution to patients with a history of cardiac disease or cardiac dysfunction.</w:t>
      </w:r>
      <w:r w:rsidRPr="00237CCB">
        <w:t xml:space="preserve"> </w:t>
      </w:r>
      <w:r w:rsidRPr="00237CCB">
        <w:rPr>
          <w:rFonts w:ascii="Times New Roman" w:hAnsi="Times New Roman" w:cs="Times New Roman"/>
          <w:color w:val="FF0000"/>
          <w:sz w:val="24"/>
          <w:szCs w:val="24"/>
        </w:rPr>
        <w:t>The safety and efficacy of oral levocarnitine has not been evaluated in the setting of renal impairment.</w:t>
      </w:r>
      <w:r w:rsidRPr="00237CCB">
        <w:t xml:space="preserve"> </w:t>
      </w:r>
      <w:r w:rsidRPr="00237CCB">
        <w:rPr>
          <w:rFonts w:ascii="Times New Roman" w:hAnsi="Times New Roman" w:cs="Times New Roman"/>
          <w:color w:val="FF0000"/>
          <w:sz w:val="24"/>
          <w:szCs w:val="24"/>
        </w:rPr>
        <w:t>Use levocarnitine with caution in hepatic disease since no specific information is available.</w:t>
      </w:r>
      <w:r w:rsidR="002B29A6">
        <w:rPr>
          <w:rFonts w:ascii="Times New Roman" w:hAnsi="Times New Roman" w:cs="Times New Roman"/>
          <w:color w:val="FF0000"/>
          <w:sz w:val="24"/>
          <w:szCs w:val="24"/>
        </w:rPr>
        <w:t xml:space="preserve"> Rare - </w:t>
      </w:r>
      <w:r w:rsidR="002B29A6" w:rsidRPr="002B29A6">
        <w:rPr>
          <w:rFonts w:ascii="Times New Roman" w:hAnsi="Times New Roman" w:cs="Times New Roman"/>
          <w:color w:val="FF0000"/>
          <w:sz w:val="24"/>
          <w:szCs w:val="24"/>
        </w:rPr>
        <w:t>Drug-induced body odor (described as "fishy" odor), headache, paresthesias and weakness have been associated with intravenous as well as oral administration of levocarnitine</w:t>
      </w:r>
    </w:p>
    <w:p w14:paraId="20085DFA" w14:textId="2B17E2C3" w:rsidR="00E50263" w:rsidRPr="00D67B22" w:rsidRDefault="00E50263" w:rsidP="005E02D6">
      <w:pPr>
        <w:rPr>
          <w:rFonts w:ascii="Times New Roman" w:hAnsi="Times New Roman" w:cs="Times New Roman"/>
          <w:b/>
          <w:bCs/>
          <w:sz w:val="24"/>
          <w:szCs w:val="24"/>
        </w:rPr>
      </w:pPr>
      <w:r w:rsidRPr="00D67B22">
        <w:rPr>
          <w:rFonts w:ascii="Times New Roman" w:hAnsi="Times New Roman" w:cs="Times New Roman"/>
          <w:b/>
          <w:bCs/>
          <w:sz w:val="24"/>
          <w:szCs w:val="24"/>
        </w:rPr>
        <w:t>Vitamin C</w:t>
      </w:r>
    </w:p>
    <w:p w14:paraId="4E632436" w14:textId="11C2EE5A" w:rsidR="00D67B22" w:rsidRDefault="00D67B22" w:rsidP="005E02D6">
      <w:pPr>
        <w:rPr>
          <w:rFonts w:ascii="Times New Roman" w:hAnsi="Times New Roman" w:cs="Times New Roman"/>
          <w:sz w:val="24"/>
          <w:szCs w:val="24"/>
        </w:rPr>
      </w:pPr>
      <w:r w:rsidRPr="00D67B22">
        <w:rPr>
          <w:rFonts w:ascii="Times New Roman" w:hAnsi="Times New Roman" w:cs="Times New Roman"/>
          <w:sz w:val="24"/>
          <w:szCs w:val="24"/>
        </w:rPr>
        <w:t>Ascorbic acid is a free radical, an antioxidant scavenger, and plays a major role in oxidation-reduction reactions. Ascorbic acid is a cofactor for enzymes involved in the biosynthesis of collagen (essential for tissue maintenance and repair), carnitine, and neurotransmitters</w:t>
      </w:r>
      <w:r>
        <w:rPr>
          <w:rFonts w:ascii="Times New Roman" w:hAnsi="Times New Roman" w:cs="Times New Roman"/>
          <w:sz w:val="24"/>
          <w:szCs w:val="24"/>
        </w:rPr>
        <w:t xml:space="preserve">. </w:t>
      </w:r>
      <w:r w:rsidRPr="00D67B22">
        <w:rPr>
          <w:rFonts w:ascii="Times New Roman" w:hAnsi="Times New Roman" w:cs="Times New Roman"/>
          <w:sz w:val="24"/>
          <w:szCs w:val="24"/>
        </w:rPr>
        <w:t>Ascorbic acid has been used for a variety of ailments including the common cold, gum infections, acne, depression, fertility, and cancer</w:t>
      </w:r>
      <w:r>
        <w:rPr>
          <w:rFonts w:ascii="Times New Roman" w:hAnsi="Times New Roman" w:cs="Times New Roman"/>
          <w:sz w:val="24"/>
          <w:szCs w:val="24"/>
        </w:rPr>
        <w:t>.</w:t>
      </w:r>
    </w:p>
    <w:p w14:paraId="7E3EB60D" w14:textId="3C50A0AB" w:rsidR="002B6280" w:rsidRPr="002B6280" w:rsidRDefault="002B6280" w:rsidP="005E02D6">
      <w:pPr>
        <w:rPr>
          <w:rFonts w:ascii="Times New Roman" w:hAnsi="Times New Roman" w:cs="Times New Roman"/>
          <w:color w:val="FF0000"/>
          <w:sz w:val="24"/>
          <w:szCs w:val="24"/>
        </w:rPr>
      </w:pPr>
      <w:r w:rsidRPr="002B6280">
        <w:rPr>
          <w:rFonts w:ascii="Times New Roman" w:hAnsi="Times New Roman" w:cs="Times New Roman"/>
          <w:color w:val="FF0000"/>
          <w:sz w:val="24"/>
          <w:szCs w:val="24"/>
        </w:rPr>
        <w:t xml:space="preserve">Contraindications: Hx of Renal stones, Sickle Cell, Anemia, </w:t>
      </w:r>
      <w:r w:rsidRPr="002B6280">
        <w:rPr>
          <w:rFonts w:ascii="Roboto" w:hAnsi="Roboto"/>
          <w:color w:val="FF0000"/>
          <w:shd w:val="clear" w:color="auto" w:fill="FFFFFF"/>
        </w:rPr>
        <w:t>glucose 6-phosphate dehydrogenase (G6PD) deficiency, hemochromatosis</w:t>
      </w:r>
    </w:p>
    <w:p w14:paraId="6AF7A8DC" w14:textId="46CF077F" w:rsidR="00E50263" w:rsidRDefault="00E50263" w:rsidP="005E02D6">
      <w:pPr>
        <w:rPr>
          <w:rFonts w:ascii="Times New Roman" w:hAnsi="Times New Roman" w:cs="Times New Roman"/>
          <w:b/>
          <w:bCs/>
          <w:sz w:val="24"/>
          <w:szCs w:val="24"/>
        </w:rPr>
      </w:pPr>
      <w:r w:rsidRPr="00B5514C">
        <w:rPr>
          <w:rFonts w:ascii="Times New Roman" w:hAnsi="Times New Roman" w:cs="Times New Roman"/>
          <w:b/>
          <w:bCs/>
          <w:sz w:val="24"/>
          <w:szCs w:val="24"/>
        </w:rPr>
        <w:t>Glutathione</w:t>
      </w:r>
    </w:p>
    <w:p w14:paraId="0F5F76CB" w14:textId="51ABE786" w:rsidR="00CC1239" w:rsidRDefault="00CC1239" w:rsidP="005E02D6">
      <w:pPr>
        <w:rPr>
          <w:rFonts w:ascii="Times New Roman" w:hAnsi="Times New Roman" w:cs="Times New Roman"/>
          <w:sz w:val="24"/>
          <w:szCs w:val="24"/>
        </w:rPr>
      </w:pPr>
      <w:r w:rsidRPr="00CC1239">
        <w:rPr>
          <w:rFonts w:ascii="Times New Roman" w:hAnsi="Times New Roman" w:cs="Times New Roman"/>
          <w:sz w:val="24"/>
          <w:szCs w:val="24"/>
        </w:rPr>
        <w:t>Glutathione  is composed of three amino acids combined to produce a peptide that is both a powerful antioxidant and performs several critical roles in the body. According to researchers this peptide is so essential to optimum health that the level of Glutathione in cells could possibly be used to predict how long an organism lives</w:t>
      </w:r>
      <w:r w:rsidR="00175EEB">
        <w:rPr>
          <w:rFonts w:ascii="Times New Roman" w:hAnsi="Times New Roman" w:cs="Times New Roman"/>
          <w:sz w:val="24"/>
          <w:szCs w:val="24"/>
        </w:rPr>
        <w:t xml:space="preserve">. </w:t>
      </w:r>
      <w:r w:rsidR="00175EEB" w:rsidRPr="00175EEB">
        <w:rPr>
          <w:rFonts w:ascii="Times New Roman" w:hAnsi="Times New Roman" w:cs="Times New Roman"/>
          <w:sz w:val="24"/>
          <w:szCs w:val="24"/>
        </w:rPr>
        <w:t>In a three-month study of female subjects, the women taking Glutathione showed significantly improved skin elasticity and amelioration of wrinkles compared to test subjects who received a placebo</w:t>
      </w:r>
      <w:r w:rsidR="00175EEB">
        <w:rPr>
          <w:rFonts w:ascii="Times New Roman" w:hAnsi="Times New Roman" w:cs="Times New Roman"/>
          <w:sz w:val="24"/>
          <w:szCs w:val="24"/>
        </w:rPr>
        <w:t xml:space="preserve">.  </w:t>
      </w:r>
      <w:r w:rsidR="00175EEB" w:rsidRPr="00175EEB">
        <w:rPr>
          <w:rFonts w:ascii="Times New Roman" w:hAnsi="Times New Roman" w:cs="Times New Roman"/>
          <w:sz w:val="24"/>
          <w:szCs w:val="24"/>
        </w:rPr>
        <w:t>One way antioxidants like glutathione help maintain good physical health is by neutralizing free radicals, which can cause cellular damage through oxidation. Since glutathione is naturally present within all types of cells, it is in a prime position to do this. It’s considered one of the most important antioxidants in the human body.</w:t>
      </w:r>
    </w:p>
    <w:p w14:paraId="4ADDD5B2" w14:textId="4BF54B1F" w:rsidR="002B29A6" w:rsidRPr="00250E12" w:rsidRDefault="00250E12" w:rsidP="005E02D6">
      <w:pPr>
        <w:rPr>
          <w:rFonts w:ascii="Times New Roman" w:hAnsi="Times New Roman" w:cs="Times New Roman"/>
          <w:color w:val="FF0000"/>
          <w:sz w:val="24"/>
          <w:szCs w:val="24"/>
        </w:rPr>
      </w:pPr>
      <w:r w:rsidRPr="00250E12">
        <w:rPr>
          <w:rFonts w:ascii="Times New Roman" w:hAnsi="Times New Roman" w:cs="Times New Roman"/>
          <w:color w:val="FF0000"/>
          <w:sz w:val="24"/>
          <w:szCs w:val="24"/>
        </w:rPr>
        <w:t>**No Contraindications Stated</w:t>
      </w:r>
    </w:p>
    <w:p w14:paraId="42DECA02" w14:textId="23DBEDB9" w:rsidR="001A7BDB" w:rsidRDefault="001A7BDB" w:rsidP="005E02D6">
      <w:pPr>
        <w:rPr>
          <w:rFonts w:ascii="Times New Roman" w:hAnsi="Times New Roman" w:cs="Times New Roman"/>
          <w:b/>
          <w:bCs/>
          <w:sz w:val="24"/>
          <w:szCs w:val="24"/>
        </w:rPr>
      </w:pPr>
      <w:r w:rsidRPr="00B5514C">
        <w:rPr>
          <w:rFonts w:ascii="Times New Roman" w:hAnsi="Times New Roman" w:cs="Times New Roman"/>
          <w:b/>
          <w:bCs/>
          <w:sz w:val="24"/>
          <w:szCs w:val="24"/>
        </w:rPr>
        <w:t>Glycine</w:t>
      </w:r>
    </w:p>
    <w:p w14:paraId="46F6BF47" w14:textId="19E3E8BE" w:rsidR="00175EEB" w:rsidRPr="00175EEB" w:rsidRDefault="009C57E4" w:rsidP="00175EEB">
      <w:pPr>
        <w:rPr>
          <w:rFonts w:ascii="Times New Roman" w:hAnsi="Times New Roman" w:cs="Times New Roman"/>
          <w:sz w:val="24"/>
          <w:szCs w:val="24"/>
        </w:rPr>
      </w:pPr>
      <w:r w:rsidRPr="009C57E4">
        <w:rPr>
          <w:rFonts w:ascii="Times New Roman" w:hAnsi="Times New Roman" w:cs="Times New Roman"/>
          <w:sz w:val="24"/>
          <w:szCs w:val="24"/>
        </w:rPr>
        <w:t>Glycine</w:t>
      </w:r>
      <w:r>
        <w:rPr>
          <w:rFonts w:ascii="Times New Roman" w:hAnsi="Times New Roman" w:cs="Times New Roman"/>
          <w:sz w:val="24"/>
          <w:szCs w:val="24"/>
        </w:rPr>
        <w:t xml:space="preserve"> is a simple amino acid that</w:t>
      </w:r>
      <w:r w:rsidRPr="009C57E4">
        <w:rPr>
          <w:rFonts w:ascii="Times New Roman" w:hAnsi="Times New Roman" w:cs="Times New Roman"/>
          <w:sz w:val="24"/>
          <w:szCs w:val="24"/>
        </w:rPr>
        <w:t xml:space="preserve"> plays a vital role in collagen formation. It’s an important component for promoting joint, tendon, and ligament function and growth</w:t>
      </w:r>
      <w:r w:rsidR="00175EEB">
        <w:rPr>
          <w:rFonts w:ascii="Times New Roman" w:hAnsi="Times New Roman" w:cs="Times New Roman"/>
          <w:sz w:val="24"/>
          <w:szCs w:val="24"/>
        </w:rPr>
        <w:t xml:space="preserve">. </w:t>
      </w:r>
      <w:r w:rsidR="00175EEB" w:rsidRPr="00175EEB">
        <w:rPr>
          <w:rFonts w:ascii="Times New Roman" w:hAnsi="Times New Roman" w:cs="Times New Roman"/>
          <w:sz w:val="24"/>
          <w:szCs w:val="24"/>
        </w:rPr>
        <w:t>It also provides cells with energy due to its role in converting dietary nutrient to help feed muscle tissues and may potentially boost</w:t>
      </w:r>
      <w:r w:rsidR="00175EEB">
        <w:rPr>
          <w:rFonts w:ascii="Times New Roman" w:hAnsi="Times New Roman" w:cs="Times New Roman"/>
          <w:sz w:val="24"/>
          <w:szCs w:val="24"/>
        </w:rPr>
        <w:t xml:space="preserve"> e</w:t>
      </w:r>
      <w:r w:rsidR="00175EEB" w:rsidRPr="00175EEB">
        <w:rPr>
          <w:rFonts w:ascii="Times New Roman" w:hAnsi="Times New Roman" w:cs="Times New Roman"/>
          <w:sz w:val="24"/>
          <w:szCs w:val="24"/>
        </w:rPr>
        <w:t>ndurance</w:t>
      </w:r>
      <w:r w:rsidR="00175EEB">
        <w:rPr>
          <w:rFonts w:ascii="Times New Roman" w:hAnsi="Times New Roman" w:cs="Times New Roman"/>
          <w:sz w:val="24"/>
          <w:szCs w:val="24"/>
        </w:rPr>
        <w:t>, s</w:t>
      </w:r>
      <w:r w:rsidR="00175EEB" w:rsidRPr="00175EEB">
        <w:rPr>
          <w:rFonts w:ascii="Times New Roman" w:hAnsi="Times New Roman" w:cs="Times New Roman"/>
          <w:sz w:val="24"/>
          <w:szCs w:val="24"/>
        </w:rPr>
        <w:t>trength</w:t>
      </w:r>
      <w:r w:rsidR="00175EEB">
        <w:rPr>
          <w:rFonts w:ascii="Times New Roman" w:hAnsi="Times New Roman" w:cs="Times New Roman"/>
          <w:sz w:val="24"/>
          <w:szCs w:val="24"/>
        </w:rPr>
        <w:t>, and p</w:t>
      </w:r>
      <w:r w:rsidR="00175EEB" w:rsidRPr="00175EEB">
        <w:rPr>
          <w:rFonts w:ascii="Times New Roman" w:hAnsi="Times New Roman" w:cs="Times New Roman"/>
          <w:sz w:val="24"/>
          <w:szCs w:val="24"/>
        </w:rPr>
        <w:t>erformance</w:t>
      </w:r>
      <w:r w:rsidR="00175EEB">
        <w:rPr>
          <w:rFonts w:ascii="Times New Roman" w:hAnsi="Times New Roman" w:cs="Times New Roman"/>
          <w:sz w:val="24"/>
          <w:szCs w:val="24"/>
        </w:rPr>
        <w:t>.</w:t>
      </w:r>
    </w:p>
    <w:p w14:paraId="473B9079" w14:textId="3FC795B5" w:rsidR="009C57E4" w:rsidRDefault="00175EEB" w:rsidP="00175EEB">
      <w:pPr>
        <w:rPr>
          <w:rFonts w:ascii="Times New Roman" w:hAnsi="Times New Roman" w:cs="Times New Roman"/>
          <w:sz w:val="24"/>
          <w:szCs w:val="24"/>
        </w:rPr>
      </w:pPr>
      <w:r w:rsidRPr="00175EEB">
        <w:rPr>
          <w:rFonts w:ascii="Times New Roman" w:hAnsi="Times New Roman" w:cs="Times New Roman"/>
          <w:sz w:val="24"/>
          <w:szCs w:val="24"/>
        </w:rPr>
        <w:t>Glycine also benefits hormone production and regulation. It helps the body to naturally synthesize steroid hormones essential to regulating both the fat to muscle ratio and control energy expenditure</w:t>
      </w:r>
      <w:r>
        <w:rPr>
          <w:rFonts w:ascii="Times New Roman" w:hAnsi="Times New Roman" w:cs="Times New Roman"/>
          <w:sz w:val="24"/>
          <w:szCs w:val="24"/>
        </w:rPr>
        <w:t xml:space="preserve">. In addition Glycine can  work by </w:t>
      </w:r>
      <w:r w:rsidRPr="00175EEB">
        <w:rPr>
          <w:rFonts w:ascii="Times New Roman" w:hAnsi="Times New Roman" w:cs="Times New Roman"/>
          <w:sz w:val="24"/>
          <w:szCs w:val="24"/>
        </w:rPr>
        <w:t xml:space="preserve">improving; sleep quality, mental </w:t>
      </w:r>
      <w:r w:rsidRPr="00175EEB">
        <w:rPr>
          <w:rFonts w:ascii="Times New Roman" w:hAnsi="Times New Roman" w:cs="Times New Roman"/>
          <w:sz w:val="24"/>
          <w:szCs w:val="24"/>
        </w:rPr>
        <w:lastRenderedPageBreak/>
        <w:t>performance, moods, memory, and behavior.</w:t>
      </w:r>
      <w:r>
        <w:rPr>
          <w:rFonts w:ascii="Times New Roman" w:hAnsi="Times New Roman" w:cs="Times New Roman"/>
          <w:sz w:val="24"/>
          <w:szCs w:val="24"/>
        </w:rPr>
        <w:t xml:space="preserve"> </w:t>
      </w:r>
      <w:r w:rsidRPr="00175EEB">
        <w:rPr>
          <w:rFonts w:ascii="Times New Roman" w:hAnsi="Times New Roman" w:cs="Times New Roman"/>
          <w:sz w:val="24"/>
          <w:szCs w:val="24"/>
        </w:rPr>
        <w:t>Studies show that glycine may help stabilize blood sugar levels, preventing food cravings and fatigue</w:t>
      </w:r>
    </w:p>
    <w:p w14:paraId="66C7174B" w14:textId="46C4390D" w:rsidR="00A757B0" w:rsidRPr="00A757B0" w:rsidRDefault="00A757B0" w:rsidP="00175EEB">
      <w:pPr>
        <w:rPr>
          <w:rFonts w:ascii="Times New Roman" w:hAnsi="Times New Roman" w:cs="Times New Roman"/>
          <w:color w:val="FF0000"/>
          <w:sz w:val="24"/>
          <w:szCs w:val="24"/>
        </w:rPr>
      </w:pPr>
      <w:r w:rsidRPr="00A757B0">
        <w:rPr>
          <w:rFonts w:ascii="Times New Roman" w:hAnsi="Times New Roman" w:cs="Times New Roman"/>
          <w:color w:val="FF0000"/>
          <w:sz w:val="24"/>
          <w:szCs w:val="24"/>
        </w:rPr>
        <w:t>People being treated with clozapine should avoid taking glycine</w:t>
      </w:r>
      <w:r w:rsidRPr="00A757B0">
        <w:rPr>
          <w:rFonts w:ascii="Times New Roman" w:hAnsi="Times New Roman" w:cs="Times New Roman"/>
          <w:color w:val="FF0000"/>
          <w:sz w:val="24"/>
          <w:szCs w:val="24"/>
        </w:rPr>
        <w:t xml:space="preserve">. </w:t>
      </w:r>
      <w:r w:rsidRPr="00A757B0">
        <w:rPr>
          <w:rFonts w:ascii="Times New Roman" w:hAnsi="Times New Roman" w:cs="Times New Roman"/>
          <w:color w:val="FF0000"/>
          <w:sz w:val="24"/>
          <w:szCs w:val="24"/>
        </w:rPr>
        <w:t>A small number of individuals have reported experiencing slight sedation after using glycine</w:t>
      </w:r>
    </w:p>
    <w:p w14:paraId="4E9982F7" w14:textId="441111A6" w:rsidR="001A7BDB" w:rsidRDefault="001A7BDB" w:rsidP="005E02D6">
      <w:pPr>
        <w:rPr>
          <w:rFonts w:ascii="Times New Roman" w:hAnsi="Times New Roman" w:cs="Times New Roman"/>
          <w:b/>
          <w:bCs/>
          <w:sz w:val="24"/>
          <w:szCs w:val="24"/>
        </w:rPr>
      </w:pPr>
      <w:r w:rsidRPr="00B5514C">
        <w:rPr>
          <w:rFonts w:ascii="Times New Roman" w:hAnsi="Times New Roman" w:cs="Times New Roman"/>
          <w:b/>
          <w:bCs/>
          <w:sz w:val="24"/>
          <w:szCs w:val="24"/>
        </w:rPr>
        <w:t xml:space="preserve">Lysine </w:t>
      </w:r>
    </w:p>
    <w:p w14:paraId="5DDED60F" w14:textId="7869AA10" w:rsidR="00F27052" w:rsidRDefault="00F27052" w:rsidP="005E02D6">
      <w:pPr>
        <w:rPr>
          <w:rFonts w:ascii="Times New Roman" w:hAnsi="Times New Roman" w:cs="Times New Roman"/>
          <w:sz w:val="24"/>
          <w:szCs w:val="24"/>
        </w:rPr>
      </w:pPr>
      <w:r w:rsidRPr="00F27052">
        <w:rPr>
          <w:rFonts w:ascii="Times New Roman" w:hAnsi="Times New Roman" w:cs="Times New Roman"/>
          <w:sz w:val="24"/>
          <w:szCs w:val="24"/>
        </w:rPr>
        <w:t>L-lysine is an essential amino acid and is one of the key building block of muscle tissue. Human body is not able to synthesize lysine hence it needs to be acquired through diet or pharmaceutical supplementation</w:t>
      </w:r>
      <w:r w:rsidRPr="00F27052">
        <w:rPr>
          <w:rFonts w:ascii="Times New Roman" w:hAnsi="Times New Roman" w:cs="Times New Roman"/>
          <w:b/>
          <w:bCs/>
          <w:sz w:val="24"/>
          <w:szCs w:val="24"/>
        </w:rPr>
        <w:t>.</w:t>
      </w:r>
      <w:r>
        <w:rPr>
          <w:rFonts w:ascii="Times New Roman" w:hAnsi="Times New Roman" w:cs="Times New Roman"/>
          <w:b/>
          <w:bCs/>
          <w:sz w:val="24"/>
          <w:szCs w:val="24"/>
        </w:rPr>
        <w:t xml:space="preserve"> </w:t>
      </w:r>
      <w:r w:rsidRPr="00F27052">
        <w:rPr>
          <w:rFonts w:ascii="Times New Roman" w:hAnsi="Times New Roman" w:cs="Times New Roman"/>
          <w:sz w:val="24"/>
          <w:szCs w:val="24"/>
        </w:rPr>
        <w:t>L-lysine HCl can improve calcium absorption as well as improvise collagen quality and muscle well-being in general, and has helped patients suffering from osteoporosis.</w:t>
      </w:r>
    </w:p>
    <w:p w14:paraId="08AE1F7A" w14:textId="48D31BD3" w:rsidR="004A4BB0" w:rsidRPr="00F14D46" w:rsidRDefault="00F14D46" w:rsidP="005E02D6">
      <w:pPr>
        <w:rPr>
          <w:rFonts w:ascii="Times New Roman" w:hAnsi="Times New Roman" w:cs="Times New Roman"/>
          <w:color w:val="FF0000"/>
          <w:sz w:val="24"/>
          <w:szCs w:val="24"/>
        </w:rPr>
      </w:pPr>
      <w:r w:rsidRPr="00F14D46">
        <w:rPr>
          <w:rFonts w:ascii="Times New Roman" w:hAnsi="Times New Roman" w:cs="Times New Roman"/>
          <w:color w:val="FF0000"/>
          <w:sz w:val="24"/>
          <w:szCs w:val="24"/>
        </w:rPr>
        <w:t>L-lysine is broken down in the liver and its supplementation needs an increased elimination of nitrogen from the body. Also, it is known to interference with urea cycle. Patients with impaired hepatic functionality or sensitivity to increase in blood ammonia concentrations are contraindicated for lysine.</w:t>
      </w:r>
      <w:r>
        <w:rPr>
          <w:rFonts w:ascii="Times New Roman" w:hAnsi="Times New Roman" w:cs="Times New Roman"/>
          <w:color w:val="FF0000"/>
          <w:sz w:val="24"/>
          <w:szCs w:val="24"/>
        </w:rPr>
        <w:t xml:space="preserve"> </w:t>
      </w:r>
      <w:r w:rsidRPr="00F14D46">
        <w:rPr>
          <w:rFonts w:ascii="Times New Roman" w:hAnsi="Times New Roman" w:cs="Times New Roman"/>
          <w:color w:val="FF0000"/>
          <w:sz w:val="24"/>
          <w:szCs w:val="24"/>
        </w:rPr>
        <w:t>Other side effects of lysine supplementation may include headache, neutropenia, elevated liver enzymes, nausea, abdominal pain, and malais</w:t>
      </w:r>
    </w:p>
    <w:p w14:paraId="1351260D" w14:textId="5D489D6B" w:rsidR="00E50263" w:rsidRDefault="001A7BDB" w:rsidP="005E02D6">
      <w:pPr>
        <w:rPr>
          <w:rFonts w:ascii="Times New Roman" w:hAnsi="Times New Roman" w:cs="Times New Roman"/>
          <w:b/>
          <w:bCs/>
          <w:sz w:val="24"/>
          <w:szCs w:val="24"/>
        </w:rPr>
      </w:pPr>
      <w:r w:rsidRPr="006843FA">
        <w:rPr>
          <w:rFonts w:ascii="Times New Roman" w:hAnsi="Times New Roman" w:cs="Times New Roman"/>
          <w:b/>
          <w:bCs/>
          <w:sz w:val="24"/>
          <w:szCs w:val="24"/>
        </w:rPr>
        <w:t>Magnesium</w:t>
      </w:r>
      <w:r w:rsidR="006843FA" w:rsidRPr="006843FA">
        <w:rPr>
          <w:rFonts w:ascii="Times New Roman" w:hAnsi="Times New Roman" w:cs="Times New Roman"/>
          <w:b/>
          <w:bCs/>
          <w:sz w:val="24"/>
          <w:szCs w:val="24"/>
        </w:rPr>
        <w:t xml:space="preserve"> Chloride </w:t>
      </w:r>
    </w:p>
    <w:p w14:paraId="45CBF7D9" w14:textId="3B5C2E78" w:rsidR="00A70E0D" w:rsidRDefault="00772D98" w:rsidP="005E02D6">
      <w:pPr>
        <w:rPr>
          <w:rFonts w:ascii="Times New Roman" w:hAnsi="Times New Roman" w:cs="Times New Roman"/>
          <w:sz w:val="24"/>
          <w:szCs w:val="24"/>
        </w:rPr>
      </w:pPr>
      <w:r w:rsidRPr="00772D98">
        <w:rPr>
          <w:rFonts w:ascii="Times New Roman" w:hAnsi="Times New Roman" w:cs="Times New Roman"/>
          <w:sz w:val="24"/>
          <w:szCs w:val="24"/>
        </w:rPr>
        <w:t>Magnesium is essential to practically all body systems. Its mechanism of action varies depending on the organ system involved.</w:t>
      </w:r>
      <w:r>
        <w:rPr>
          <w:rFonts w:ascii="Times New Roman" w:hAnsi="Times New Roman" w:cs="Times New Roman"/>
          <w:sz w:val="24"/>
          <w:szCs w:val="24"/>
        </w:rPr>
        <w:t xml:space="preserve"> </w:t>
      </w:r>
      <w:r w:rsidR="00A70E0D" w:rsidRPr="005F354B">
        <w:rPr>
          <w:rFonts w:ascii="Times New Roman" w:hAnsi="Times New Roman" w:cs="Times New Roman"/>
          <w:sz w:val="24"/>
          <w:szCs w:val="24"/>
        </w:rPr>
        <w:t xml:space="preserve">Magnesium helps boost exercise performance, fight depression, stabilize blood sugar levels, lower blood pressure, prevent migraines, improve PMS symptoms, assist in the contraction and relaxation of muscles and provide anti-inflammatory benefits. </w:t>
      </w:r>
      <w:r>
        <w:rPr>
          <w:rFonts w:ascii="Times New Roman" w:hAnsi="Times New Roman" w:cs="Times New Roman"/>
          <w:sz w:val="24"/>
          <w:szCs w:val="24"/>
        </w:rPr>
        <w:t>M</w:t>
      </w:r>
      <w:r w:rsidRPr="00772D98">
        <w:rPr>
          <w:rFonts w:ascii="Times New Roman" w:hAnsi="Times New Roman" w:cs="Times New Roman"/>
          <w:sz w:val="24"/>
          <w:szCs w:val="24"/>
        </w:rPr>
        <w:t xml:space="preserve">agnesium plays an essential role in </w:t>
      </w:r>
      <w:r>
        <w:rPr>
          <w:rFonts w:ascii="Times New Roman" w:hAnsi="Times New Roman" w:cs="Times New Roman"/>
          <w:sz w:val="24"/>
          <w:szCs w:val="24"/>
        </w:rPr>
        <w:t xml:space="preserve">the activation of Vitamin D and </w:t>
      </w:r>
      <w:r w:rsidRPr="00772D98">
        <w:rPr>
          <w:rFonts w:ascii="Times New Roman" w:hAnsi="Times New Roman" w:cs="Times New Roman"/>
          <w:sz w:val="24"/>
          <w:szCs w:val="24"/>
        </w:rPr>
        <w:t>maintaining the integrity of the musculoskeletal system.</w:t>
      </w:r>
    </w:p>
    <w:p w14:paraId="17923FE9" w14:textId="77777777" w:rsidR="002552B1" w:rsidRDefault="00600511" w:rsidP="005E02D6">
      <w:pPr>
        <w:rPr>
          <w:rFonts w:ascii="Times New Roman" w:hAnsi="Times New Roman" w:cs="Times New Roman"/>
          <w:color w:val="FF0000"/>
          <w:sz w:val="24"/>
          <w:szCs w:val="24"/>
        </w:rPr>
      </w:pPr>
      <w:r w:rsidRPr="00600511">
        <w:rPr>
          <w:rFonts w:ascii="Times New Roman" w:hAnsi="Times New Roman" w:cs="Times New Roman"/>
          <w:color w:val="FF0000"/>
          <w:sz w:val="24"/>
          <w:szCs w:val="24"/>
        </w:rPr>
        <w:t>Individuals with significant myocardial disease such as AV block should avoid receiving parenteral magnesium as much as possible as this could lead to a worsening of this condition.</w:t>
      </w:r>
      <w:r w:rsidRPr="00600511">
        <w:rPr>
          <w:color w:val="FF0000"/>
        </w:rPr>
        <w:t xml:space="preserve"> </w:t>
      </w:r>
      <w:r w:rsidRPr="00600511">
        <w:rPr>
          <w:rFonts w:ascii="Times New Roman" w:hAnsi="Times New Roman" w:cs="Times New Roman"/>
          <w:color w:val="FF0000"/>
          <w:sz w:val="24"/>
          <w:szCs w:val="24"/>
        </w:rPr>
        <w:t>Since the primary mode of magnesium excretion is through the kidneys, any form of renal impairment may result in elevated serum magnesium levels and concomitant magnesium toxicity</w:t>
      </w:r>
      <w:r w:rsidRPr="00600511">
        <w:rPr>
          <w:rFonts w:ascii="Times New Roman" w:hAnsi="Times New Roman" w:cs="Times New Roman"/>
          <w:color w:val="FF0000"/>
          <w:sz w:val="24"/>
          <w:szCs w:val="24"/>
        </w:rPr>
        <w:t xml:space="preserve">. </w:t>
      </w:r>
      <w:r w:rsidRPr="00600511">
        <w:rPr>
          <w:rFonts w:ascii="Times New Roman" w:hAnsi="Times New Roman" w:cs="Times New Roman"/>
          <w:color w:val="FF0000"/>
          <w:sz w:val="24"/>
          <w:szCs w:val="24"/>
        </w:rPr>
        <w:t>Individuals with significant neuromuscular disorders such as myasthenia gravis should not be given parenteral magnesium as this may significantly worsen their condition. Another cause of adverse reactions is toxicity to additional components of magnesium chloride such as aluminum or benzyl alcohol.</w:t>
      </w:r>
    </w:p>
    <w:p w14:paraId="308C4BB8" w14:textId="4FE176AA" w:rsidR="00A70E0D" w:rsidRPr="002552B1" w:rsidRDefault="00A70E0D" w:rsidP="005E02D6">
      <w:pPr>
        <w:rPr>
          <w:rFonts w:ascii="Times New Roman" w:hAnsi="Times New Roman" w:cs="Times New Roman"/>
          <w:color w:val="FF0000"/>
          <w:sz w:val="24"/>
          <w:szCs w:val="24"/>
        </w:rPr>
      </w:pPr>
      <w:r w:rsidRPr="00B5514C">
        <w:rPr>
          <w:rFonts w:ascii="Times New Roman" w:hAnsi="Times New Roman" w:cs="Times New Roman"/>
          <w:b/>
          <w:bCs/>
          <w:sz w:val="24"/>
          <w:szCs w:val="24"/>
        </w:rPr>
        <w:t>MIC</w:t>
      </w:r>
    </w:p>
    <w:p w14:paraId="30B3C0FD" w14:textId="42E316C3" w:rsidR="00D867FB" w:rsidRDefault="00D867FB" w:rsidP="005E02D6">
      <w:pPr>
        <w:rPr>
          <w:rFonts w:ascii="Times New Roman" w:hAnsi="Times New Roman" w:cs="Times New Roman"/>
          <w:sz w:val="24"/>
          <w:szCs w:val="24"/>
        </w:rPr>
      </w:pPr>
      <w:r w:rsidRPr="00D867FB">
        <w:rPr>
          <w:rFonts w:ascii="Times New Roman" w:hAnsi="Times New Roman" w:cs="Times New Roman"/>
          <w:sz w:val="24"/>
          <w:szCs w:val="24"/>
        </w:rPr>
        <w:t>When used in combination with lifestyle modifications such as exercise and diet, lipotropic compounds may promote fat and weight loss.</w:t>
      </w:r>
      <w:r>
        <w:rPr>
          <w:rFonts w:ascii="Times New Roman" w:hAnsi="Times New Roman" w:cs="Times New Roman"/>
          <w:sz w:val="24"/>
          <w:szCs w:val="24"/>
        </w:rPr>
        <w:t xml:space="preserve"> </w:t>
      </w:r>
      <w:r w:rsidRPr="00D867FB">
        <w:rPr>
          <w:rFonts w:ascii="Times New Roman" w:hAnsi="Times New Roman" w:cs="Times New Roman"/>
          <w:sz w:val="24"/>
          <w:szCs w:val="24"/>
        </w:rPr>
        <w:t>The lipotropic agents in this injection are methionine, inositol, and choline. While each may individually affect the mobilization of fats, the combination may provide synergistic benefits</w:t>
      </w:r>
      <w:r>
        <w:rPr>
          <w:rFonts w:ascii="Times New Roman" w:hAnsi="Times New Roman" w:cs="Times New Roman"/>
          <w:sz w:val="24"/>
          <w:szCs w:val="24"/>
        </w:rPr>
        <w:t xml:space="preserve">. </w:t>
      </w:r>
      <w:r w:rsidRPr="00D867FB">
        <w:rPr>
          <w:rFonts w:ascii="Times New Roman" w:hAnsi="Times New Roman" w:cs="Times New Roman"/>
          <w:sz w:val="24"/>
          <w:szCs w:val="24"/>
        </w:rPr>
        <w:t xml:space="preserve">Methionine is a sulfur-containing branched-chain amino acid. </w:t>
      </w:r>
      <w:r>
        <w:rPr>
          <w:rFonts w:ascii="Times New Roman" w:hAnsi="Times New Roman" w:cs="Times New Roman"/>
          <w:sz w:val="24"/>
          <w:szCs w:val="24"/>
        </w:rPr>
        <w:t>M</w:t>
      </w:r>
      <w:r w:rsidRPr="00D867FB">
        <w:rPr>
          <w:rFonts w:ascii="Times New Roman" w:hAnsi="Times New Roman" w:cs="Times New Roman"/>
          <w:sz w:val="24"/>
          <w:szCs w:val="24"/>
        </w:rPr>
        <w:t xml:space="preserve">ethionine plays an important role in lipid metabolism, immune function, </w:t>
      </w:r>
      <w:r>
        <w:rPr>
          <w:rFonts w:ascii="Times New Roman" w:hAnsi="Times New Roman" w:cs="Times New Roman"/>
          <w:sz w:val="24"/>
          <w:szCs w:val="24"/>
        </w:rPr>
        <w:t xml:space="preserve">and </w:t>
      </w:r>
      <w:r w:rsidRPr="00D867FB">
        <w:rPr>
          <w:rFonts w:ascii="Times New Roman" w:hAnsi="Times New Roman" w:cs="Times New Roman"/>
          <w:sz w:val="24"/>
          <w:szCs w:val="24"/>
        </w:rPr>
        <w:t>heavy metal chelation</w:t>
      </w:r>
      <w:r>
        <w:rPr>
          <w:rFonts w:ascii="Times New Roman" w:hAnsi="Times New Roman" w:cs="Times New Roman"/>
          <w:sz w:val="24"/>
          <w:szCs w:val="24"/>
        </w:rPr>
        <w:t xml:space="preserve">. </w:t>
      </w:r>
      <w:r w:rsidRPr="00D867FB">
        <w:rPr>
          <w:rFonts w:ascii="Times New Roman" w:hAnsi="Times New Roman" w:cs="Times New Roman"/>
          <w:sz w:val="24"/>
          <w:szCs w:val="24"/>
        </w:rPr>
        <w:t xml:space="preserve">Inositol supplementation has been effectively used to accelerate weight loss, reduce fat mass, improve serum lipid profiles and </w:t>
      </w:r>
      <w:r>
        <w:rPr>
          <w:rFonts w:ascii="Times New Roman" w:hAnsi="Times New Roman" w:cs="Times New Roman"/>
          <w:sz w:val="24"/>
          <w:szCs w:val="24"/>
        </w:rPr>
        <w:t>improve</w:t>
      </w:r>
      <w:r w:rsidRPr="00D867FB">
        <w:rPr>
          <w:rFonts w:ascii="Times New Roman" w:hAnsi="Times New Roman" w:cs="Times New Roman"/>
          <w:sz w:val="24"/>
          <w:szCs w:val="24"/>
        </w:rPr>
        <w:t xml:space="preserve"> lipid metabolism and insulin sensitivity</w:t>
      </w:r>
      <w:r>
        <w:rPr>
          <w:rFonts w:ascii="Times New Roman" w:hAnsi="Times New Roman" w:cs="Times New Roman"/>
          <w:sz w:val="24"/>
          <w:szCs w:val="24"/>
        </w:rPr>
        <w:t>.</w:t>
      </w:r>
      <w:r w:rsidR="001028E5" w:rsidRPr="001028E5">
        <w:t xml:space="preserve"> </w:t>
      </w:r>
      <w:r w:rsidR="001028E5" w:rsidRPr="001028E5">
        <w:rPr>
          <w:rFonts w:ascii="Times New Roman" w:hAnsi="Times New Roman" w:cs="Times New Roman"/>
          <w:sz w:val="24"/>
          <w:szCs w:val="24"/>
        </w:rPr>
        <w:t xml:space="preserve">Choline is an essential nutrient required for optimal functioning of various tissues </w:t>
      </w:r>
      <w:r w:rsidR="001028E5" w:rsidRPr="001028E5">
        <w:rPr>
          <w:rFonts w:ascii="Times New Roman" w:hAnsi="Times New Roman" w:cs="Times New Roman"/>
          <w:sz w:val="24"/>
          <w:szCs w:val="24"/>
        </w:rPr>
        <w:lastRenderedPageBreak/>
        <w:t xml:space="preserve">including the liver, muscles, and brain. </w:t>
      </w:r>
      <w:r w:rsidR="001028E5">
        <w:rPr>
          <w:rFonts w:ascii="Times New Roman" w:hAnsi="Times New Roman" w:cs="Times New Roman"/>
          <w:sz w:val="24"/>
          <w:szCs w:val="24"/>
        </w:rPr>
        <w:t>C</w:t>
      </w:r>
      <w:r w:rsidR="001028E5" w:rsidRPr="001028E5">
        <w:rPr>
          <w:rFonts w:ascii="Times New Roman" w:hAnsi="Times New Roman" w:cs="Times New Roman"/>
          <w:sz w:val="24"/>
          <w:szCs w:val="24"/>
        </w:rPr>
        <w:t>holine</w:t>
      </w:r>
      <w:r w:rsidR="001028E5">
        <w:rPr>
          <w:rFonts w:ascii="Times New Roman" w:hAnsi="Times New Roman" w:cs="Times New Roman"/>
          <w:sz w:val="24"/>
          <w:szCs w:val="24"/>
        </w:rPr>
        <w:t xml:space="preserve"> has shown to</w:t>
      </w:r>
      <w:r w:rsidR="001028E5" w:rsidRPr="001028E5">
        <w:rPr>
          <w:rFonts w:ascii="Times New Roman" w:hAnsi="Times New Roman" w:cs="Times New Roman"/>
          <w:sz w:val="24"/>
          <w:szCs w:val="24"/>
        </w:rPr>
        <w:t xml:space="preserve"> break down fat as an energy source</w:t>
      </w:r>
      <w:r w:rsidR="001028E5">
        <w:rPr>
          <w:rFonts w:ascii="Times New Roman" w:hAnsi="Times New Roman" w:cs="Times New Roman"/>
          <w:sz w:val="24"/>
          <w:szCs w:val="24"/>
        </w:rPr>
        <w:t xml:space="preserve">. </w:t>
      </w:r>
    </w:p>
    <w:p w14:paraId="1CED212A" w14:textId="60A89E23" w:rsidR="00A757B0" w:rsidRPr="00A757B0" w:rsidRDefault="00A757B0" w:rsidP="005E02D6">
      <w:pPr>
        <w:rPr>
          <w:rFonts w:ascii="Times New Roman" w:hAnsi="Times New Roman" w:cs="Times New Roman"/>
          <w:color w:val="FF0000"/>
          <w:sz w:val="24"/>
          <w:szCs w:val="24"/>
        </w:rPr>
      </w:pPr>
      <w:r w:rsidRPr="00A757B0">
        <w:rPr>
          <w:rFonts w:ascii="Times New Roman" w:hAnsi="Times New Roman" w:cs="Times New Roman"/>
          <w:color w:val="FF0000"/>
          <w:sz w:val="24"/>
          <w:szCs w:val="24"/>
        </w:rPr>
        <w:t>M</w:t>
      </w:r>
      <w:r>
        <w:rPr>
          <w:rFonts w:ascii="Times New Roman" w:hAnsi="Times New Roman" w:cs="Times New Roman"/>
          <w:color w:val="FF0000"/>
          <w:sz w:val="24"/>
          <w:szCs w:val="24"/>
        </w:rPr>
        <w:t xml:space="preserve">ay </w:t>
      </w:r>
      <w:r w:rsidRPr="00A757B0">
        <w:rPr>
          <w:rFonts w:ascii="Times New Roman" w:hAnsi="Times New Roman" w:cs="Times New Roman"/>
          <w:color w:val="FF0000"/>
          <w:sz w:val="24"/>
          <w:szCs w:val="24"/>
        </w:rPr>
        <w:t>interact with antidepressants, antipsychotics, amphetamines, and narcotics causing excess accumulation of serotonin in the body. It may also interact with the cough suppressant dextromethorphan and the dietary supplement St. John’s wort, leading to increased risk of serotonin syndrome.45 Mild symptoms of serotonin syndrome include shivering and diarrhea, while severe symptoms include muscle rigidity, fever, and seizures</w:t>
      </w:r>
      <w:r w:rsidRPr="00A757B0">
        <w:rPr>
          <w:rFonts w:ascii="Times New Roman" w:hAnsi="Times New Roman" w:cs="Times New Roman"/>
          <w:sz w:val="24"/>
          <w:szCs w:val="24"/>
        </w:rPr>
        <w:t>.</w:t>
      </w:r>
      <w:r>
        <w:rPr>
          <w:rFonts w:ascii="Times New Roman" w:hAnsi="Times New Roman" w:cs="Times New Roman"/>
          <w:sz w:val="24"/>
          <w:szCs w:val="24"/>
        </w:rPr>
        <w:t xml:space="preserve"> </w:t>
      </w:r>
      <w:r w:rsidRPr="00A757B0">
        <w:rPr>
          <w:rFonts w:ascii="Times New Roman" w:hAnsi="Times New Roman" w:cs="Times New Roman"/>
          <w:color w:val="FF0000"/>
          <w:sz w:val="24"/>
          <w:szCs w:val="24"/>
        </w:rPr>
        <w:t>Lipo-MIC injections are contraindicated in individuals with cardiovascular disorders. S-adenosyl methionine may worsen the symptoms of mania in people with bipolar disorder.</w:t>
      </w:r>
    </w:p>
    <w:p w14:paraId="7F1C12F6" w14:textId="135CE6C6" w:rsidR="001A7BDB" w:rsidRDefault="001A7BDB" w:rsidP="005E02D6">
      <w:pPr>
        <w:rPr>
          <w:rFonts w:ascii="Times New Roman" w:hAnsi="Times New Roman" w:cs="Times New Roman"/>
          <w:b/>
          <w:bCs/>
          <w:sz w:val="24"/>
          <w:szCs w:val="24"/>
        </w:rPr>
      </w:pPr>
      <w:r w:rsidRPr="00B5514C">
        <w:rPr>
          <w:rFonts w:ascii="Times New Roman" w:hAnsi="Times New Roman" w:cs="Times New Roman"/>
          <w:b/>
          <w:bCs/>
          <w:sz w:val="24"/>
          <w:szCs w:val="24"/>
        </w:rPr>
        <w:t>Taurine</w:t>
      </w:r>
    </w:p>
    <w:p w14:paraId="6E0E017C" w14:textId="1DAAD18F" w:rsidR="001028E5" w:rsidRDefault="001028E5" w:rsidP="005E02D6">
      <w:pPr>
        <w:rPr>
          <w:rFonts w:ascii="Times New Roman" w:hAnsi="Times New Roman" w:cs="Times New Roman"/>
          <w:sz w:val="24"/>
          <w:szCs w:val="24"/>
        </w:rPr>
      </w:pPr>
      <w:r w:rsidRPr="001028E5">
        <w:rPr>
          <w:rFonts w:ascii="Times New Roman" w:hAnsi="Times New Roman" w:cs="Times New Roman"/>
          <w:sz w:val="24"/>
          <w:szCs w:val="24"/>
        </w:rPr>
        <w:t>Studies strongly suggest that taurine supplementation, even when taken short-term; may support better physical function, mitigate the cardiovascular risks that can be present after exercising, and improve issues associated with heart failure</w:t>
      </w:r>
      <w:r>
        <w:rPr>
          <w:rFonts w:ascii="Times New Roman" w:hAnsi="Times New Roman" w:cs="Times New Roman"/>
          <w:sz w:val="24"/>
          <w:szCs w:val="24"/>
        </w:rPr>
        <w:t xml:space="preserve">. </w:t>
      </w:r>
      <w:r w:rsidRPr="001028E5">
        <w:rPr>
          <w:rFonts w:ascii="Times New Roman" w:hAnsi="Times New Roman" w:cs="Times New Roman"/>
          <w:sz w:val="24"/>
          <w:szCs w:val="24"/>
        </w:rPr>
        <w:t>The study found that Taurine may reduce triglycerides, prevent obesity, improving insulin resistance, regulate glucose metabolism, lower cholesterol, and reduce blood pressure.</w:t>
      </w:r>
      <w:r w:rsidRPr="001028E5">
        <w:t xml:space="preserve"> </w:t>
      </w:r>
      <w:r w:rsidRPr="001028E5">
        <w:rPr>
          <w:rFonts w:ascii="Times New Roman" w:hAnsi="Times New Roman" w:cs="Times New Roman"/>
          <w:sz w:val="24"/>
          <w:szCs w:val="24"/>
        </w:rPr>
        <w:t>Other studies indicate that taurine may have a powerful mood-boosting effect when combined with caffeine. Scientists have found strong evidence that a combination of taurine and caffeine may improve mood and possibly boost cognitive performance.</w:t>
      </w:r>
    </w:p>
    <w:p w14:paraId="3D362428" w14:textId="5CA3708C" w:rsidR="00250E12" w:rsidRPr="00250E12" w:rsidRDefault="00250E12" w:rsidP="005E02D6">
      <w:pPr>
        <w:rPr>
          <w:rFonts w:ascii="Times New Roman" w:hAnsi="Times New Roman" w:cs="Times New Roman"/>
          <w:color w:val="FF0000"/>
          <w:sz w:val="24"/>
          <w:szCs w:val="24"/>
        </w:rPr>
      </w:pPr>
      <w:r w:rsidRPr="00250E12">
        <w:rPr>
          <w:rFonts w:ascii="Times New Roman" w:hAnsi="Times New Roman" w:cs="Times New Roman"/>
          <w:color w:val="FF0000"/>
          <w:sz w:val="24"/>
          <w:szCs w:val="24"/>
        </w:rPr>
        <w:t>**No Contraindications Stated</w:t>
      </w:r>
    </w:p>
    <w:p w14:paraId="09815381" w14:textId="07865098" w:rsidR="001A7BDB" w:rsidRDefault="001A7BDB" w:rsidP="005E02D6">
      <w:pPr>
        <w:rPr>
          <w:rFonts w:ascii="Times New Roman" w:hAnsi="Times New Roman" w:cs="Times New Roman"/>
          <w:b/>
          <w:bCs/>
          <w:sz w:val="24"/>
          <w:szCs w:val="24"/>
        </w:rPr>
      </w:pPr>
      <w:r w:rsidRPr="00B5514C">
        <w:rPr>
          <w:rFonts w:ascii="Times New Roman" w:hAnsi="Times New Roman" w:cs="Times New Roman"/>
          <w:b/>
          <w:bCs/>
          <w:sz w:val="24"/>
          <w:szCs w:val="24"/>
        </w:rPr>
        <w:t>Zinc</w:t>
      </w:r>
    </w:p>
    <w:p w14:paraId="46CE7FE8" w14:textId="0B74BA15" w:rsidR="001028E5" w:rsidRPr="007F3A60" w:rsidRDefault="001028E5" w:rsidP="005E02D6">
      <w:pPr>
        <w:rPr>
          <w:rFonts w:ascii="Times New Roman" w:hAnsi="Times New Roman" w:cs="Times New Roman"/>
          <w:sz w:val="24"/>
          <w:szCs w:val="24"/>
        </w:rPr>
      </w:pPr>
      <w:r w:rsidRPr="007F3A60">
        <w:rPr>
          <w:rFonts w:ascii="Times New Roman" w:hAnsi="Times New Roman" w:cs="Times New Roman"/>
          <w:sz w:val="24"/>
          <w:szCs w:val="24"/>
        </w:rPr>
        <w:t>Zinc plays a</w:t>
      </w:r>
      <w:r w:rsidR="007F3A60" w:rsidRPr="007F3A60">
        <w:rPr>
          <w:rFonts w:ascii="Times New Roman" w:hAnsi="Times New Roman" w:cs="Times New Roman"/>
          <w:sz w:val="24"/>
          <w:szCs w:val="24"/>
        </w:rPr>
        <w:t>n important</w:t>
      </w:r>
      <w:r w:rsidRPr="007F3A60">
        <w:rPr>
          <w:rFonts w:ascii="Times New Roman" w:hAnsi="Times New Roman" w:cs="Times New Roman"/>
          <w:sz w:val="24"/>
          <w:szCs w:val="24"/>
        </w:rPr>
        <w:t xml:space="preserve"> role in the regulation of the immune system. Being an essential element, it is not synthesized by the human body but must be ingested through food or mineral supplements. In the immune system, zinc functions as a second messenger for immune cells; intracellular zinc participates in signaling events in immunity. Due to these and several other actions in the immune system, zinc is considered to be a key anti-inflammatory agent in the human body</w:t>
      </w:r>
      <w:r w:rsidR="007F3A60">
        <w:rPr>
          <w:rFonts w:ascii="Times New Roman" w:hAnsi="Times New Roman" w:cs="Times New Roman"/>
          <w:sz w:val="24"/>
          <w:szCs w:val="24"/>
        </w:rPr>
        <w:t>.</w:t>
      </w:r>
    </w:p>
    <w:p w14:paraId="78575E2A" w14:textId="17268229" w:rsidR="001A7BDB" w:rsidRPr="00600511" w:rsidRDefault="00600511" w:rsidP="005E02D6">
      <w:pPr>
        <w:rPr>
          <w:rFonts w:ascii="Times New Roman" w:hAnsi="Times New Roman" w:cs="Times New Roman"/>
          <w:color w:val="FF0000"/>
          <w:sz w:val="24"/>
          <w:szCs w:val="24"/>
        </w:rPr>
      </w:pPr>
      <w:r w:rsidRPr="00600511">
        <w:rPr>
          <w:rFonts w:ascii="Times New Roman" w:hAnsi="Times New Roman" w:cs="Times New Roman"/>
          <w:color w:val="FF0000"/>
          <w:sz w:val="24"/>
          <w:szCs w:val="24"/>
        </w:rPr>
        <w:t>Some medications that have the potential to interact with exogenously administered zinc are quinolones, tetracyclines, and penicillamine; zinc inhibits the absorption of these medications from the intestine. Also, thiazide diuretics, when given concurrently with zinc, increases the renal excretion of zinc and may also deplete zinc levels in the tissue.</w:t>
      </w:r>
      <w:r w:rsidRPr="00600511">
        <w:rPr>
          <w:color w:val="FF0000"/>
        </w:rPr>
        <w:t xml:space="preserve"> </w:t>
      </w:r>
      <w:r w:rsidRPr="00600511">
        <w:rPr>
          <w:rFonts w:ascii="Times New Roman" w:hAnsi="Times New Roman" w:cs="Times New Roman"/>
          <w:color w:val="FF0000"/>
          <w:sz w:val="24"/>
          <w:szCs w:val="24"/>
        </w:rPr>
        <w:t>Care should be exercised when administering zinc to individuals with renal compromise. As zinc is excreted in the urine, renal disease may impair its excretion in the urine and increase the likelihood of developing zinc toxicity.</w:t>
      </w:r>
    </w:p>
    <w:p w14:paraId="09537DA6" w14:textId="77777777" w:rsidR="00E50263" w:rsidRPr="005E02D6" w:rsidRDefault="00E50263" w:rsidP="005E02D6">
      <w:pPr>
        <w:rPr>
          <w:rFonts w:ascii="Times New Roman" w:hAnsi="Times New Roman" w:cs="Times New Roman"/>
          <w:sz w:val="24"/>
          <w:szCs w:val="24"/>
        </w:rPr>
      </w:pPr>
    </w:p>
    <w:sectPr w:rsidR="00E50263" w:rsidRPr="005E0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E68"/>
    <w:multiLevelType w:val="hybridMultilevel"/>
    <w:tmpl w:val="63FC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A3D44"/>
    <w:multiLevelType w:val="hybridMultilevel"/>
    <w:tmpl w:val="37287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382892">
    <w:abstractNumId w:val="0"/>
  </w:num>
  <w:num w:numId="2" w16cid:durableId="157871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5F"/>
    <w:rsid w:val="000909DC"/>
    <w:rsid w:val="001028E5"/>
    <w:rsid w:val="00175EEB"/>
    <w:rsid w:val="00187C4B"/>
    <w:rsid w:val="001A5DAA"/>
    <w:rsid w:val="001A7BDB"/>
    <w:rsid w:val="001C312F"/>
    <w:rsid w:val="00237CCB"/>
    <w:rsid w:val="00250E12"/>
    <w:rsid w:val="002552B1"/>
    <w:rsid w:val="002B29A6"/>
    <w:rsid w:val="002B6280"/>
    <w:rsid w:val="00471DF5"/>
    <w:rsid w:val="004A4409"/>
    <w:rsid w:val="004A4BB0"/>
    <w:rsid w:val="004B20A6"/>
    <w:rsid w:val="004C1E48"/>
    <w:rsid w:val="005C02B2"/>
    <w:rsid w:val="005E02D6"/>
    <w:rsid w:val="005F354B"/>
    <w:rsid w:val="00600511"/>
    <w:rsid w:val="006843FA"/>
    <w:rsid w:val="006F37ED"/>
    <w:rsid w:val="00772D98"/>
    <w:rsid w:val="007958E2"/>
    <w:rsid w:val="007C102C"/>
    <w:rsid w:val="007F3A60"/>
    <w:rsid w:val="00961BCF"/>
    <w:rsid w:val="00970A95"/>
    <w:rsid w:val="009870EA"/>
    <w:rsid w:val="009C57E4"/>
    <w:rsid w:val="00A70E0D"/>
    <w:rsid w:val="00A71735"/>
    <w:rsid w:val="00A757B0"/>
    <w:rsid w:val="00B5514C"/>
    <w:rsid w:val="00B82B26"/>
    <w:rsid w:val="00BD0D59"/>
    <w:rsid w:val="00C13397"/>
    <w:rsid w:val="00CB0C8B"/>
    <w:rsid w:val="00CC1239"/>
    <w:rsid w:val="00D558B7"/>
    <w:rsid w:val="00D67B22"/>
    <w:rsid w:val="00D867FB"/>
    <w:rsid w:val="00E50263"/>
    <w:rsid w:val="00E641D2"/>
    <w:rsid w:val="00F14D46"/>
    <w:rsid w:val="00F15BBD"/>
    <w:rsid w:val="00F177D9"/>
    <w:rsid w:val="00F27052"/>
    <w:rsid w:val="00FB275F"/>
    <w:rsid w:val="00FB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D68E"/>
  <w15:chartTrackingRefBased/>
  <w15:docId w15:val="{B7C91BBC-258F-410F-B949-7E98F064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D67B2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5F"/>
    <w:pPr>
      <w:ind w:left="720"/>
      <w:contextualSpacing/>
    </w:pPr>
  </w:style>
  <w:style w:type="character" w:customStyle="1" w:styleId="Heading6Char">
    <w:name w:val="Heading 6 Char"/>
    <w:basedOn w:val="DefaultParagraphFont"/>
    <w:link w:val="Heading6"/>
    <w:uiPriority w:val="9"/>
    <w:semiHidden/>
    <w:rsid w:val="00D67B2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D67B22"/>
    <w:rPr>
      <w:color w:val="0563C1" w:themeColor="hyperlink"/>
      <w:u w:val="single"/>
    </w:rPr>
  </w:style>
  <w:style w:type="character" w:styleId="UnresolvedMention">
    <w:name w:val="Unresolved Mention"/>
    <w:basedOn w:val="DefaultParagraphFont"/>
    <w:uiPriority w:val="99"/>
    <w:semiHidden/>
    <w:unhideWhenUsed/>
    <w:rsid w:val="00D6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01107">
      <w:bodyDiv w:val="1"/>
      <w:marLeft w:val="0"/>
      <w:marRight w:val="0"/>
      <w:marTop w:val="0"/>
      <w:marBottom w:val="0"/>
      <w:divBdr>
        <w:top w:val="none" w:sz="0" w:space="0" w:color="auto"/>
        <w:left w:val="none" w:sz="0" w:space="0" w:color="auto"/>
        <w:bottom w:val="none" w:sz="0" w:space="0" w:color="auto"/>
        <w:right w:val="none" w:sz="0" w:space="0" w:color="auto"/>
      </w:divBdr>
    </w:div>
    <w:div w:id="8114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mpowerpharmacy.com/drugs/b-complex-inj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Tatar</dc:creator>
  <cp:keywords/>
  <dc:description/>
  <cp:lastModifiedBy>Kristen Foster</cp:lastModifiedBy>
  <cp:revision>17</cp:revision>
  <cp:lastPrinted>2022-03-25T18:44:00Z</cp:lastPrinted>
  <dcterms:created xsi:type="dcterms:W3CDTF">2022-03-24T16:35:00Z</dcterms:created>
  <dcterms:modified xsi:type="dcterms:W3CDTF">2022-04-14T13:56:00Z</dcterms:modified>
</cp:coreProperties>
</file>