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505D" w14:textId="7E77EB7C" w:rsidR="000F0644" w:rsidRPr="00693D10" w:rsidRDefault="000F0644">
      <w:pPr>
        <w:rPr>
          <w:rFonts w:cstheme="minorHAnsi"/>
        </w:rPr>
      </w:pPr>
      <w:r w:rsidRPr="00693D10">
        <w:rPr>
          <w:rFonts w:cstheme="minorHAnsi"/>
        </w:rPr>
        <w:t>Emtone.Service Page.Dream Sculpt</w:t>
      </w:r>
      <w:r w:rsidR="00693D10" w:rsidRPr="00693D10">
        <w:rPr>
          <w:rFonts w:cstheme="minorHAnsi"/>
        </w:rPr>
        <w:t xml:space="preserve"> Body Spa</w:t>
      </w:r>
      <w:r w:rsidRPr="00693D10">
        <w:rPr>
          <w:rFonts w:cstheme="minorHAnsi"/>
        </w:rPr>
        <w:t>.KA</w:t>
      </w:r>
    </w:p>
    <w:p w14:paraId="6B83963B" w14:textId="5DE51591" w:rsidR="000F0644" w:rsidRPr="00693D10" w:rsidRDefault="000F0644">
      <w:pPr>
        <w:rPr>
          <w:rFonts w:cstheme="minorHAnsi"/>
        </w:rPr>
      </w:pPr>
      <w:r w:rsidRPr="00693D10">
        <w:rPr>
          <w:rFonts w:cstheme="minorHAnsi"/>
        </w:rPr>
        <w:t>/Emtone-cellulite-treatment</w:t>
      </w:r>
    </w:p>
    <w:p w14:paraId="38794DDE" w14:textId="7954187A" w:rsidR="000F0644" w:rsidRPr="00693D10" w:rsidRDefault="000F0644">
      <w:pPr>
        <w:rPr>
          <w:rFonts w:cstheme="minorHAnsi"/>
        </w:rPr>
      </w:pPr>
      <w:r w:rsidRPr="00693D10">
        <w:rPr>
          <w:rFonts w:cstheme="minorHAnsi"/>
        </w:rPr>
        <w:t>KW cellulite treatment</w:t>
      </w:r>
    </w:p>
    <w:p w14:paraId="55C82AA3" w14:textId="76C3D9E4" w:rsidR="000F0644" w:rsidRPr="00693D10" w:rsidRDefault="000F0644">
      <w:pPr>
        <w:rPr>
          <w:rFonts w:cstheme="minorHAnsi"/>
        </w:rPr>
      </w:pPr>
      <w:r w:rsidRPr="00693D10">
        <w:rPr>
          <w:rFonts w:cstheme="minorHAnsi"/>
        </w:rPr>
        <w:t>META: Cellulite treatment using innovative Emtone rejuvenates and smooths skin revealing fresh, dimple-free skin. Learn about cellulite reduction here.</w:t>
      </w:r>
    </w:p>
    <w:p w14:paraId="7511AEB8" w14:textId="1D32191D" w:rsidR="00DE46E8" w:rsidRPr="00693D10" w:rsidRDefault="00DE46E8" w:rsidP="00DE46E8">
      <w:pPr>
        <w:rPr>
          <w:rFonts w:cstheme="minorHAnsi"/>
        </w:rPr>
      </w:pPr>
      <w:r w:rsidRPr="00693D10">
        <w:rPr>
          <w:rFonts w:cstheme="minorHAnsi"/>
        </w:rPr>
        <w:t xml:space="preserve">EMTONE CELLULITE TREATMENT | SMOOTH, DIMPLE-FREE SKIN IN </w:t>
      </w:r>
      <w:r w:rsidR="00693D10" w:rsidRPr="00693D10">
        <w:rPr>
          <w:rFonts w:cstheme="minorHAnsi"/>
        </w:rPr>
        <w:t>NEW ROCHELLE</w:t>
      </w:r>
    </w:p>
    <w:p w14:paraId="4268CB4B" w14:textId="77777777" w:rsidR="00DE46E8" w:rsidRPr="00693D10" w:rsidRDefault="00DE46E8" w:rsidP="00DE46E8">
      <w:pPr>
        <w:rPr>
          <w:rFonts w:cstheme="minorHAnsi"/>
        </w:rPr>
      </w:pPr>
      <w:r w:rsidRPr="00693D10">
        <w:rPr>
          <w:rFonts w:cstheme="minorHAnsi"/>
        </w:rPr>
        <w:t>Emtone is a revolutionary non-invasive treatment for reducing cellulite. This procedure is nonsurgical and requires no downtime. It uses dual technology to target the leading causes of cellulite. As a result, Emtone sessions are fast, virtually painless, and reduce cellulite on the stomach, buttocks, thighs, and arms. Best of all, Emtone rejuvenates skin on a cellular level, replacing cellulite with smooth, youthful skin.</w:t>
      </w:r>
    </w:p>
    <w:p w14:paraId="0E2C5F2D" w14:textId="3799E8C4" w:rsidR="000F0644" w:rsidRPr="00693D10" w:rsidRDefault="00DE46E8" w:rsidP="00DE46E8">
      <w:pPr>
        <w:rPr>
          <w:rFonts w:cstheme="minorHAnsi"/>
        </w:rPr>
      </w:pPr>
      <w:r w:rsidRPr="00693D10">
        <w:rPr>
          <w:rFonts w:cstheme="minorHAnsi"/>
        </w:rPr>
        <w:t xml:space="preserve">Struggling with cellulite and want a solution free from pain or surgery? Emtone is the solution. Call Dream Sculpt </w:t>
      </w:r>
      <w:r w:rsidR="00693D10" w:rsidRPr="00693D10">
        <w:rPr>
          <w:rFonts w:cstheme="minorHAnsi"/>
        </w:rPr>
        <w:t xml:space="preserve">Body Spa </w:t>
      </w:r>
      <w:r w:rsidRPr="00693D10">
        <w:rPr>
          <w:rFonts w:cstheme="minorHAnsi"/>
        </w:rPr>
        <w:t xml:space="preserve">today to schedule a consultation and discover more about the Emtone cellulite treatment. We are proud to be the leading provider of non-invasive Emtone in the </w:t>
      </w:r>
      <w:r w:rsidR="00693D10" w:rsidRPr="00693D10">
        <w:rPr>
          <w:rFonts w:cstheme="minorHAnsi"/>
        </w:rPr>
        <w:t>New Rochelle, NY, area</w:t>
      </w:r>
      <w:r w:rsidRPr="00693D10">
        <w:rPr>
          <w:rFonts w:cstheme="minorHAnsi"/>
        </w:rPr>
        <w:t xml:space="preserve">. Call </w:t>
      </w:r>
      <w:r w:rsidR="00693D10" w:rsidRPr="00693D10">
        <w:rPr>
          <w:rFonts w:cstheme="minorHAnsi"/>
        </w:rPr>
        <w:t>(</w:t>
      </w:r>
      <w:r w:rsidR="00693D10" w:rsidRPr="00693D10">
        <w:rPr>
          <w:rFonts w:eastAsia="Times New Roman" w:cstheme="minorHAnsi"/>
          <w:b/>
          <w:bCs/>
          <w:color w:val="283C46"/>
          <w:kern w:val="36"/>
        </w:rPr>
        <w:t>914) 632-1080</w:t>
      </w:r>
      <w:r w:rsidRPr="00693D10">
        <w:rPr>
          <w:rFonts w:cstheme="minorHAnsi"/>
        </w:rPr>
        <w:t xml:space="preserve"> or reach out to us online to schedule your consultation today.</w:t>
      </w:r>
    </w:p>
    <w:p w14:paraId="64D802D5" w14:textId="4DF1952C" w:rsidR="00DE46E8" w:rsidRDefault="00DE46E8" w:rsidP="00DE46E8">
      <w:r>
        <w:t>BENEFITS OF EMTONE</w:t>
      </w:r>
    </w:p>
    <w:p w14:paraId="658F550B" w14:textId="6EDD3BC6" w:rsidR="00B2545F" w:rsidRDefault="00B2545F" w:rsidP="00B2545F">
      <w:pPr>
        <w:pStyle w:val="ListParagraph"/>
        <w:numPr>
          <w:ilvl w:val="0"/>
          <w:numId w:val="1"/>
        </w:numPr>
      </w:pPr>
      <w:r>
        <w:t>Smooths, tightens, and firms skin</w:t>
      </w:r>
    </w:p>
    <w:p w14:paraId="384AFEA9" w14:textId="334983CF" w:rsidR="008C1137" w:rsidRDefault="008C1137" w:rsidP="00B2545F">
      <w:pPr>
        <w:pStyle w:val="ListParagraph"/>
        <w:numPr>
          <w:ilvl w:val="0"/>
          <w:numId w:val="1"/>
        </w:numPr>
      </w:pPr>
      <w:r>
        <w:t>Disrupts fat cells</w:t>
      </w:r>
    </w:p>
    <w:p w14:paraId="48F4123F" w14:textId="076CC50B" w:rsidR="00B2545F" w:rsidRDefault="008C1137" w:rsidP="00B2545F">
      <w:pPr>
        <w:pStyle w:val="ListParagraph"/>
        <w:numPr>
          <w:ilvl w:val="0"/>
          <w:numId w:val="1"/>
        </w:numPr>
      </w:pPr>
      <w:r>
        <w:t>An i</w:t>
      </w:r>
      <w:r w:rsidR="00B2545F">
        <w:t>nnovative combination of dual technologies</w:t>
      </w:r>
    </w:p>
    <w:p w14:paraId="601F4EA2" w14:textId="291AE964" w:rsidR="00B2545F" w:rsidRDefault="00B2545F" w:rsidP="00B2545F">
      <w:pPr>
        <w:pStyle w:val="ListParagraph"/>
        <w:numPr>
          <w:ilvl w:val="0"/>
          <w:numId w:val="1"/>
        </w:numPr>
      </w:pPr>
      <w:r>
        <w:t>No surgery or downtime</w:t>
      </w:r>
    </w:p>
    <w:p w14:paraId="08786824" w14:textId="49657FEF" w:rsidR="00B2545F" w:rsidRDefault="00B2545F" w:rsidP="00B2545F">
      <w:pPr>
        <w:pStyle w:val="ListParagraph"/>
        <w:numPr>
          <w:ilvl w:val="0"/>
          <w:numId w:val="1"/>
        </w:numPr>
      </w:pPr>
      <w:r>
        <w:t>Safe and painless</w:t>
      </w:r>
    </w:p>
    <w:p w14:paraId="6D90B3E5" w14:textId="3FCE9E0D" w:rsidR="00B2545F" w:rsidRDefault="00B2545F" w:rsidP="00B2545F">
      <w:pPr>
        <w:pStyle w:val="ListParagraph"/>
        <w:numPr>
          <w:ilvl w:val="0"/>
          <w:numId w:val="1"/>
        </w:numPr>
      </w:pPr>
      <w:r>
        <w:t>Rejuvenate tissue + stimulate collagen</w:t>
      </w:r>
    </w:p>
    <w:p w14:paraId="4A49691F" w14:textId="4583DDB5" w:rsidR="008C1137" w:rsidRDefault="00B2545F" w:rsidP="008C1137">
      <w:pPr>
        <w:pStyle w:val="ListParagraph"/>
        <w:numPr>
          <w:ilvl w:val="0"/>
          <w:numId w:val="1"/>
        </w:numPr>
      </w:pPr>
      <w:r>
        <w:t>FDA cleared + scientifically proven</w:t>
      </w:r>
    </w:p>
    <w:p w14:paraId="48E6810F" w14:textId="77777777" w:rsidR="00DE46E8" w:rsidRDefault="00DE46E8" w:rsidP="00DE46E8">
      <w:r>
        <w:t>EMTONE BEFORE AND AFTER PICTURES*</w:t>
      </w:r>
    </w:p>
    <w:p w14:paraId="4DF1F4F0" w14:textId="77777777" w:rsidR="00DE46E8" w:rsidRDefault="00DE46E8" w:rsidP="00DE46E8">
      <w:r>
        <w:t>The Emtone before and after pictures show how effectively this cellulite treatment reduces skin dimples and provides dramatically smoother skin. As with any cosmetic skin treatment, results will vary per person.*</w:t>
      </w:r>
    </w:p>
    <w:p w14:paraId="2A798D7D" w14:textId="6433E124" w:rsidR="00DE46E8" w:rsidRDefault="00DE46E8" w:rsidP="00DE46E8">
      <w:r>
        <w:t xml:space="preserve">Patients seeking optimal cellulite reduction should select the leading, reputable Emtone provider. People living in </w:t>
      </w:r>
      <w:r w:rsidR="00693D10">
        <w:t>New Rochelle and surrounding areas</w:t>
      </w:r>
      <w:r>
        <w:t xml:space="preserve"> </w:t>
      </w:r>
      <w:r w:rsidR="00624036">
        <w:t xml:space="preserve">choose </w:t>
      </w:r>
      <w:r>
        <w:t xml:space="preserve">Dream Sculpt </w:t>
      </w:r>
      <w:r w:rsidR="00693D10">
        <w:t xml:space="preserve">Body Spa </w:t>
      </w:r>
      <w:r>
        <w:t>as their primary Emtone provider. Our facility is equipped with the latest technology and equipment capable of achieving dramatic cellulite reduction.</w:t>
      </w:r>
    </w:p>
    <w:p w14:paraId="74BE5AA2" w14:textId="77777777" w:rsidR="00125E87" w:rsidRDefault="00125E87" w:rsidP="00125E87">
      <w:r>
        <w:t>WHAT CAUSES CELLULITE TO FORM?</w:t>
      </w:r>
    </w:p>
    <w:p w14:paraId="45A7EBDE" w14:textId="77777777" w:rsidR="00125E87" w:rsidRDefault="00125E87" w:rsidP="00125E87">
      <w:r>
        <w:t>Below the skin, subcutaneous fat cells are held into place by tightly woven fibers. When those connective strands break down or stretch out, or when fat cells swell or enlarge, the underlying fat often protrudes through the fibers—causing the appearance of cellulite.</w:t>
      </w:r>
    </w:p>
    <w:p w14:paraId="454E1686" w14:textId="50A281FB" w:rsidR="00125E87" w:rsidRDefault="00125E87" w:rsidP="00125E87">
      <w:r>
        <w:lastRenderedPageBreak/>
        <w:t>Various things weaken the connective strands responsible for keeping the skin smooth and supple. Those factors include age-related degradation of connective proteins like collagen and elastin, an enlargement of fat cells, and loss of skin elasticity. In addition, cellulite is sometimes caused by fluid retention and the build-up of metabolic waste caused by poor circulation.</w:t>
      </w:r>
    </w:p>
    <w:p w14:paraId="1B2CDCA1" w14:textId="77777777" w:rsidR="00473FDD" w:rsidRDefault="00473FDD" w:rsidP="00473FDD">
      <w:r>
        <w:t>HOW DOES EMTONE CELLULITE TREATMENT WORK?</w:t>
      </w:r>
    </w:p>
    <w:p w14:paraId="50569B32" w14:textId="59AFA677" w:rsidR="00DE46E8" w:rsidRDefault="00473FDD" w:rsidP="00473FDD">
      <w:r>
        <w:t>Emtone is the FIRST cellulite treatment using dual technologies to target and combat the cause of skin dimpling or cellulite. It uses Radiofrequency (RF) and acoustic wave energy to target deep into the tissue. RF energy creates thermal energy, warming up the deep layers of the dermis. This stimulates natural skin rejuvenation. The body also initiates tissue remodeling by producing more collagen and elastin. This action fortifies the connective strands that hold subcutaneous fat into place and improves skin elasticity. In addition, RF energy and acoustic wave technology disrupt fat cells, reducing their size. Finally, in response to treatment, the body increases circulation. This clears out retained fluid and metabolic waste that builds up and accumulates, causing fat to bulge.</w:t>
      </w:r>
    </w:p>
    <w:p w14:paraId="429206E3" w14:textId="0F255A48" w:rsidR="00473FDD" w:rsidRDefault="00473FDD" w:rsidP="00473FDD">
      <w:r>
        <w:t>POPULAR EMTONE TREATMENT AREAS</w:t>
      </w:r>
    </w:p>
    <w:p w14:paraId="27053C26" w14:textId="41722904" w:rsidR="00473FDD" w:rsidRDefault="00473FDD" w:rsidP="00473FDD">
      <w:r>
        <w:t xml:space="preserve">Cellulite is a skin condition. While it is not a medical concern, it is a cosmetic concern that typically affects women. In fact, 90% of post-pubescent females struggle with </w:t>
      </w:r>
      <w:r w:rsidR="002E40CA">
        <w:t>a</w:t>
      </w:r>
      <w:r>
        <w:t xml:space="preserve"> form of cellulite on the body. While it can occur anywhere, the most common areas it forms are the abdomen, thighs, butt, and upper arms. Thankfully, Emtone treatments tackle each of thes</w:t>
      </w:r>
      <w:r w:rsidR="002E40CA">
        <w:t xml:space="preserve">e </w:t>
      </w:r>
      <w:r>
        <w:t xml:space="preserve">areas. No matter where cellulite forms, Emtone cellulite treatment can help. </w:t>
      </w:r>
    </w:p>
    <w:p w14:paraId="06E5C11D" w14:textId="77777777" w:rsidR="004F0389" w:rsidRDefault="004F0389" w:rsidP="004F0389">
      <w:r>
        <w:t>EMTONE TREATMENT AND RESULTS*</w:t>
      </w:r>
    </w:p>
    <w:p w14:paraId="372E1DFF" w14:textId="77777777" w:rsidR="004F0389" w:rsidRDefault="004F0389" w:rsidP="004F0389">
      <w:r>
        <w:t>Emtone treatments last for about 20 minutes. The session is virtually painless and requires no downtime. Therefore, patients may return to their daily routines after finishing their cellulite treatment.</w:t>
      </w:r>
    </w:p>
    <w:p w14:paraId="7F419CC5" w14:textId="77777777" w:rsidR="004F0389" w:rsidRDefault="004F0389" w:rsidP="004F0389">
      <w:r>
        <w:t>As with any cosmetic skin treatment, results may vary.* However, an impressive reduction in cellulite is possible after one Emtone treatment. Most people require 4 total sessions to see optimal results. Each treatment is performed one to two weeks apart.</w:t>
      </w:r>
    </w:p>
    <w:p w14:paraId="1CE4C33E" w14:textId="0F22DAB2" w:rsidR="004F0389" w:rsidRDefault="004F0389" w:rsidP="004F0389">
      <w:r>
        <w:t>Following Emtone, results are progressive and may improve for months after.</w:t>
      </w:r>
    </w:p>
    <w:p w14:paraId="0952D43F" w14:textId="472CA8D8" w:rsidR="00761D43" w:rsidRDefault="00761D43" w:rsidP="004F0389">
      <w:r>
        <w:t>HOW MUCH DOES EMTONE CELLULITE TREATMENT COST?</w:t>
      </w:r>
    </w:p>
    <w:p w14:paraId="17563991" w14:textId="445783BA" w:rsidR="004F0389" w:rsidRDefault="004F0389" w:rsidP="004F0389">
      <w:r>
        <w:t xml:space="preserve">Optimal skin rejuvenation and cellulite reduction </w:t>
      </w:r>
      <w:r w:rsidR="00624036">
        <w:t>require</w:t>
      </w:r>
      <w:r>
        <w:t xml:space="preserve"> a treatment plan customized to the unique needs of the individual client. Therefore, Emtone cost varies per person. Factors that determine the prices include the treatment areas, the number of treatments to obtain aesthetic goals, and discounts or special promotions available. </w:t>
      </w:r>
    </w:p>
    <w:p w14:paraId="14BAC086" w14:textId="31C8DAED" w:rsidR="004F0389" w:rsidRDefault="004F0389" w:rsidP="004F0389">
      <w:r>
        <w:t xml:space="preserve">As the leading provider of cellulite treatment in New Rochelle, NY, Dream Sculpt Body Spa commits to </w:t>
      </w:r>
      <w:r w:rsidR="00624036">
        <w:t>providing</w:t>
      </w:r>
      <w:r>
        <w:t xml:space="preserve"> men and women living in the area with exceptional treatment results at unbeatable prices. To learn more about Emtone cellulite treatment and receive your personal</w:t>
      </w:r>
      <w:r w:rsidR="00624036">
        <w:t>ized</w:t>
      </w:r>
      <w:r>
        <w:t xml:space="preserve"> price, contact us to schedule a consultation. If this option is right for you, we discuss payment options and ways you can save on Emtone. </w:t>
      </w:r>
    </w:p>
    <w:p w14:paraId="6EF47513" w14:textId="05B25DA0" w:rsidR="004F0389" w:rsidRDefault="004F0389" w:rsidP="004F0389">
      <w:r>
        <w:t>CELLULITE TREATMENT IN NEW ROCHELLE</w:t>
      </w:r>
    </w:p>
    <w:p w14:paraId="26BE824B" w14:textId="1A9EFCDB" w:rsidR="004F0389" w:rsidRDefault="004F0389" w:rsidP="004F0389">
      <w:r>
        <w:lastRenderedPageBreak/>
        <w:t xml:space="preserve">Rejuvenate your skin and reduce cellulite. Get started with Emtone by scheduling a consultation with Dream Sculpt Body Spa, the premier </w:t>
      </w:r>
      <w:r w:rsidR="002E40CA">
        <w:t xml:space="preserve">medspa in New Rochelle, NY. Call us at </w:t>
      </w:r>
      <w:r w:rsidR="002E40CA" w:rsidRPr="00693D10">
        <w:rPr>
          <w:rFonts w:cstheme="minorHAnsi"/>
        </w:rPr>
        <w:t>(</w:t>
      </w:r>
      <w:r w:rsidR="002E40CA" w:rsidRPr="00693D10">
        <w:rPr>
          <w:rFonts w:eastAsia="Times New Roman" w:cstheme="minorHAnsi"/>
          <w:b/>
          <w:bCs/>
          <w:color w:val="283C46"/>
          <w:kern w:val="36"/>
        </w:rPr>
        <w:t>914) 632-1080</w:t>
      </w:r>
      <w:r w:rsidR="002E40CA">
        <w:t xml:space="preserve"> or reach out to us online to learn more. </w:t>
      </w:r>
    </w:p>
    <w:p w14:paraId="6C5157F8" w14:textId="77777777" w:rsidR="00B2545F" w:rsidRPr="00A236B3" w:rsidRDefault="00B2545F" w:rsidP="00B2545F">
      <w:r w:rsidRPr="00A236B3">
        <w:t>Sources:</w:t>
      </w:r>
    </w:p>
    <w:p w14:paraId="07A8B86A" w14:textId="77777777" w:rsidR="00B2545F" w:rsidRPr="00A236B3" w:rsidRDefault="00B2545F" w:rsidP="00B2545F">
      <w:pPr>
        <w:rPr>
          <w:rFonts w:cstheme="minorHAnsi"/>
        </w:rPr>
      </w:pPr>
      <w:r w:rsidRPr="00A236B3">
        <w:rPr>
          <w:rFonts w:cstheme="minorHAnsi"/>
        </w:rPr>
        <w:t xml:space="preserve">¹ </w:t>
      </w:r>
      <w:hyperlink r:id="rId5" w:history="1">
        <w:r w:rsidRPr="00A236B3">
          <w:rPr>
            <w:rStyle w:val="Hyperlink"/>
            <w:rFonts w:cstheme="minorHAnsi"/>
          </w:rPr>
          <w:t>“Treatment for Cellulite.”</w:t>
        </w:r>
      </w:hyperlink>
      <w:r w:rsidRPr="00A236B3">
        <w:rPr>
          <w:rFonts w:cstheme="minorHAnsi"/>
        </w:rPr>
        <w:t xml:space="preserve"> </w:t>
      </w:r>
      <w:r w:rsidRPr="00A236B3">
        <w:rPr>
          <w:rFonts w:cstheme="minorHAnsi"/>
          <w:i/>
        </w:rPr>
        <w:t>The International Journal of Women’s Dermatology</w:t>
      </w:r>
      <w:r w:rsidRPr="00A236B3">
        <w:rPr>
          <w:rFonts w:cstheme="minorHAnsi"/>
        </w:rPr>
        <w:t>. 2019</w:t>
      </w:r>
    </w:p>
    <w:p w14:paraId="6EB75C99" w14:textId="77777777" w:rsidR="00B2545F" w:rsidRPr="00A236B3" w:rsidRDefault="00B2545F" w:rsidP="00B2545F">
      <w:r w:rsidRPr="00A236B3">
        <w:t>² “</w:t>
      </w:r>
      <w:hyperlink r:id="rId6" w:history="1">
        <w:r w:rsidRPr="00A236B3">
          <w:rPr>
            <w:rStyle w:val="Hyperlink"/>
          </w:rPr>
          <w:t>Effect of controlled volumetric tissue heating with radiofrequency on cellulite and the subcutaneous tissue of the buttocks and thighs.”</w:t>
        </w:r>
      </w:hyperlink>
      <w:r w:rsidRPr="00A236B3">
        <w:t xml:space="preserve"> </w:t>
      </w:r>
      <w:r w:rsidRPr="00A236B3">
        <w:rPr>
          <w:i/>
        </w:rPr>
        <w:t xml:space="preserve">Journal of Drugs in Dermatology. </w:t>
      </w:r>
      <w:r w:rsidRPr="00A236B3">
        <w:t>2006.</w:t>
      </w:r>
    </w:p>
    <w:p w14:paraId="0B684C3A" w14:textId="77777777" w:rsidR="00B2545F" w:rsidRPr="00A236B3" w:rsidRDefault="00B2545F" w:rsidP="00B2545F">
      <w:r w:rsidRPr="00A236B3">
        <w:rPr>
          <w:rFonts w:cstheme="minorHAnsi"/>
        </w:rPr>
        <w:t>³</w:t>
      </w:r>
      <w:r w:rsidRPr="00A236B3">
        <w:t xml:space="preserve"> “</w:t>
      </w:r>
      <w:hyperlink r:id="rId7" w:anchor="B5" w:history="1">
        <w:r w:rsidRPr="00A236B3">
          <w:rPr>
            <w:rStyle w:val="Hyperlink"/>
          </w:rPr>
          <w:t>Effect of Capacitive Radiofrequency on the Fibrosis of Patients with Cellulite</w:t>
        </w:r>
      </w:hyperlink>
      <w:r w:rsidRPr="00A236B3">
        <w:t xml:space="preserve">.” </w:t>
      </w:r>
      <w:r w:rsidRPr="00A236B3">
        <w:rPr>
          <w:i/>
        </w:rPr>
        <w:t>Dermatology Research and Practice.</w:t>
      </w:r>
      <w:r w:rsidRPr="00A236B3">
        <w:t xml:space="preserve"> 2013.</w:t>
      </w:r>
    </w:p>
    <w:p w14:paraId="3DF36C1E" w14:textId="77777777" w:rsidR="00761D43" w:rsidRDefault="00761D43"/>
    <w:sectPr w:rsidR="00761D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7A63"/>
    <w:multiLevelType w:val="hybridMultilevel"/>
    <w:tmpl w:val="D58C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161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Q2NDQwMLcwMzVV0lEKTi0uzszPAykwrAUAq/50ISwAAAA="/>
  </w:docVars>
  <w:rsids>
    <w:rsidRoot w:val="00761D43"/>
    <w:rsid w:val="000F0644"/>
    <w:rsid w:val="00125E87"/>
    <w:rsid w:val="002E40CA"/>
    <w:rsid w:val="0039263D"/>
    <w:rsid w:val="00473FDD"/>
    <w:rsid w:val="004F0389"/>
    <w:rsid w:val="00624036"/>
    <w:rsid w:val="0066431A"/>
    <w:rsid w:val="00693D10"/>
    <w:rsid w:val="00761D43"/>
    <w:rsid w:val="008C1137"/>
    <w:rsid w:val="009D09B2"/>
    <w:rsid w:val="00B2545F"/>
    <w:rsid w:val="00DE4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BEDC4"/>
  <w15:chartTrackingRefBased/>
  <w15:docId w15:val="{804E651C-B703-4685-A88A-DDBDC38A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3D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545F"/>
    <w:rPr>
      <w:color w:val="0000FF"/>
      <w:u w:val="single"/>
    </w:rPr>
  </w:style>
  <w:style w:type="paragraph" w:styleId="ListParagraph">
    <w:name w:val="List Paragraph"/>
    <w:basedOn w:val="Normal"/>
    <w:uiPriority w:val="34"/>
    <w:qFormat/>
    <w:rsid w:val="00B2545F"/>
    <w:pPr>
      <w:ind w:left="720"/>
      <w:contextualSpacing/>
    </w:pPr>
  </w:style>
  <w:style w:type="paragraph" w:styleId="BalloonText">
    <w:name w:val="Balloon Text"/>
    <w:basedOn w:val="Normal"/>
    <w:link w:val="BalloonTextChar"/>
    <w:uiPriority w:val="99"/>
    <w:semiHidden/>
    <w:unhideWhenUsed/>
    <w:rsid w:val="008C1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137"/>
    <w:rPr>
      <w:rFonts w:ascii="Segoe UI" w:hAnsi="Segoe UI" w:cs="Segoe UI"/>
      <w:sz w:val="18"/>
      <w:szCs w:val="18"/>
    </w:rPr>
  </w:style>
  <w:style w:type="character" w:customStyle="1" w:styleId="Heading1Char">
    <w:name w:val="Heading 1 Char"/>
    <w:basedOn w:val="DefaultParagraphFont"/>
    <w:link w:val="Heading1"/>
    <w:uiPriority w:val="9"/>
    <w:rsid w:val="00693D1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292243">
      <w:bodyDiv w:val="1"/>
      <w:marLeft w:val="0"/>
      <w:marRight w:val="0"/>
      <w:marTop w:val="0"/>
      <w:marBottom w:val="0"/>
      <w:divBdr>
        <w:top w:val="none" w:sz="0" w:space="0" w:color="auto"/>
        <w:left w:val="none" w:sz="0" w:space="0" w:color="auto"/>
        <w:bottom w:val="none" w:sz="0" w:space="0" w:color="auto"/>
        <w:right w:val="none" w:sz="0" w:space="0" w:color="auto"/>
      </w:divBdr>
      <w:divsChild>
        <w:div w:id="146484859">
          <w:marLeft w:val="0"/>
          <w:marRight w:val="0"/>
          <w:marTop w:val="0"/>
          <w:marBottom w:val="0"/>
          <w:divBdr>
            <w:top w:val="none" w:sz="0" w:space="0" w:color="auto"/>
            <w:left w:val="none" w:sz="0" w:space="0" w:color="auto"/>
            <w:bottom w:val="none" w:sz="0" w:space="0" w:color="auto"/>
            <w:right w:val="none" w:sz="0" w:space="0" w:color="auto"/>
          </w:divBdr>
        </w:div>
        <w:div w:id="765031384">
          <w:marLeft w:val="0"/>
          <w:marRight w:val="0"/>
          <w:marTop w:val="0"/>
          <w:marBottom w:val="0"/>
          <w:divBdr>
            <w:top w:val="none" w:sz="0" w:space="0" w:color="auto"/>
            <w:left w:val="none" w:sz="0" w:space="0" w:color="auto"/>
            <w:bottom w:val="none" w:sz="0" w:space="0" w:color="auto"/>
            <w:right w:val="none" w:sz="0" w:space="0" w:color="auto"/>
          </w:divBdr>
        </w:div>
        <w:div w:id="1461924683">
          <w:marLeft w:val="0"/>
          <w:marRight w:val="0"/>
          <w:marTop w:val="0"/>
          <w:marBottom w:val="0"/>
          <w:divBdr>
            <w:top w:val="none" w:sz="0" w:space="0" w:color="auto"/>
            <w:left w:val="none" w:sz="0" w:space="0" w:color="auto"/>
            <w:bottom w:val="none" w:sz="0" w:space="0" w:color="auto"/>
            <w:right w:val="none" w:sz="0" w:space="0" w:color="auto"/>
          </w:divBdr>
        </w:div>
        <w:div w:id="1622682693">
          <w:marLeft w:val="0"/>
          <w:marRight w:val="0"/>
          <w:marTop w:val="0"/>
          <w:marBottom w:val="0"/>
          <w:divBdr>
            <w:top w:val="none" w:sz="0" w:space="0" w:color="auto"/>
            <w:left w:val="none" w:sz="0" w:space="0" w:color="auto"/>
            <w:bottom w:val="none" w:sz="0" w:space="0" w:color="auto"/>
            <w:right w:val="none" w:sz="0" w:space="0" w:color="auto"/>
          </w:divBdr>
        </w:div>
        <w:div w:id="1756632736">
          <w:marLeft w:val="0"/>
          <w:marRight w:val="0"/>
          <w:marTop w:val="0"/>
          <w:marBottom w:val="0"/>
          <w:divBdr>
            <w:top w:val="none" w:sz="0" w:space="0" w:color="auto"/>
            <w:left w:val="none" w:sz="0" w:space="0" w:color="auto"/>
            <w:bottom w:val="none" w:sz="0" w:space="0" w:color="auto"/>
            <w:right w:val="none" w:sz="0" w:space="0" w:color="auto"/>
          </w:divBdr>
        </w:div>
        <w:div w:id="224922933">
          <w:marLeft w:val="0"/>
          <w:marRight w:val="0"/>
          <w:marTop w:val="0"/>
          <w:marBottom w:val="0"/>
          <w:divBdr>
            <w:top w:val="none" w:sz="0" w:space="0" w:color="auto"/>
            <w:left w:val="none" w:sz="0" w:space="0" w:color="auto"/>
            <w:bottom w:val="none" w:sz="0" w:space="0" w:color="auto"/>
            <w:right w:val="none" w:sz="0" w:space="0" w:color="auto"/>
          </w:divBdr>
        </w:div>
        <w:div w:id="964119773">
          <w:marLeft w:val="0"/>
          <w:marRight w:val="0"/>
          <w:marTop w:val="0"/>
          <w:marBottom w:val="0"/>
          <w:divBdr>
            <w:top w:val="none" w:sz="0" w:space="0" w:color="auto"/>
            <w:left w:val="none" w:sz="0" w:space="0" w:color="auto"/>
            <w:bottom w:val="none" w:sz="0" w:space="0" w:color="auto"/>
            <w:right w:val="none" w:sz="0" w:space="0" w:color="auto"/>
          </w:divBdr>
        </w:div>
        <w:div w:id="1720475760">
          <w:marLeft w:val="0"/>
          <w:marRight w:val="0"/>
          <w:marTop w:val="0"/>
          <w:marBottom w:val="0"/>
          <w:divBdr>
            <w:top w:val="none" w:sz="0" w:space="0" w:color="auto"/>
            <w:left w:val="none" w:sz="0" w:space="0" w:color="auto"/>
            <w:bottom w:val="none" w:sz="0" w:space="0" w:color="auto"/>
            <w:right w:val="none" w:sz="0" w:space="0" w:color="auto"/>
          </w:divBdr>
        </w:div>
        <w:div w:id="1155299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ndawi.com/journals/drp/2013/7158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6989185" TargetMode="External"/><Relationship Id="rId5" Type="http://schemas.openxmlformats.org/officeDocument/2006/relationships/hyperlink" Target="https://www.ncbi.nlm.nih.gov/pmc/articles/PMC637470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Brittany Redding</cp:lastModifiedBy>
  <cp:revision>2</cp:revision>
  <dcterms:created xsi:type="dcterms:W3CDTF">2022-08-17T17:18:00Z</dcterms:created>
  <dcterms:modified xsi:type="dcterms:W3CDTF">2022-08-17T17:18:00Z</dcterms:modified>
</cp:coreProperties>
</file>