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97809" w14:textId="5E78A73D" w:rsidR="00C22373" w:rsidRPr="00E653BD" w:rsidRDefault="00C22373" w:rsidP="00E653BD">
      <w:r w:rsidRPr="00E653BD">
        <w:t>Allergies.page.ent.mz</w:t>
      </w:r>
    </w:p>
    <w:p w14:paraId="242C8D5F" w14:textId="4A0B177A" w:rsidR="00F5680E" w:rsidRPr="00E653BD" w:rsidRDefault="00F5680E" w:rsidP="00E653BD">
      <w:r w:rsidRPr="00E653BD">
        <w:t>/Allerg</w:t>
      </w:r>
      <w:r w:rsidR="00931EE6" w:rsidRPr="00E653BD">
        <w:t>y testing-treatment</w:t>
      </w:r>
    </w:p>
    <w:p w14:paraId="16D8570D" w14:textId="08D6C6D6" w:rsidR="00F5680E" w:rsidRPr="00E653BD" w:rsidRDefault="00F5680E" w:rsidP="00E653BD">
      <w:r w:rsidRPr="00E653BD">
        <w:t>KW Allerg</w:t>
      </w:r>
      <w:r w:rsidR="00931EE6" w:rsidRPr="00E653BD">
        <w:t>y testing</w:t>
      </w:r>
    </w:p>
    <w:p w14:paraId="0BB67809" w14:textId="28898B7F" w:rsidR="00F5680E" w:rsidRPr="00E653BD" w:rsidRDefault="00F5680E" w:rsidP="00E653BD">
      <w:r w:rsidRPr="00E653BD">
        <w:t>META:</w:t>
      </w:r>
      <w:r w:rsidR="00931EE6" w:rsidRPr="00E653BD">
        <w:t xml:space="preserve"> Allergy testing </w:t>
      </w:r>
      <w:r w:rsidR="00E653BD">
        <w:t xml:space="preserve">(allergy skin tests) </w:t>
      </w:r>
      <w:r w:rsidR="00931EE6" w:rsidRPr="00E653BD">
        <w:t>and treatment</w:t>
      </w:r>
      <w:r w:rsidR="00E653BD">
        <w:t>s</w:t>
      </w:r>
      <w:r w:rsidR="00931EE6" w:rsidRPr="00E653BD">
        <w:t xml:space="preserve"> from ENT specialists in Stamford, CT. Relieve allergy symptoms with allergy shots or allergy drops.  </w:t>
      </w:r>
    </w:p>
    <w:p w14:paraId="3C6A5F23" w14:textId="57D0A6A4" w:rsidR="00F5680E" w:rsidRDefault="00F5680E" w:rsidP="00C2237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A95D51D" w14:textId="0C28B240" w:rsidR="00F5680E" w:rsidRDefault="00F5680E" w:rsidP="00C2237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ALLERGY TESTING + TREATMENT</w:t>
      </w:r>
      <w:r w:rsidR="00931EE6">
        <w:rPr>
          <w:rFonts w:ascii="Arial" w:hAnsi="Arial" w:cs="Arial"/>
          <w:color w:val="000000"/>
          <w:sz w:val="22"/>
          <w:szCs w:val="22"/>
        </w:rPr>
        <w:t xml:space="preserve"> | ALLERGY SHOTS &amp; DROPS</w:t>
      </w:r>
    </w:p>
    <w:p w14:paraId="104AFD6C" w14:textId="2AA63A18" w:rsidR="004375A0" w:rsidRDefault="004375A0" w:rsidP="00C22373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60F690F" w14:textId="3C1F9A90" w:rsidR="008E048E" w:rsidRPr="00115DE2" w:rsidRDefault="00A6395E" w:rsidP="00115DE2">
      <w:r w:rsidRPr="00115DE2">
        <w:t>Seasonal and perennial allergies are usually not</w:t>
      </w:r>
      <w:r w:rsidR="00C12241" w:rsidRPr="00115DE2">
        <w:t xml:space="preserve"> </w:t>
      </w:r>
      <w:r w:rsidR="00E653BD">
        <w:t>life-threatening. Still, they</w:t>
      </w:r>
      <w:r w:rsidR="00C12241" w:rsidRPr="00115DE2">
        <w:t xml:space="preserve"> can seriously impact your quality of living. Fortunately, advances in allergy testing and treatments offer long term relief of the </w:t>
      </w:r>
      <w:r w:rsidR="00574369">
        <w:t>irritating</w:t>
      </w:r>
      <w:r w:rsidR="00574369" w:rsidRPr="00115DE2">
        <w:t xml:space="preserve"> </w:t>
      </w:r>
      <w:r w:rsidR="00C12241" w:rsidRPr="00115DE2">
        <w:t>symptoms of</w:t>
      </w:r>
      <w:r w:rsidR="008E048E" w:rsidRPr="00115DE2">
        <w:t xml:space="preserve"> inhalant allergies</w:t>
      </w:r>
      <w:r w:rsidR="00C12241" w:rsidRPr="00115DE2">
        <w:t>. Learn more about</w:t>
      </w:r>
      <w:r w:rsidR="008E048E" w:rsidRPr="00115DE2">
        <w:t xml:space="preserve"> allergy testing</w:t>
      </w:r>
      <w:r w:rsidR="00C12241" w:rsidRPr="00115DE2">
        <w:t>, such as skin allergy tests,</w:t>
      </w:r>
      <w:r w:rsidR="008E048E" w:rsidRPr="00115DE2">
        <w:t xml:space="preserve"> and treatments</w:t>
      </w:r>
      <w:r w:rsidR="00C12241" w:rsidRPr="00115DE2">
        <w:t>, such as allergy shots and drops,</w:t>
      </w:r>
      <w:r w:rsidR="008E048E" w:rsidRPr="00115DE2">
        <w:t xml:space="preserve"> from the Ear, Nose, and Throat Center in Stamford, CT. </w:t>
      </w:r>
    </w:p>
    <w:p w14:paraId="09157FB6" w14:textId="6EF9C850" w:rsidR="00F5680E" w:rsidRDefault="00F5680E">
      <w:r>
        <w:t xml:space="preserve">SYMPTOMS OF </w:t>
      </w:r>
      <w:r w:rsidR="00931EE6">
        <w:t>PERENNIAL AND SEASONAL ALLERGIES</w:t>
      </w:r>
    </w:p>
    <w:p w14:paraId="7F86A6D6" w14:textId="3DD8807E" w:rsidR="00574369" w:rsidRDefault="00574369">
      <w:r w:rsidRPr="004375A0">
        <w:t xml:space="preserve">Allergies affect 50 million people in the United </w:t>
      </w:r>
      <w:r w:rsidRPr="00B07826">
        <w:t xml:space="preserve">States. </w:t>
      </w:r>
      <w:r w:rsidR="00B07826" w:rsidRPr="00B07826">
        <w:t>Allergies are often genetic and develop when the body's immune system overreacts to harmless substances.</w:t>
      </w:r>
      <w:r w:rsidRPr="00B07826">
        <w:t xml:space="preserve"> This immune response may cause several annoying symptoms, including:</w:t>
      </w:r>
    </w:p>
    <w:p w14:paraId="40297A9F" w14:textId="6A4EE212" w:rsidR="004375A0" w:rsidRDefault="004375A0" w:rsidP="004375A0">
      <w:pPr>
        <w:pStyle w:val="ListParagraph"/>
        <w:numPr>
          <w:ilvl w:val="0"/>
          <w:numId w:val="6"/>
        </w:numPr>
      </w:pPr>
      <w:r>
        <w:t>Sneezing</w:t>
      </w:r>
    </w:p>
    <w:p w14:paraId="6F43BFC7" w14:textId="2E28B3E3" w:rsidR="004375A0" w:rsidRDefault="004375A0" w:rsidP="004375A0">
      <w:pPr>
        <w:pStyle w:val="ListParagraph"/>
        <w:numPr>
          <w:ilvl w:val="0"/>
          <w:numId w:val="6"/>
        </w:numPr>
      </w:pPr>
      <w:r>
        <w:t>Nasal congestion (stuffy nose)</w:t>
      </w:r>
    </w:p>
    <w:p w14:paraId="6A89C468" w14:textId="735616D9" w:rsidR="004375A0" w:rsidRDefault="004375A0" w:rsidP="004375A0">
      <w:pPr>
        <w:pStyle w:val="ListParagraph"/>
        <w:numPr>
          <w:ilvl w:val="0"/>
          <w:numId w:val="6"/>
        </w:numPr>
      </w:pPr>
      <w:r>
        <w:t>Runny nose</w:t>
      </w:r>
    </w:p>
    <w:p w14:paraId="35EC0D84" w14:textId="30CCB0B2" w:rsidR="004375A0" w:rsidRDefault="004375A0" w:rsidP="004375A0">
      <w:pPr>
        <w:pStyle w:val="ListParagraph"/>
        <w:numPr>
          <w:ilvl w:val="0"/>
          <w:numId w:val="6"/>
        </w:numPr>
      </w:pPr>
      <w:r>
        <w:t>Post-nasal drip</w:t>
      </w:r>
    </w:p>
    <w:p w14:paraId="37A37814" w14:textId="48B787AE" w:rsidR="004375A0" w:rsidRDefault="004375A0" w:rsidP="004375A0">
      <w:pPr>
        <w:pStyle w:val="ListParagraph"/>
        <w:numPr>
          <w:ilvl w:val="0"/>
          <w:numId w:val="6"/>
        </w:numPr>
      </w:pPr>
      <w:r>
        <w:t>Itchy eyes, nose, mouth, throat, or ears</w:t>
      </w:r>
    </w:p>
    <w:p w14:paraId="43DCFA00" w14:textId="38E0750D" w:rsidR="004375A0" w:rsidRDefault="004375A0" w:rsidP="004375A0">
      <w:pPr>
        <w:pStyle w:val="ListParagraph"/>
        <w:numPr>
          <w:ilvl w:val="0"/>
          <w:numId w:val="6"/>
        </w:numPr>
      </w:pPr>
      <w:r>
        <w:t>Swollen, watery, or red eyes</w:t>
      </w:r>
    </w:p>
    <w:p w14:paraId="15F73C42" w14:textId="3BDC7A7B" w:rsidR="004375A0" w:rsidRDefault="004375A0" w:rsidP="004375A0">
      <w:pPr>
        <w:pStyle w:val="ListParagraph"/>
        <w:numPr>
          <w:ilvl w:val="0"/>
          <w:numId w:val="6"/>
        </w:numPr>
      </w:pPr>
      <w:r>
        <w:t>Dry cough</w:t>
      </w:r>
    </w:p>
    <w:p w14:paraId="14539907" w14:textId="7BD4B41E" w:rsidR="004375A0" w:rsidRDefault="004375A0" w:rsidP="004375A0">
      <w:pPr>
        <w:pStyle w:val="ListParagraph"/>
        <w:numPr>
          <w:ilvl w:val="0"/>
          <w:numId w:val="6"/>
        </w:numPr>
      </w:pPr>
      <w:r>
        <w:t>Sore throat</w:t>
      </w:r>
    </w:p>
    <w:p w14:paraId="2A0EE773" w14:textId="3F6821A6" w:rsidR="004375A0" w:rsidRDefault="004375A0" w:rsidP="004375A0">
      <w:pPr>
        <w:pStyle w:val="ListParagraph"/>
        <w:numPr>
          <w:ilvl w:val="0"/>
          <w:numId w:val="6"/>
        </w:numPr>
      </w:pPr>
      <w:r>
        <w:t>Asthma</w:t>
      </w:r>
    </w:p>
    <w:p w14:paraId="7D51F2A9" w14:textId="266653BE" w:rsidR="004375A0" w:rsidRDefault="004375A0" w:rsidP="004375A0">
      <w:pPr>
        <w:pStyle w:val="ListParagraph"/>
        <w:numPr>
          <w:ilvl w:val="0"/>
          <w:numId w:val="6"/>
        </w:numPr>
      </w:pPr>
      <w:r>
        <w:t>Chronic sinus infections (</w:t>
      </w:r>
      <w:r w:rsidRPr="004375A0">
        <w:rPr>
          <w:u w:val="single"/>
        </w:rPr>
        <w:t>sinusitis</w:t>
      </w:r>
      <w:r>
        <w:t>)</w:t>
      </w:r>
    </w:p>
    <w:p w14:paraId="3EA76E66" w14:textId="095F756E" w:rsidR="004375A0" w:rsidRDefault="004375A0" w:rsidP="004375A0">
      <w:pPr>
        <w:pStyle w:val="ListParagraph"/>
        <w:numPr>
          <w:ilvl w:val="0"/>
          <w:numId w:val="6"/>
        </w:numPr>
      </w:pPr>
      <w:r>
        <w:t>Chronic ear infections</w:t>
      </w:r>
    </w:p>
    <w:p w14:paraId="1E6A0CA6" w14:textId="1E366B63" w:rsidR="00931EE6" w:rsidRPr="004375A0" w:rsidRDefault="00931EE6" w:rsidP="004375A0">
      <w:r w:rsidRPr="004375A0">
        <w:t>ALLERGY TESTING</w:t>
      </w:r>
    </w:p>
    <w:p w14:paraId="4527C8FB" w14:textId="1BF26EB3" w:rsidR="004375A0" w:rsidRDefault="004375A0" w:rsidP="004375A0">
      <w:r w:rsidRPr="004375A0">
        <w:t xml:space="preserve">Before treating your allergies, it is </w:t>
      </w:r>
      <w:r w:rsidR="00D17FEB">
        <w:t>essential</w:t>
      </w:r>
      <w:r w:rsidRPr="004375A0">
        <w:t xml:space="preserve"> to identify the cause of your problem. Allergy testing is available from the Otolaryngologists at the Ear, Nose, &amp; Throat Center in Stamford</w:t>
      </w:r>
      <w:r w:rsidR="00D17FEB">
        <w:t>,</w:t>
      </w:r>
      <w:r w:rsidRPr="004375A0">
        <w:t xml:space="preserve"> CT. After taking a detailed medical history, your ENT may advise </w:t>
      </w:r>
      <w:r>
        <w:t xml:space="preserve">an </w:t>
      </w:r>
      <w:r w:rsidRPr="004375A0">
        <w:t>allergy</w:t>
      </w:r>
      <w:r>
        <w:t xml:space="preserve"> skin test</w:t>
      </w:r>
      <w:r w:rsidRPr="004375A0">
        <w:t xml:space="preserve"> to determine </w:t>
      </w:r>
      <w:r>
        <w:t>your</w:t>
      </w:r>
      <w:r w:rsidRPr="004375A0">
        <w:t xml:space="preserve"> allergens and the severity of your allergy. </w:t>
      </w:r>
    </w:p>
    <w:p w14:paraId="723EF99B" w14:textId="69D0026A" w:rsidR="004375A0" w:rsidRDefault="004375A0" w:rsidP="004375A0">
      <w:r>
        <w:t xml:space="preserve">Allergy skin tests introduce small amounts of specific allergens  (pollen, dander, ragweed, </w:t>
      </w:r>
      <w:r w:rsidR="00D17FEB">
        <w:t>etc.</w:t>
      </w:r>
      <w:r>
        <w:t xml:space="preserve">) to the skin via a prick or injection. If allergic to these allergens, your skin exhibits an immune response, such as swelling or redness at the test site. </w:t>
      </w:r>
    </w:p>
    <w:p w14:paraId="5FF2E403" w14:textId="5C8FD17C" w:rsidR="004375A0" w:rsidRPr="00AE7691" w:rsidRDefault="004375A0" w:rsidP="004375A0">
      <w:r w:rsidRPr="00AE7691">
        <w:t>Another type of allergy testing is blood tests. Blood testing for allergies is prescribed for individuals who cannot undergo skin allergy testing.</w:t>
      </w:r>
    </w:p>
    <w:p w14:paraId="136184BF" w14:textId="13677C38" w:rsidR="00931EE6" w:rsidRPr="004375A0" w:rsidRDefault="00931EE6" w:rsidP="004375A0">
      <w:r w:rsidRPr="004375A0">
        <w:t>ALLERGY TREATMENT</w:t>
      </w:r>
      <w:r w:rsidR="004375A0">
        <w:t>S</w:t>
      </w:r>
    </w:p>
    <w:p w14:paraId="748AF863" w14:textId="11168521" w:rsidR="00800674" w:rsidRDefault="004375A0" w:rsidP="004375A0">
      <w:r>
        <w:lastRenderedPageBreak/>
        <w:t>Allergy t</w:t>
      </w:r>
      <w:r w:rsidR="00800674" w:rsidRPr="004375A0">
        <w:t xml:space="preserve">reatments include allergy medications such as decongestants, antihistamines, and steroids. Allergy meds alleviate </w:t>
      </w:r>
      <w:r w:rsidR="00D17FEB" w:rsidRPr="004375A0">
        <w:t>symptoms but</w:t>
      </w:r>
      <w:r w:rsidR="00800674" w:rsidRPr="004375A0">
        <w:t xml:space="preserve"> are not </w:t>
      </w:r>
      <w:r w:rsidR="00D17FEB" w:rsidRPr="004375A0">
        <w:t>long-term</w:t>
      </w:r>
      <w:r w:rsidR="00800674" w:rsidRPr="004375A0">
        <w:t xml:space="preserve"> solutions. Medications also come with side effects</w:t>
      </w:r>
      <w:r w:rsidR="00AE7691">
        <w:t>.</w:t>
      </w:r>
    </w:p>
    <w:p w14:paraId="03BA981D" w14:textId="25794ACF" w:rsidR="004375A0" w:rsidRDefault="004375A0" w:rsidP="004375A0">
      <w:r>
        <w:t xml:space="preserve">Immunotherapy is the gold standard for long-term relief </w:t>
      </w:r>
      <w:r w:rsidR="00D17FEB">
        <w:t>of</w:t>
      </w:r>
      <w:r>
        <w:t xml:space="preserve"> allergies. </w:t>
      </w:r>
      <w:r w:rsidR="00FB3707">
        <w:t xml:space="preserve">The </w:t>
      </w:r>
      <w:r>
        <w:t>treatment introduces small amounts of allergens to the body</w:t>
      </w:r>
      <w:r w:rsidR="00A45DFF">
        <w:t xml:space="preserve"> to </w:t>
      </w:r>
      <w:r w:rsidR="00D17FEB">
        <w:t>e</w:t>
      </w:r>
      <w:r w:rsidR="00A45DFF">
        <w:t>licit the creation of antibodies</w:t>
      </w:r>
      <w:r>
        <w:t>. The amount of allergen</w:t>
      </w:r>
      <w:r w:rsidR="00FB3707">
        <w:t xml:space="preserve"> is calculated to</w:t>
      </w:r>
      <w:r>
        <w:t xml:space="preserve"> cause an immune response </w:t>
      </w:r>
      <w:r w:rsidR="00FB3707">
        <w:t>without</w:t>
      </w:r>
      <w:r>
        <w:t xml:space="preserve"> caus</w:t>
      </w:r>
      <w:r w:rsidR="00FB3707">
        <w:t>ing</w:t>
      </w:r>
      <w:r>
        <w:t xml:space="preserve"> a </w:t>
      </w:r>
      <w:r w:rsidR="00D17FEB">
        <w:t>full-blown</w:t>
      </w:r>
      <w:r>
        <w:t xml:space="preserve"> allergic reaction. </w:t>
      </w:r>
      <w:r w:rsidR="00A45DFF">
        <w:t xml:space="preserve">The amount of allergen is incrementally increased, </w:t>
      </w:r>
      <w:r w:rsidR="00945510">
        <w:t>allowing the immune system to</w:t>
      </w:r>
      <w:r w:rsidR="00AB6BF5">
        <w:t xml:space="preserve"> slowly</w:t>
      </w:r>
      <w:r w:rsidR="00945510">
        <w:t xml:space="preserve"> build up </w:t>
      </w:r>
      <w:r w:rsidR="00D17FEB">
        <w:t xml:space="preserve">a </w:t>
      </w:r>
      <w:r w:rsidR="00945510">
        <w:t>tolerance to the allergens, gradually diminishing your allergy symptoms.</w:t>
      </w:r>
      <w:r>
        <w:t xml:space="preserve"> </w:t>
      </w:r>
    </w:p>
    <w:p w14:paraId="1F57858F" w14:textId="77777777" w:rsidR="004375A0" w:rsidRPr="004375A0" w:rsidRDefault="004375A0" w:rsidP="004375A0">
      <w:pPr>
        <w:rPr>
          <w:b/>
          <w:bCs/>
        </w:rPr>
      </w:pPr>
      <w:r w:rsidRPr="004375A0">
        <w:rPr>
          <w:b/>
          <w:bCs/>
        </w:rPr>
        <w:t>Immunotherapy is effective on inhalant allergies. These include:</w:t>
      </w:r>
    </w:p>
    <w:p w14:paraId="7BAB8BF9" w14:textId="25FDA10A" w:rsidR="004375A0" w:rsidRDefault="004375A0" w:rsidP="004375A0">
      <w:pPr>
        <w:pStyle w:val="ListParagraph"/>
        <w:numPr>
          <w:ilvl w:val="0"/>
          <w:numId w:val="7"/>
        </w:numPr>
      </w:pPr>
      <w:r w:rsidRPr="004375A0">
        <w:rPr>
          <w:b/>
          <w:bCs/>
        </w:rPr>
        <w:t>Seasonal allergies</w:t>
      </w:r>
      <w:r>
        <w:t xml:space="preserve"> caused by the pollen of trees, flowers, and grasses. </w:t>
      </w:r>
    </w:p>
    <w:p w14:paraId="7F25C52A" w14:textId="29298300" w:rsidR="004375A0" w:rsidRDefault="004375A0" w:rsidP="004375A0">
      <w:pPr>
        <w:pStyle w:val="ListParagraph"/>
        <w:numPr>
          <w:ilvl w:val="0"/>
          <w:numId w:val="7"/>
        </w:numPr>
      </w:pPr>
      <w:r w:rsidRPr="004375A0">
        <w:rPr>
          <w:b/>
          <w:bCs/>
        </w:rPr>
        <w:t>Perennial allergies</w:t>
      </w:r>
      <w:r w:rsidR="00AB6BF5">
        <w:t>, which occur</w:t>
      </w:r>
      <w:r>
        <w:t xml:space="preserve"> </w:t>
      </w:r>
      <w:r w:rsidR="00D17FEB">
        <w:t>year-round</w:t>
      </w:r>
      <w:r>
        <w:t xml:space="preserve">. </w:t>
      </w:r>
      <w:r w:rsidR="00D17FEB">
        <w:t>Indoor allergens commonly cause this type of allergy</w:t>
      </w:r>
      <w:r>
        <w:t>. These allergens include mold, animal dander, dust mites, etc.</w:t>
      </w:r>
    </w:p>
    <w:p w14:paraId="7903E4E3" w14:textId="1EC305D2" w:rsidR="004375A0" w:rsidRDefault="004375A0" w:rsidP="004375A0">
      <w:r>
        <w:t xml:space="preserve">There are two types of immunotherapy for allergies: subcutaneous immunotherapy (allergy shots) and sublingual immunotherapy (allergy </w:t>
      </w:r>
      <w:r w:rsidR="00AB6BF5">
        <w:t xml:space="preserve">tablets or </w:t>
      </w:r>
      <w:r>
        <w:t xml:space="preserve">drops). </w:t>
      </w:r>
    </w:p>
    <w:p w14:paraId="5B6961F5" w14:textId="21116C14" w:rsidR="004375A0" w:rsidRDefault="004375A0">
      <w:r>
        <w:t>ALLERGY SHOTS</w:t>
      </w:r>
    </w:p>
    <w:p w14:paraId="37DE672A" w14:textId="469F323B" w:rsidR="00945510" w:rsidRDefault="00945510" w:rsidP="00945510">
      <w:r w:rsidRPr="004375A0">
        <w:t>Allergy shots are administered in two phases</w:t>
      </w:r>
      <w:r>
        <w:t>: the build-up phase and the maintenance phase.</w:t>
      </w:r>
      <w:r w:rsidR="00AB6BF5">
        <w:t xml:space="preserve"> </w:t>
      </w:r>
      <w:r>
        <w:t xml:space="preserve">Allergy shots begin with the build-up phase. During this phase, your ENT injects small doses of </w:t>
      </w:r>
      <w:r w:rsidR="00D17FEB">
        <w:t xml:space="preserve">the </w:t>
      </w:r>
      <w:r>
        <w:t xml:space="preserve">allergen one to two times a week. Each week, the ENT increases the amount of allergen injected until the target dose is reached. This phase typically takes </w:t>
      </w:r>
      <w:r w:rsidR="00D17FEB">
        <w:t>six</w:t>
      </w:r>
      <w:r>
        <w:t xml:space="preserve"> months to one year to complete. </w:t>
      </w:r>
    </w:p>
    <w:p w14:paraId="6A288801" w14:textId="75490587" w:rsidR="00945510" w:rsidRDefault="00945510" w:rsidP="00945510">
      <w:r>
        <w:t>Once the target dos</w:t>
      </w:r>
      <w:r w:rsidR="003F5990">
        <w:t>e</w:t>
      </w:r>
      <w:r>
        <w:t xml:space="preserve"> is reached, the patient enters the maintenance phase. This phase requires </w:t>
      </w:r>
      <w:r w:rsidR="00D17FEB">
        <w:t>fewer</w:t>
      </w:r>
      <w:r>
        <w:t xml:space="preserve"> office visits. Injections are given once or twice a month for one to two years. </w:t>
      </w:r>
    </w:p>
    <w:p w14:paraId="3ECFFBAC" w14:textId="6C145B39" w:rsidR="004375A0" w:rsidRPr="003F5990" w:rsidRDefault="004375A0" w:rsidP="004375A0">
      <w:r w:rsidRPr="003F5990">
        <w:t>ALLERGY DROPS &amp; TABLETS</w:t>
      </w:r>
    </w:p>
    <w:p w14:paraId="2CA77B48" w14:textId="364BBBCC" w:rsidR="004375A0" w:rsidRPr="004375A0" w:rsidRDefault="004375A0" w:rsidP="004375A0">
      <w:r w:rsidRPr="004375A0">
        <w:t xml:space="preserve">Sublingual immunotherapy (SLIT) is an alternative therapy to allergy shots. SLIT consists of tablets that dissolve under the tongue. </w:t>
      </w:r>
      <w:r w:rsidR="00D17FEB">
        <w:t>The FDA currently</w:t>
      </w:r>
      <w:r w:rsidRPr="004375A0">
        <w:t xml:space="preserve"> approves tablets for the relief of allergies stemming from ragweed, </w:t>
      </w:r>
      <w:r w:rsidR="00D17FEB" w:rsidRPr="004375A0">
        <w:t>dust mites</w:t>
      </w:r>
      <w:r w:rsidRPr="004375A0">
        <w:t xml:space="preserve">, and northern pasture grasses. Allergy drops may be used off-label to alleviate allergies. </w:t>
      </w:r>
    </w:p>
    <w:p w14:paraId="7EC10150" w14:textId="78D16B4E" w:rsidR="004375A0" w:rsidRDefault="004375A0" w:rsidP="004375A0">
      <w:r w:rsidRPr="004375A0">
        <w:t xml:space="preserve">Sublingual </w:t>
      </w:r>
      <w:r w:rsidR="00D17FEB" w:rsidRPr="004375A0">
        <w:t>immunotherapy</w:t>
      </w:r>
      <w:r w:rsidRPr="004375A0">
        <w:t xml:space="preserve"> is administered </w:t>
      </w:r>
      <w:r w:rsidR="00D17FEB" w:rsidRPr="004375A0">
        <w:t>daily</w:t>
      </w:r>
      <w:r w:rsidRPr="004375A0">
        <w:t>. Allergy tablets and drops can be taken at home. This is ideal for people who travel or</w:t>
      </w:r>
      <w:r w:rsidR="003F5990">
        <w:t xml:space="preserve"> cannot conveniently make weekly visits to the ENT’s office.</w:t>
      </w:r>
      <w:r w:rsidRPr="004375A0">
        <w:t xml:space="preserve"> Sublingual immunotherapy may be </w:t>
      </w:r>
      <w:r w:rsidR="00D17FEB">
        <w:t>suitable</w:t>
      </w:r>
      <w:r w:rsidRPr="004375A0">
        <w:t xml:space="preserve"> for children who cannot tolerate injections. This form of immunotherapy takes longer </w:t>
      </w:r>
      <w:r w:rsidR="003F5990" w:rsidRPr="004375A0">
        <w:t>than allergy shots</w:t>
      </w:r>
      <w:r w:rsidR="003F5990">
        <w:t xml:space="preserve"> </w:t>
      </w:r>
      <w:r w:rsidRPr="004375A0">
        <w:t>to become effective</w:t>
      </w:r>
      <w:r w:rsidR="003F5990">
        <w:t>.</w:t>
      </w:r>
      <w:r w:rsidRPr="004375A0">
        <w:t xml:space="preserve"> </w:t>
      </w:r>
    </w:p>
    <w:p w14:paraId="712D453A" w14:textId="77777777" w:rsidR="00945510" w:rsidRPr="00945510" w:rsidRDefault="00945510" w:rsidP="00945510">
      <w:r w:rsidRPr="00945510">
        <w:t>IMMUNOTHERAPY RESULTS</w:t>
      </w:r>
    </w:p>
    <w:p w14:paraId="70C5BA1A" w14:textId="0A229753" w:rsidR="00945510" w:rsidRPr="00945510" w:rsidRDefault="00945510" w:rsidP="00945510">
      <w:r w:rsidRPr="00945510">
        <w:t xml:space="preserve">Allergy symptoms should improve during the first year of your immunotherapy treatment during the </w:t>
      </w:r>
      <w:r w:rsidR="00D17FEB" w:rsidRPr="00945510">
        <w:t>build</w:t>
      </w:r>
      <w:r w:rsidR="00D17FEB">
        <w:t>-</w:t>
      </w:r>
      <w:r w:rsidR="00D17FEB" w:rsidRPr="00945510">
        <w:t>up</w:t>
      </w:r>
      <w:r w:rsidRPr="00945510">
        <w:t xml:space="preserve"> phase. Significant improvement is typically seen by the second year during the maintenance phase. By the third year, most patients become desensitized to their allergens and enjoy </w:t>
      </w:r>
      <w:r w:rsidR="00D17FEB">
        <w:t>considerable</w:t>
      </w:r>
      <w:r w:rsidRPr="00945510">
        <w:t xml:space="preserve"> relief </w:t>
      </w:r>
      <w:r w:rsidR="00D17FEB">
        <w:t>from</w:t>
      </w:r>
      <w:r w:rsidRPr="00945510">
        <w:t xml:space="preserve"> their allergy symptoms.</w:t>
      </w:r>
    </w:p>
    <w:p w14:paraId="6C817758" w14:textId="623305E3" w:rsidR="00945510" w:rsidRPr="00945510" w:rsidRDefault="00945510" w:rsidP="00945510">
      <w:r w:rsidRPr="00945510">
        <w:t xml:space="preserve">Some patients experience permanent relief, even after </w:t>
      </w:r>
      <w:r w:rsidR="00D17FEB" w:rsidRPr="00945510">
        <w:t>discontinuing</w:t>
      </w:r>
      <w:r w:rsidRPr="00945510">
        <w:t xml:space="preserve"> their immunotherapy. Other patients need to </w:t>
      </w:r>
      <w:r w:rsidR="00B7678D">
        <w:t xml:space="preserve">continue </w:t>
      </w:r>
      <w:r w:rsidRPr="00945510">
        <w:t>maintenance shots for long-term allergy relief.</w:t>
      </w:r>
    </w:p>
    <w:p w14:paraId="3AC73BC3" w14:textId="0CF0C6CF" w:rsidR="00931EE6" w:rsidRDefault="00931EE6">
      <w:r>
        <w:lastRenderedPageBreak/>
        <w:t>ALLERGY TESTING + TREATMENT NEAR ME</w:t>
      </w:r>
    </w:p>
    <w:p w14:paraId="3916FDFC" w14:textId="6C13F988" w:rsidR="000E15E1" w:rsidRDefault="004375A0">
      <w:r>
        <w:t xml:space="preserve">Stop suffering from seasonal, perennial, and other forms of inhalant allergies. </w:t>
      </w:r>
      <w:r w:rsidR="000E15E1">
        <w:t xml:space="preserve">Contact the </w:t>
      </w:r>
      <w:r w:rsidR="000E15E1" w:rsidRPr="009E7AE1">
        <w:t xml:space="preserve">Ear, Nose &amp; Throat Center </w:t>
      </w:r>
      <w:r w:rsidR="000E15E1">
        <w:t>in Stamford</w:t>
      </w:r>
      <w:r w:rsidR="00D17FEB">
        <w:t>,</w:t>
      </w:r>
      <w:r w:rsidR="000E15E1">
        <w:t xml:space="preserve"> CT, to schedule </w:t>
      </w:r>
      <w:r>
        <w:t>allergy testing</w:t>
      </w:r>
      <w:r w:rsidR="000E15E1">
        <w:t xml:space="preserve">. Reach out online by completing the form below or call </w:t>
      </w:r>
      <w:r w:rsidR="000E15E1" w:rsidRPr="009E7AE1">
        <w:t>203-353-0000</w:t>
      </w:r>
      <w:r w:rsidR="000E15E1">
        <w:t xml:space="preserve"> to schedule your appointment.</w:t>
      </w:r>
    </w:p>
    <w:p w14:paraId="76D9D91F" w14:textId="73685FBC" w:rsidR="00F5680E" w:rsidRPr="00F5680E" w:rsidRDefault="002D074D" w:rsidP="00945510">
      <w:pPr>
        <w:rPr>
          <w:rFonts w:ascii="Open Sans Condensed" w:hAnsi="Open Sans Condensed" w:cs="Times New Roman"/>
          <w:color w:val="FF0000"/>
          <w:sz w:val="48"/>
          <w:szCs w:val="48"/>
        </w:rPr>
      </w:pPr>
      <w:r w:rsidRPr="002D074D">
        <w:rPr>
          <w:color w:val="FF0000"/>
        </w:rPr>
        <w:br/>
      </w:r>
    </w:p>
    <w:p w14:paraId="1D7C8A08" w14:textId="4DC82681" w:rsidR="00F5680E" w:rsidRDefault="00F5680E" w:rsidP="00F5680E">
      <w:pPr>
        <w:pStyle w:val="NormalWeb"/>
        <w:shd w:val="clear" w:color="auto" w:fill="FFFFFF"/>
        <w:rPr>
          <w:rFonts w:ascii="Arial" w:hAnsi="Arial" w:cs="Arial"/>
          <w:color w:val="FF0000"/>
          <w:sz w:val="21"/>
          <w:szCs w:val="21"/>
        </w:rPr>
      </w:pPr>
    </w:p>
    <w:p w14:paraId="0EE180BC" w14:textId="3DCC6D92" w:rsidR="002D074D" w:rsidRPr="00F5680E" w:rsidRDefault="002D074D" w:rsidP="004375A0">
      <w:pPr>
        <w:rPr>
          <w:color w:val="FF0000"/>
        </w:rPr>
      </w:pPr>
    </w:p>
    <w:sectPr w:rsidR="002D074D" w:rsidRPr="00F56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63013" w14:textId="77777777" w:rsidR="00826D43" w:rsidRDefault="00826D43" w:rsidP="000E15E1">
      <w:pPr>
        <w:spacing w:after="0" w:line="240" w:lineRule="auto"/>
      </w:pPr>
      <w:r>
        <w:separator/>
      </w:r>
    </w:p>
  </w:endnote>
  <w:endnote w:type="continuationSeparator" w:id="0">
    <w:p w14:paraId="1EE3105A" w14:textId="77777777" w:rsidR="00826D43" w:rsidRDefault="00826D43" w:rsidP="000E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Condensed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E4728" w14:textId="77777777" w:rsidR="00826D43" w:rsidRDefault="00826D43" w:rsidP="000E15E1">
      <w:pPr>
        <w:spacing w:after="0" w:line="240" w:lineRule="auto"/>
      </w:pPr>
      <w:r>
        <w:separator/>
      </w:r>
    </w:p>
  </w:footnote>
  <w:footnote w:type="continuationSeparator" w:id="0">
    <w:p w14:paraId="59BF8A81" w14:textId="77777777" w:rsidR="00826D43" w:rsidRDefault="00826D43" w:rsidP="000E1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661F"/>
    <w:multiLevelType w:val="hybridMultilevel"/>
    <w:tmpl w:val="15FA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147FA"/>
    <w:multiLevelType w:val="multilevel"/>
    <w:tmpl w:val="283E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B4C06"/>
    <w:multiLevelType w:val="multilevel"/>
    <w:tmpl w:val="7BC0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6D07CF"/>
    <w:multiLevelType w:val="multilevel"/>
    <w:tmpl w:val="601E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DE0A67"/>
    <w:multiLevelType w:val="multilevel"/>
    <w:tmpl w:val="8B50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C57C1E"/>
    <w:multiLevelType w:val="hybridMultilevel"/>
    <w:tmpl w:val="D9A2C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30AEA"/>
    <w:multiLevelType w:val="multilevel"/>
    <w:tmpl w:val="C26E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Q3tzQxNDYwNTIytTBS0lEKTi0uzszPAykwrgUALK740ywAAAA="/>
  </w:docVars>
  <w:rsids>
    <w:rsidRoot w:val="00C22373"/>
    <w:rsid w:val="000E15E1"/>
    <w:rsid w:val="00115DE2"/>
    <w:rsid w:val="002D074D"/>
    <w:rsid w:val="003F5990"/>
    <w:rsid w:val="004375A0"/>
    <w:rsid w:val="00574369"/>
    <w:rsid w:val="00800674"/>
    <w:rsid w:val="00826D43"/>
    <w:rsid w:val="008877FD"/>
    <w:rsid w:val="008E048E"/>
    <w:rsid w:val="00931EE6"/>
    <w:rsid w:val="00945510"/>
    <w:rsid w:val="00A034B7"/>
    <w:rsid w:val="00A45DFF"/>
    <w:rsid w:val="00A6395E"/>
    <w:rsid w:val="00AB6BF5"/>
    <w:rsid w:val="00AE7691"/>
    <w:rsid w:val="00B07826"/>
    <w:rsid w:val="00B7678D"/>
    <w:rsid w:val="00C12241"/>
    <w:rsid w:val="00C22373"/>
    <w:rsid w:val="00D17FEB"/>
    <w:rsid w:val="00E653BD"/>
    <w:rsid w:val="00F5680E"/>
    <w:rsid w:val="00FB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9513"/>
  <w15:chartTrackingRefBased/>
  <w15:docId w15:val="{18B122BC-B097-4039-9883-81308CE6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7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07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3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E1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5E1"/>
  </w:style>
  <w:style w:type="paragraph" w:styleId="Footer">
    <w:name w:val="footer"/>
    <w:basedOn w:val="Normal"/>
    <w:link w:val="FooterChar"/>
    <w:uiPriority w:val="99"/>
    <w:unhideWhenUsed/>
    <w:rsid w:val="000E1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5E1"/>
  </w:style>
  <w:style w:type="character" w:styleId="Hyperlink">
    <w:name w:val="Hyperlink"/>
    <w:basedOn w:val="DefaultParagraphFont"/>
    <w:uiPriority w:val="99"/>
    <w:unhideWhenUsed/>
    <w:rsid w:val="002D074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D074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D074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7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linkslistitem">
    <w:name w:val="linkslistitem"/>
    <w:basedOn w:val="Normal"/>
    <w:rsid w:val="002D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375A0"/>
    <w:pPr>
      <w:ind w:left="720"/>
      <w:contextualSpacing/>
    </w:pPr>
  </w:style>
  <w:style w:type="character" w:customStyle="1" w:styleId="il">
    <w:name w:val="il"/>
    <w:basedOn w:val="DefaultParagraphFont"/>
    <w:rsid w:val="00B07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0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11</cp:revision>
  <dcterms:created xsi:type="dcterms:W3CDTF">2020-11-13T22:16:00Z</dcterms:created>
  <dcterms:modified xsi:type="dcterms:W3CDTF">2020-12-01T15:54:00Z</dcterms:modified>
</cp:coreProperties>
</file>