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1D7CC" w14:textId="504A3ADA" w:rsidR="00276320" w:rsidRPr="00A32DBF" w:rsidRDefault="00276320" w:rsidP="00A32DBF">
      <w:r w:rsidRPr="00A32DBF">
        <w:t>Nasal obstruction.page.ent.mz</w:t>
      </w:r>
    </w:p>
    <w:p w14:paraId="50E507C8" w14:textId="4791742C" w:rsidR="001A23AB" w:rsidRPr="00A32DBF" w:rsidRDefault="001A23AB" w:rsidP="00A32DBF">
      <w:r w:rsidRPr="00A32DBF">
        <w:t>/Septoplasty-deviated-septum</w:t>
      </w:r>
    </w:p>
    <w:p w14:paraId="32228471" w14:textId="4D422890" w:rsidR="001A23AB" w:rsidRPr="00A32DBF" w:rsidRDefault="001A23AB" w:rsidP="00A32DBF">
      <w:r w:rsidRPr="00A32DBF">
        <w:t>KW: Septoplasty</w:t>
      </w:r>
    </w:p>
    <w:p w14:paraId="7E1B06DB" w14:textId="5B145CEE" w:rsidR="001A23AB" w:rsidRPr="00A32DBF" w:rsidRDefault="001A23AB" w:rsidP="00A32DBF">
      <w:r w:rsidRPr="00A32DBF">
        <w:t>META:</w:t>
      </w:r>
      <w:r w:rsidR="001F01FF">
        <w:t xml:space="preserve"> Learn the causes, symptoms, and treatments for a deviated septum or enlarged </w:t>
      </w:r>
      <w:r w:rsidR="00D35040">
        <w:t>turbinate</w:t>
      </w:r>
      <w:r w:rsidR="001F01FF">
        <w:t xml:space="preserve">. </w:t>
      </w:r>
      <w:r w:rsidR="0036347A">
        <w:t>Find out if a septoplasty or turbinate reduction is right for you.</w:t>
      </w:r>
    </w:p>
    <w:p w14:paraId="084B23BC" w14:textId="373DB8E3" w:rsidR="001A23AB" w:rsidRPr="00A32DBF" w:rsidRDefault="001A23AB" w:rsidP="00A32DBF">
      <w:r w:rsidRPr="00A32DBF">
        <w:t>SEPTOPLASTY + TURBINATE REDUCTION | DEVIATED SEPTUM TREATMENT</w:t>
      </w:r>
    </w:p>
    <w:p w14:paraId="299CD1C9" w14:textId="54401402" w:rsidR="00A32DBF" w:rsidRDefault="00A32DBF" w:rsidP="00A32DBF">
      <w:r w:rsidRPr="00A32DBF">
        <w:t xml:space="preserve">A deviated septum may obscure your nasal airway, causing difficulty breathing. Other symptoms of a deviated septum include </w:t>
      </w:r>
      <w:r w:rsidR="00F010A8">
        <w:t xml:space="preserve">facial tenderness, </w:t>
      </w:r>
      <w:r w:rsidRPr="00A32DBF">
        <w:t>nosebleeds, chronic sinusitis, sleep apnea</w:t>
      </w:r>
      <w:r w:rsidR="00D35040">
        <w:t>,</w:t>
      </w:r>
      <w:r w:rsidRPr="00A32DBF">
        <w:t xml:space="preserve"> and snoring. Nasal surger</w:t>
      </w:r>
      <w:r w:rsidR="00F010A8">
        <w:t>y, known as</w:t>
      </w:r>
      <w:r w:rsidRPr="00A32DBF">
        <w:t xml:space="preserve"> a septoplasty</w:t>
      </w:r>
      <w:r w:rsidR="004D41BA">
        <w:t>,</w:t>
      </w:r>
      <w:r w:rsidRPr="00A32DBF">
        <w:t xml:space="preserve"> can straighten the septum</w:t>
      </w:r>
      <w:r w:rsidR="00E6648D">
        <w:t>, eliminat</w:t>
      </w:r>
      <w:r w:rsidR="00D35040">
        <w:t xml:space="preserve">e symptoms, and improve </w:t>
      </w:r>
      <w:r w:rsidR="009C22C9">
        <w:t xml:space="preserve">quality of </w:t>
      </w:r>
      <w:r w:rsidR="00D35040">
        <w:t>life</w:t>
      </w:r>
      <w:r w:rsidR="00E6648D">
        <w:t xml:space="preserve">. </w:t>
      </w:r>
    </w:p>
    <w:p w14:paraId="1264281D" w14:textId="175A1D33" w:rsidR="004D41BA" w:rsidRDefault="001721FA" w:rsidP="004D41BA">
      <w:r>
        <w:t>Read on to learn more about</w:t>
      </w:r>
      <w:r w:rsidR="00D35040">
        <w:t xml:space="preserve"> a</w:t>
      </w:r>
      <w:r>
        <w:t xml:space="preserve"> deviated </w:t>
      </w:r>
      <w:r w:rsidR="00D35040">
        <w:t>septum</w:t>
      </w:r>
      <w:r>
        <w:t>,</w:t>
      </w:r>
      <w:r w:rsidR="0036347A">
        <w:t xml:space="preserve"> including its</w:t>
      </w:r>
      <w:r>
        <w:t xml:space="preserve"> symptoms</w:t>
      </w:r>
      <w:r w:rsidR="00604E43">
        <w:t xml:space="preserve">, </w:t>
      </w:r>
      <w:r>
        <w:t>causes, and available treatments</w:t>
      </w:r>
      <w:r w:rsidR="00E6648D">
        <w:t>. Or speak with a professional</w:t>
      </w:r>
      <w:r>
        <w:t xml:space="preserve"> </w:t>
      </w:r>
      <w:r w:rsidR="00EF7A3F">
        <w:t>by scheduling an appointment with the specialist at the Ear, Nose, &amp; Throat Center in Stamford, CT</w:t>
      </w:r>
      <w:r w:rsidR="004D41BA" w:rsidRPr="00782E2E">
        <w:t>. Reach out online by completing the form below or call 203-353-0000 to schedule your appointment.</w:t>
      </w:r>
    </w:p>
    <w:p w14:paraId="08332314" w14:textId="32851510" w:rsidR="00C71F2E" w:rsidRDefault="002E76AE" w:rsidP="00A32DBF">
      <w:r>
        <w:t xml:space="preserve">A </w:t>
      </w:r>
      <w:r w:rsidR="00C71F2E" w:rsidRPr="00A32DBF">
        <w:t>DEVIATED SEPTUM</w:t>
      </w:r>
    </w:p>
    <w:p w14:paraId="14E63195" w14:textId="385E5E72" w:rsidR="008A0257" w:rsidRDefault="008A0257" w:rsidP="008A0257">
      <w:r w:rsidRPr="00947D26">
        <w:t>The septum is a thin wall of bone and cartilage that separates the nostrils. A deviated septum occurs when the wall</w:t>
      </w:r>
      <w:r>
        <w:t xml:space="preserve"> moves off</w:t>
      </w:r>
      <w:r w:rsidR="00D35040">
        <w:t>-</w:t>
      </w:r>
      <w:r>
        <w:t xml:space="preserve">center. Deviated septums can occur naturally, forming that way </w:t>
      </w:r>
      <w:r w:rsidR="00604E43">
        <w:t>at birth or gradually</w:t>
      </w:r>
      <w:r>
        <w:t xml:space="preserve"> </w:t>
      </w:r>
      <w:r w:rsidR="003C1122">
        <w:t>growing</w:t>
      </w:r>
      <w:r>
        <w:t xml:space="preserve"> towards one nostril during childhood. Facial trauma, such as a broken nose, may also deviate a septum. </w:t>
      </w:r>
    </w:p>
    <w:p w14:paraId="31BED009" w14:textId="44A9DF8D" w:rsidR="00ED771B" w:rsidRDefault="008A0257" w:rsidP="008A0257">
      <w:r>
        <w:t xml:space="preserve">When a septum deviates from the </w:t>
      </w:r>
      <w:r w:rsidR="00306ECA">
        <w:t>midline</w:t>
      </w:r>
      <w:r>
        <w:t xml:space="preserve"> of the nose, it may obstruct one or both nostrils. </w:t>
      </w:r>
      <w:r w:rsidR="00931EA2">
        <w:t>This may compromise the nasal passageway, making it difficult to breath</w:t>
      </w:r>
      <w:r w:rsidR="00D35040">
        <w:t>e</w:t>
      </w:r>
      <w:r w:rsidR="00931EA2">
        <w:t xml:space="preserve">. A deviated septum may also prevent </w:t>
      </w:r>
      <w:r w:rsidR="00277A03">
        <w:t xml:space="preserve">proper drainage of the sinuses, leading to </w:t>
      </w:r>
      <w:r w:rsidR="00277A03" w:rsidRPr="00277A03">
        <w:rPr>
          <w:u w:val="single"/>
        </w:rPr>
        <w:t>chronic sinus infections.</w:t>
      </w:r>
      <w:r w:rsidR="00277A03">
        <w:t xml:space="preserve"> </w:t>
      </w:r>
    </w:p>
    <w:p w14:paraId="5E08EFF4" w14:textId="134CD21D" w:rsidR="008A0257" w:rsidRDefault="003C1122" w:rsidP="008A0257">
      <w:r>
        <w:t xml:space="preserve">Symptoms of a </w:t>
      </w:r>
      <w:r w:rsidR="00ED771B">
        <w:t>deviated septum</w:t>
      </w:r>
      <w:r>
        <w:t xml:space="preserve"> </w:t>
      </w:r>
      <w:r w:rsidR="00ED771B">
        <w:t>include:</w:t>
      </w:r>
    </w:p>
    <w:p w14:paraId="7EB334D9" w14:textId="35DCFF96" w:rsidR="00E75DD6" w:rsidRDefault="00E75DD6" w:rsidP="003C1122">
      <w:pPr>
        <w:pStyle w:val="ListParagraph"/>
        <w:numPr>
          <w:ilvl w:val="0"/>
          <w:numId w:val="9"/>
        </w:numPr>
      </w:pPr>
      <w:r>
        <w:t>Obstructed breathing</w:t>
      </w:r>
    </w:p>
    <w:p w14:paraId="0C4F2A4D" w14:textId="01C14497" w:rsidR="00E75DD6" w:rsidRDefault="00E75DD6" w:rsidP="003C1122">
      <w:pPr>
        <w:pStyle w:val="ListParagraph"/>
        <w:numPr>
          <w:ilvl w:val="0"/>
          <w:numId w:val="9"/>
        </w:numPr>
      </w:pPr>
      <w:r>
        <w:t>Nasal congestion</w:t>
      </w:r>
    </w:p>
    <w:p w14:paraId="6E710B40" w14:textId="09F908B1" w:rsidR="00E75DD6" w:rsidRDefault="00E75DD6" w:rsidP="003C1122">
      <w:pPr>
        <w:pStyle w:val="ListParagraph"/>
        <w:numPr>
          <w:ilvl w:val="0"/>
          <w:numId w:val="9"/>
        </w:numPr>
      </w:pPr>
      <w:r>
        <w:t>Nasal pressure</w:t>
      </w:r>
    </w:p>
    <w:p w14:paraId="31CF1497" w14:textId="6FD7C684" w:rsidR="00E75DD6" w:rsidRDefault="00E75DD6" w:rsidP="003C1122">
      <w:pPr>
        <w:pStyle w:val="ListParagraph"/>
        <w:numPr>
          <w:ilvl w:val="0"/>
          <w:numId w:val="9"/>
        </w:numPr>
      </w:pPr>
      <w:r>
        <w:t>Sinus infections</w:t>
      </w:r>
    </w:p>
    <w:p w14:paraId="43E7B16F" w14:textId="704CE887" w:rsidR="00E75DD6" w:rsidRDefault="00E75DD6" w:rsidP="003C1122">
      <w:pPr>
        <w:pStyle w:val="ListParagraph"/>
        <w:numPr>
          <w:ilvl w:val="0"/>
          <w:numId w:val="9"/>
        </w:numPr>
      </w:pPr>
      <w:r>
        <w:t>Dryness</w:t>
      </w:r>
    </w:p>
    <w:p w14:paraId="3371A7C1" w14:textId="02121F80" w:rsidR="00E75DD6" w:rsidRDefault="00E75DD6" w:rsidP="003C1122">
      <w:pPr>
        <w:pStyle w:val="ListParagraph"/>
        <w:numPr>
          <w:ilvl w:val="0"/>
          <w:numId w:val="9"/>
        </w:numPr>
      </w:pPr>
      <w:r>
        <w:t>Snoring</w:t>
      </w:r>
    </w:p>
    <w:p w14:paraId="5ECB09BC" w14:textId="4DB40B89" w:rsidR="000A44A8" w:rsidRPr="000A44A8" w:rsidRDefault="000A44A8" w:rsidP="000A44A8">
      <w:pPr>
        <w:pStyle w:val="ListParagraph"/>
        <w:numPr>
          <w:ilvl w:val="0"/>
          <w:numId w:val="9"/>
        </w:numPr>
        <w:shd w:val="clear" w:color="auto" w:fill="FFFFFF"/>
        <w:spacing w:before="100" w:after="100" w:line="240" w:lineRule="auto"/>
        <w:ind w:right="720"/>
      </w:pPr>
      <w:r>
        <w:t>W</w:t>
      </w:r>
      <w:r w:rsidRPr="000A44A8">
        <w:t>orsening sleep apnea</w:t>
      </w:r>
    </w:p>
    <w:p w14:paraId="7D97E301" w14:textId="7A45E3C6" w:rsidR="00E75DD6" w:rsidRPr="000A44A8" w:rsidRDefault="00E75DD6" w:rsidP="003C1122">
      <w:pPr>
        <w:pStyle w:val="ListParagraph"/>
        <w:numPr>
          <w:ilvl w:val="0"/>
          <w:numId w:val="9"/>
        </w:numPr>
      </w:pPr>
      <w:r w:rsidRPr="000A44A8">
        <w:t>Nosebleeds</w:t>
      </w:r>
    </w:p>
    <w:p w14:paraId="66400B4E" w14:textId="7EFFE29D" w:rsidR="00E75DD6" w:rsidRDefault="00E75DD6" w:rsidP="003C1122">
      <w:pPr>
        <w:pStyle w:val="ListParagraph"/>
        <w:numPr>
          <w:ilvl w:val="0"/>
          <w:numId w:val="9"/>
        </w:numPr>
      </w:pPr>
      <w:r>
        <w:t>Facial pain</w:t>
      </w:r>
    </w:p>
    <w:p w14:paraId="39A5AF66" w14:textId="390CAA06" w:rsidR="001B6073" w:rsidRDefault="001B6073" w:rsidP="003C1122">
      <w:pPr>
        <w:pStyle w:val="ListParagraph"/>
        <w:numPr>
          <w:ilvl w:val="0"/>
          <w:numId w:val="9"/>
        </w:numPr>
      </w:pPr>
      <w:r>
        <w:t>A crooked looking nose</w:t>
      </w:r>
    </w:p>
    <w:p w14:paraId="3744316E" w14:textId="4601D4A3" w:rsidR="00A32DBF" w:rsidRDefault="00C71F2E" w:rsidP="00A32DBF">
      <w:r w:rsidRPr="00A32DBF">
        <w:t>DEVIATED SEPTUM TREATMENTS</w:t>
      </w:r>
    </w:p>
    <w:p w14:paraId="17EE7807" w14:textId="3B258A16" w:rsidR="003C1122" w:rsidRPr="000A44A8" w:rsidRDefault="00683FFF" w:rsidP="000A44A8">
      <w:r w:rsidRPr="000A44A8">
        <w:t>During your appointment w</w:t>
      </w:r>
      <w:r w:rsidR="008A0257" w:rsidRPr="000A44A8">
        <w:t xml:space="preserve">ith an </w:t>
      </w:r>
      <w:r w:rsidR="00D01448" w:rsidRPr="000A44A8">
        <w:t xml:space="preserve">otolaryngologist (ENT) from the Ears, Nose, &amp; Throat Center, your </w:t>
      </w:r>
      <w:r w:rsidR="003C1122" w:rsidRPr="000A44A8">
        <w:t>ENT</w:t>
      </w:r>
      <w:r w:rsidR="00D01448" w:rsidRPr="000A44A8">
        <w:t xml:space="preserve"> will</w:t>
      </w:r>
      <w:r w:rsidR="00421F82" w:rsidRPr="000A44A8">
        <w:t xml:space="preserve"> </w:t>
      </w:r>
      <w:r w:rsidR="0033295B" w:rsidRPr="000A44A8">
        <w:t xml:space="preserve">assess </w:t>
      </w:r>
      <w:r w:rsidR="003C1122" w:rsidRPr="000A44A8">
        <w:t xml:space="preserve">your situation, taking a detailed medical history. </w:t>
      </w:r>
      <w:r w:rsidR="0001041A" w:rsidRPr="000A44A8">
        <w:t xml:space="preserve">The doctor may examine the inside of your </w:t>
      </w:r>
      <w:r w:rsidR="0001041A" w:rsidRPr="000A44A8">
        <w:lastRenderedPageBreak/>
        <w:t xml:space="preserve">nose using a nasal </w:t>
      </w:r>
      <w:r w:rsidR="00D35040" w:rsidRPr="000A44A8">
        <w:t>endoscop</w:t>
      </w:r>
      <w:r w:rsidR="000A44A8" w:rsidRPr="000A44A8">
        <w:t>e</w:t>
      </w:r>
      <w:r w:rsidR="0001041A" w:rsidRPr="000A44A8">
        <w:t xml:space="preserve"> (a small tube equipped with a camera</w:t>
      </w:r>
      <w:r w:rsidR="00D30B7F" w:rsidRPr="000A44A8">
        <w:t>.</w:t>
      </w:r>
      <w:r w:rsidR="0001041A" w:rsidRPr="000A44A8">
        <w:t>)</w:t>
      </w:r>
      <w:r w:rsidR="00C364EE" w:rsidRPr="000A44A8">
        <w:t xml:space="preserve"> </w:t>
      </w:r>
      <w:r w:rsidR="000A44A8" w:rsidRPr="000A44A8">
        <w:t>using a nasal endoscope. This can be done in the office while you are awake.</w:t>
      </w:r>
    </w:p>
    <w:p w14:paraId="71882054" w14:textId="1E099BB5" w:rsidR="00C17925" w:rsidRDefault="00C364EE" w:rsidP="00A32DBF">
      <w:r>
        <w:t xml:space="preserve">Your ENT will rule out other causes of nasal obstruction, such as nasal polyps, </w:t>
      </w:r>
      <w:r w:rsidRPr="00A569B9">
        <w:rPr>
          <w:u w:val="single"/>
        </w:rPr>
        <w:t>allergies</w:t>
      </w:r>
      <w:r>
        <w:t xml:space="preserve">,  </w:t>
      </w:r>
      <w:r w:rsidRPr="00A569B9">
        <w:rPr>
          <w:u w:val="single"/>
        </w:rPr>
        <w:t>chronic sinusitis</w:t>
      </w:r>
      <w:r>
        <w:t xml:space="preserve">, or enlarged </w:t>
      </w:r>
      <w:r w:rsidR="00D35040">
        <w:t>turbinate</w:t>
      </w:r>
      <w:r>
        <w:t xml:space="preserve">. </w:t>
      </w:r>
    </w:p>
    <w:p w14:paraId="0F9593B5" w14:textId="02DAEEE7" w:rsidR="00421F82" w:rsidRDefault="00C364EE" w:rsidP="00A32DBF">
      <w:r>
        <w:t>Turbinates are</w:t>
      </w:r>
      <w:r w:rsidR="00580109">
        <w:t xml:space="preserve"> bony structures inside the nose. The</w:t>
      </w:r>
      <w:r w:rsidR="00CE108C">
        <w:t>y</w:t>
      </w:r>
      <w:r w:rsidR="00580109">
        <w:t xml:space="preserve"> form long ridges that protrude into the nostrils. When enlarged, turbinates may </w:t>
      </w:r>
      <w:r w:rsidR="00CE108C">
        <w:t>o</w:t>
      </w:r>
      <w:r w:rsidR="00580109">
        <w:t xml:space="preserve">bstruct nasal airways. </w:t>
      </w:r>
      <w:r w:rsidR="0033295B">
        <w:t>Turbinates may be reduced during surgery.</w:t>
      </w:r>
      <w:r>
        <w:t xml:space="preserve"> </w:t>
      </w:r>
    </w:p>
    <w:p w14:paraId="05E62123" w14:textId="351AF49F" w:rsidR="008244F3" w:rsidRPr="00D01448" w:rsidRDefault="0033295B" w:rsidP="00A32DBF">
      <w:r>
        <w:t xml:space="preserve">If </w:t>
      </w:r>
      <w:r w:rsidR="00D35040">
        <w:t>a deviated septum causes your nasal obstruction</w:t>
      </w:r>
      <w:r>
        <w:t>, your surgeon will recommend a nasal surgery called a s</w:t>
      </w:r>
      <w:r w:rsidR="00E049CF">
        <w:t>eptoplasty</w:t>
      </w:r>
      <w:r>
        <w:t>.</w:t>
      </w:r>
    </w:p>
    <w:p w14:paraId="7FA581C7" w14:textId="0477CA1E" w:rsidR="00C71F2E" w:rsidRDefault="00C71F2E" w:rsidP="00A32DBF">
      <w:r w:rsidRPr="00A32DBF">
        <w:t>SEPTOPLASTY</w:t>
      </w:r>
    </w:p>
    <w:p w14:paraId="6396C9D6" w14:textId="08612504" w:rsidR="00441410" w:rsidRPr="009B14A7" w:rsidRDefault="00353AAC" w:rsidP="00441410">
      <w:r>
        <w:t>A septoplasty</w:t>
      </w:r>
      <w:r w:rsidR="00A569B9">
        <w:t>, or septum surgery,</w:t>
      </w:r>
      <w:r>
        <w:t xml:space="preserve"> is an outpatient surgery performed under general anesthesia. </w:t>
      </w:r>
      <w:r w:rsidR="00011712">
        <w:t xml:space="preserve">The operation </w:t>
      </w:r>
      <w:r w:rsidR="001B6073">
        <w:t xml:space="preserve">typically takes between 30 </w:t>
      </w:r>
      <w:r w:rsidR="00A569B9">
        <w:t>to</w:t>
      </w:r>
      <w:r w:rsidR="001B6073">
        <w:t xml:space="preserve"> 90 minutes to complete, depending on </w:t>
      </w:r>
      <w:r w:rsidR="00D35040">
        <w:t>your case's complexity</w:t>
      </w:r>
      <w:r w:rsidR="001B6073">
        <w:t xml:space="preserve">. </w:t>
      </w:r>
      <w:r w:rsidR="00BB4DAD">
        <w:t>The procedure</w:t>
      </w:r>
      <w:r w:rsidR="00CE108C">
        <w:t xml:space="preserve"> takes place </w:t>
      </w:r>
      <w:r w:rsidR="00EF0164">
        <w:t xml:space="preserve">inside the nostril, preventing visible scarring. </w:t>
      </w:r>
      <w:r w:rsidR="001B6073">
        <w:t xml:space="preserve">The nose is not broken during a septoplasty. </w:t>
      </w:r>
      <w:r w:rsidR="00441410">
        <w:t>If a deviated septum makes your nose looked crooked, a septoplasty may improve the appearance of your nose by restoring symmetry.</w:t>
      </w:r>
    </w:p>
    <w:p w14:paraId="5EB74B4A" w14:textId="2AA84349" w:rsidR="00BB4DAD" w:rsidRDefault="00EF0164" w:rsidP="00EF0164">
      <w:r>
        <w:t xml:space="preserve">During the procedure, your surgeon makes a small incision on the inside wall of your nose. </w:t>
      </w:r>
      <w:r w:rsidR="008F543E">
        <w:t>The surgeon gently lifts t</w:t>
      </w:r>
      <w:r>
        <w:t>he muc</w:t>
      </w:r>
      <w:r w:rsidR="005F3258">
        <w:t>ous membrane that covers the septum</w:t>
      </w:r>
      <w:r w:rsidR="008F543E">
        <w:t>.</w:t>
      </w:r>
      <w:r>
        <w:t xml:space="preserve"> This permits access to the septum. Your surgeon </w:t>
      </w:r>
      <w:r w:rsidR="00A200D2">
        <w:t xml:space="preserve">then reconstructs the septum. Bone and cartilage of the septum may be repositioned, </w:t>
      </w:r>
      <w:r w:rsidR="00533395">
        <w:t xml:space="preserve">reshaped, </w:t>
      </w:r>
      <w:r w:rsidR="00A200D2">
        <w:t xml:space="preserve">or trimmed away. </w:t>
      </w:r>
    </w:p>
    <w:p w14:paraId="133768B1" w14:textId="11C9F5A2" w:rsidR="00533395" w:rsidRDefault="00533395" w:rsidP="00EF0164">
      <w:r>
        <w:t xml:space="preserve">After reconstructing the septum, your surgeon </w:t>
      </w:r>
      <w:r w:rsidR="005F3258">
        <w:t xml:space="preserve">repositions the mucous membrane back </w:t>
      </w:r>
      <w:r>
        <w:t xml:space="preserve">over the septum. </w:t>
      </w:r>
      <w:r w:rsidR="00DD3547">
        <w:t>Your surgeon sutures the incision shut with dissolvable stitches. Small splints or soft packing may be inserted to support the nasal tissue and stabilize the septum as it heals.</w:t>
      </w:r>
    </w:p>
    <w:p w14:paraId="73565466" w14:textId="78DE414D" w:rsidR="009B14A7" w:rsidRDefault="009B14A7" w:rsidP="009B14A7">
      <w:r w:rsidRPr="009B14A7">
        <w:t>SEPTOPLASTY RECOVERY</w:t>
      </w:r>
    </w:p>
    <w:p w14:paraId="7FA236B3" w14:textId="38CDBC3C" w:rsidR="00906FEC" w:rsidRDefault="009B14A7" w:rsidP="009B14A7">
      <w:r>
        <w:t xml:space="preserve">After your procedure, you may return home. Your ENT will discuss post-op instructions to optimize </w:t>
      </w:r>
      <w:r w:rsidR="00906FEC">
        <w:t>your healing and recovery. Swelling typically subsides within</w:t>
      </w:r>
      <w:r w:rsidR="00CC7D46">
        <w:t xml:space="preserve"> a week</w:t>
      </w:r>
      <w:r w:rsidR="00906FEC">
        <w:t xml:space="preserve">. However, it may require </w:t>
      </w:r>
      <w:r w:rsidR="00D35040">
        <w:t>six</w:t>
      </w:r>
      <w:r w:rsidR="00906FEC">
        <w:t xml:space="preserve"> months to a year for your septum to </w:t>
      </w:r>
      <w:r w:rsidR="00D35040">
        <w:t>heal fully</w:t>
      </w:r>
      <w:r w:rsidR="00906FEC">
        <w:t>. Most patients report dramatic improvement following surgery.</w:t>
      </w:r>
    </w:p>
    <w:p w14:paraId="3D79C29C" w14:textId="16726E25" w:rsidR="00C71F2E" w:rsidRDefault="00C71F2E" w:rsidP="00A32DBF">
      <w:r w:rsidRPr="00A32DBF">
        <w:t>TURBINATE REDUCTION</w:t>
      </w:r>
    </w:p>
    <w:p w14:paraId="3EF832BF" w14:textId="142A0E41" w:rsidR="00AB5F91" w:rsidRDefault="00AB5F91" w:rsidP="00A32DBF">
      <w:r>
        <w:t>Turbinate reduction is a nasal surgery, often performed in conjunction with a septoplasty</w:t>
      </w:r>
      <w:r w:rsidR="00E30D02">
        <w:t xml:space="preserve">. The procedure reduces the size of the turbinate by removing bone or trimming away the tissue surrounding the turbinate. </w:t>
      </w:r>
      <w:r>
        <w:t xml:space="preserve"> </w:t>
      </w:r>
      <w:r w:rsidR="00851438">
        <w:t xml:space="preserve">This further opens the </w:t>
      </w:r>
      <w:r w:rsidR="00B50536">
        <w:t>nasal passages, improving airflow.</w:t>
      </w:r>
    </w:p>
    <w:p w14:paraId="4072078A" w14:textId="4970118F" w:rsidR="00C71F2E" w:rsidRDefault="00C71F2E" w:rsidP="00A32DBF">
      <w:r w:rsidRPr="00A32DBF">
        <w:t>SEPTOPLASTY SURGEON NEAR ME</w:t>
      </w:r>
    </w:p>
    <w:p w14:paraId="39E896D7" w14:textId="47BB1B05" w:rsidR="00CC7D46" w:rsidRDefault="008F543E" w:rsidP="00626651">
      <w:r w:rsidRPr="00626651">
        <w:t>If</w:t>
      </w:r>
      <w:r w:rsidR="00626651" w:rsidRPr="00626651">
        <w:t xml:space="preserve"> you suspect a deviated septum or suffer from nasal obstruction, schedule an appointment with the experienced doctors at the Ear, Nose, &amp; Throat Center. </w:t>
      </w:r>
    </w:p>
    <w:p w14:paraId="48A910D9" w14:textId="700864C2" w:rsidR="00C82A24" w:rsidRDefault="00683574" w:rsidP="00626651">
      <w:r w:rsidRPr="00782E2E">
        <w:t>Contact the Ear, Nose &amp; Throat Center in Stamford</w:t>
      </w:r>
      <w:r w:rsidR="00D35040">
        <w:t>,</w:t>
      </w:r>
      <w:r w:rsidRPr="00782E2E">
        <w:t xml:space="preserve"> CT, to schedule a consultation. Reach out online by completing the form below or call 203-353-0000 to schedule your appointment.</w:t>
      </w:r>
    </w:p>
    <w:p w14:paraId="5A538A3B" w14:textId="4DA560EC" w:rsidR="00F405FD" w:rsidRDefault="00F405FD" w:rsidP="00626651">
      <w:r>
        <w:t>Sources:</w:t>
      </w:r>
    </w:p>
    <w:p w14:paraId="15E66019" w14:textId="4513DDAA" w:rsidR="00890028" w:rsidRDefault="009C22C9" w:rsidP="00890028">
      <w:r>
        <w:rPr>
          <w:rFonts w:ascii="Segoe UI" w:hAnsi="Segoe UI" w:cs="Segoe UI"/>
          <w:color w:val="212121"/>
          <w:shd w:val="clear" w:color="auto" w:fill="FFFFFF"/>
        </w:rPr>
        <w:lastRenderedPageBreak/>
        <w:t>V</w:t>
      </w:r>
      <w:r w:rsidR="00890028">
        <w:rPr>
          <w:rFonts w:ascii="Segoe UI" w:hAnsi="Segoe UI" w:cs="Segoe UI"/>
          <w:color w:val="212121"/>
          <w:shd w:val="clear" w:color="auto" w:fill="FFFFFF"/>
        </w:rPr>
        <w:t xml:space="preserve">an Egmond, M., Grutters, J., Hannink, G., van Heerbeek, N., &amp; Rovers, M. M. (2020). Septoplasty versus non-surgical management for nasal obstruction in adults with a deviated septum: </w:t>
      </w:r>
      <w:r w:rsidR="00D35040">
        <w:rPr>
          <w:rFonts w:ascii="Segoe UI" w:hAnsi="Segoe UI" w:cs="Segoe UI"/>
          <w:color w:val="212121"/>
          <w:shd w:val="clear" w:color="auto" w:fill="FFFFFF"/>
        </w:rPr>
        <w:t xml:space="preserve">a </w:t>
      </w:r>
      <w:r w:rsidR="00890028">
        <w:rPr>
          <w:rFonts w:ascii="Segoe UI" w:hAnsi="Segoe UI" w:cs="Segoe UI"/>
          <w:color w:val="212121"/>
          <w:shd w:val="clear" w:color="auto" w:fill="FFFFFF"/>
        </w:rPr>
        <w:t>randomized controlled trial. </w:t>
      </w:r>
      <w:r w:rsidR="00890028">
        <w:rPr>
          <w:rFonts w:ascii="Segoe UI" w:hAnsi="Segoe UI" w:cs="Segoe UI"/>
          <w:i/>
          <w:iCs/>
          <w:color w:val="212121"/>
          <w:shd w:val="clear" w:color="auto" w:fill="FFFFFF"/>
        </w:rPr>
        <w:t>BMC medicine</w:t>
      </w:r>
      <w:r w:rsidR="00890028">
        <w:rPr>
          <w:rFonts w:ascii="Segoe UI" w:hAnsi="Segoe UI" w:cs="Segoe UI"/>
          <w:color w:val="212121"/>
          <w:shd w:val="clear" w:color="auto" w:fill="FFFFFF"/>
        </w:rPr>
        <w:t>, </w:t>
      </w:r>
      <w:r w:rsidR="00890028">
        <w:rPr>
          <w:rFonts w:ascii="Segoe UI" w:hAnsi="Segoe UI" w:cs="Segoe UI"/>
          <w:i/>
          <w:iCs/>
          <w:color w:val="212121"/>
          <w:shd w:val="clear" w:color="auto" w:fill="FFFFFF"/>
        </w:rPr>
        <w:t>18</w:t>
      </w:r>
      <w:r w:rsidR="00890028">
        <w:rPr>
          <w:rFonts w:ascii="Segoe UI" w:hAnsi="Segoe UI" w:cs="Segoe UI"/>
          <w:color w:val="212121"/>
          <w:shd w:val="clear" w:color="auto" w:fill="FFFFFF"/>
        </w:rPr>
        <w:t xml:space="preserve">(1), 101. </w:t>
      </w:r>
      <w:hyperlink r:id="rId7" w:history="1">
        <w:r w:rsidR="00890028" w:rsidRPr="00890028">
          <w:rPr>
            <w:rStyle w:val="Hyperlink"/>
            <w:rFonts w:ascii="Segoe UI" w:hAnsi="Segoe UI" w:cs="Segoe UI"/>
            <w:shd w:val="clear" w:color="auto" w:fill="FFFFFF"/>
          </w:rPr>
          <w:t>LINK.</w:t>
        </w:r>
      </w:hyperlink>
    </w:p>
    <w:p w14:paraId="5C842549" w14:textId="0F17FC15" w:rsidR="009A72F0" w:rsidRDefault="00D35040" w:rsidP="00626651">
      <w:pPr>
        <w:rPr>
          <w:rFonts w:ascii="Segoe UI" w:hAnsi="Segoe UI" w:cs="Segoe UI"/>
          <w:color w:val="212121"/>
          <w:u w:val="single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>V</w:t>
      </w:r>
      <w:r w:rsidR="009A72F0">
        <w:rPr>
          <w:rFonts w:ascii="Segoe UI" w:hAnsi="Segoe UI" w:cs="Segoe UI"/>
          <w:color w:val="212121"/>
          <w:shd w:val="clear" w:color="auto" w:fill="FFFFFF"/>
        </w:rPr>
        <w:t xml:space="preserve">an Egmond, M., Rovers, M. M., Hannink, G., Hendriks, C., &amp; van Heerbeek, N. (2019). Septoplasty with or without concurrent turbinate surgery versus non-surgical management for nasal obstruction in adults with a deviated septum: a pragmatic, </w:t>
      </w:r>
      <w:r>
        <w:rPr>
          <w:rFonts w:ascii="Segoe UI" w:hAnsi="Segoe UI" w:cs="Segoe UI"/>
          <w:color w:val="212121"/>
          <w:shd w:val="clear" w:color="auto" w:fill="FFFFFF"/>
        </w:rPr>
        <w:t>randomized</w:t>
      </w:r>
      <w:r w:rsidR="009A72F0">
        <w:rPr>
          <w:rFonts w:ascii="Segoe UI" w:hAnsi="Segoe UI" w:cs="Segoe UI"/>
          <w:color w:val="212121"/>
          <w:shd w:val="clear" w:color="auto" w:fill="FFFFFF"/>
        </w:rPr>
        <w:t xml:space="preserve"> controlled trial. </w:t>
      </w:r>
      <w:r w:rsidR="009A72F0">
        <w:rPr>
          <w:rFonts w:ascii="Segoe UI" w:hAnsi="Segoe UI" w:cs="Segoe UI"/>
          <w:i/>
          <w:iCs/>
          <w:color w:val="212121"/>
          <w:shd w:val="clear" w:color="auto" w:fill="FFFFFF"/>
        </w:rPr>
        <w:t>Lancet (London, England)</w:t>
      </w:r>
      <w:r w:rsidR="009A72F0">
        <w:rPr>
          <w:rFonts w:ascii="Segoe UI" w:hAnsi="Segoe UI" w:cs="Segoe UI"/>
          <w:color w:val="212121"/>
          <w:shd w:val="clear" w:color="auto" w:fill="FFFFFF"/>
        </w:rPr>
        <w:t>, </w:t>
      </w:r>
      <w:r w:rsidR="009A72F0">
        <w:rPr>
          <w:rFonts w:ascii="Segoe UI" w:hAnsi="Segoe UI" w:cs="Segoe UI"/>
          <w:i/>
          <w:iCs/>
          <w:color w:val="212121"/>
          <w:shd w:val="clear" w:color="auto" w:fill="FFFFFF"/>
        </w:rPr>
        <w:t>394</w:t>
      </w:r>
      <w:r w:rsidR="009A72F0">
        <w:rPr>
          <w:rFonts w:ascii="Segoe UI" w:hAnsi="Segoe UI" w:cs="Segoe UI"/>
          <w:color w:val="212121"/>
          <w:shd w:val="clear" w:color="auto" w:fill="FFFFFF"/>
        </w:rPr>
        <w:t xml:space="preserve">(10195), 314–321. </w:t>
      </w:r>
      <w:hyperlink r:id="rId8" w:history="1">
        <w:r w:rsidR="009A72F0" w:rsidRPr="009A72F0">
          <w:rPr>
            <w:rStyle w:val="Hyperlink"/>
            <w:rFonts w:ascii="Segoe UI" w:hAnsi="Segoe UI" w:cs="Segoe UI"/>
            <w:shd w:val="clear" w:color="auto" w:fill="FFFFFF"/>
          </w:rPr>
          <w:t>LINK.</w:t>
        </w:r>
      </w:hyperlink>
    </w:p>
    <w:p w14:paraId="2C0FC125" w14:textId="77777777" w:rsidR="00947D26" w:rsidRPr="005B5146" w:rsidRDefault="00947D26" w:rsidP="006A2FFE">
      <w:pPr>
        <w:rPr>
          <w:color w:val="FF0000"/>
        </w:rPr>
      </w:pPr>
    </w:p>
    <w:p w14:paraId="2314DF76" w14:textId="77777777" w:rsidR="000554FE" w:rsidRPr="005B5146" w:rsidRDefault="000554FE" w:rsidP="005B5146">
      <w:pPr>
        <w:rPr>
          <w:color w:val="FF0000"/>
        </w:rPr>
      </w:pPr>
      <w:r w:rsidRPr="005B5146">
        <w:rPr>
          <w:color w:val="FF0000"/>
        </w:rPr>
        <w:t> </w:t>
      </w:r>
    </w:p>
    <w:p w14:paraId="72CD8123" w14:textId="2A735FE9" w:rsidR="000554FE" w:rsidRPr="005B5146" w:rsidRDefault="000554FE" w:rsidP="005B5146">
      <w:pPr>
        <w:rPr>
          <w:color w:val="FF0000"/>
        </w:rPr>
      </w:pPr>
      <w:r w:rsidRPr="005B5146">
        <w:rPr>
          <w:color w:val="FF0000"/>
        </w:rPr>
        <w:t>  </w:t>
      </w:r>
    </w:p>
    <w:p w14:paraId="0C2AA656" w14:textId="77777777" w:rsidR="00E4025A" w:rsidRPr="005B5146" w:rsidRDefault="00E4025A" w:rsidP="005B5146">
      <w:pPr>
        <w:rPr>
          <w:color w:val="FF0000"/>
        </w:rPr>
      </w:pPr>
    </w:p>
    <w:sectPr w:rsidR="00E4025A" w:rsidRPr="005B5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92288" w14:textId="77777777" w:rsidR="00817F13" w:rsidRDefault="00817F13" w:rsidP="006A2FFE">
      <w:pPr>
        <w:spacing w:after="0" w:line="240" w:lineRule="auto"/>
      </w:pPr>
      <w:r>
        <w:separator/>
      </w:r>
    </w:p>
  </w:endnote>
  <w:endnote w:type="continuationSeparator" w:id="0">
    <w:p w14:paraId="3DE49D9C" w14:textId="77777777" w:rsidR="00817F13" w:rsidRDefault="00817F13" w:rsidP="006A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FD4FA" w14:textId="77777777" w:rsidR="00817F13" w:rsidRDefault="00817F13" w:rsidP="006A2FFE">
      <w:pPr>
        <w:spacing w:after="0" w:line="240" w:lineRule="auto"/>
      </w:pPr>
      <w:r>
        <w:separator/>
      </w:r>
    </w:p>
  </w:footnote>
  <w:footnote w:type="continuationSeparator" w:id="0">
    <w:p w14:paraId="3C3BAE3D" w14:textId="77777777" w:rsidR="00817F13" w:rsidRDefault="00817F13" w:rsidP="006A2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50398"/>
    <w:multiLevelType w:val="hybridMultilevel"/>
    <w:tmpl w:val="09427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0ACD"/>
    <w:multiLevelType w:val="multilevel"/>
    <w:tmpl w:val="0E12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B7685"/>
    <w:multiLevelType w:val="multilevel"/>
    <w:tmpl w:val="41F0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10B30"/>
    <w:multiLevelType w:val="multilevel"/>
    <w:tmpl w:val="D5CC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90901"/>
    <w:multiLevelType w:val="multilevel"/>
    <w:tmpl w:val="2684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236055"/>
    <w:multiLevelType w:val="multilevel"/>
    <w:tmpl w:val="B922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A40B48"/>
    <w:multiLevelType w:val="multilevel"/>
    <w:tmpl w:val="0BF6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2689C"/>
    <w:multiLevelType w:val="multilevel"/>
    <w:tmpl w:val="0190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2B668F"/>
    <w:multiLevelType w:val="multilevel"/>
    <w:tmpl w:val="7B0E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S3MDAEEiZA2tRASUcpOLW4ODM/D6TAuBYAlpduKiwAAAA="/>
  </w:docVars>
  <w:rsids>
    <w:rsidRoot w:val="00276320"/>
    <w:rsid w:val="0001041A"/>
    <w:rsid w:val="00011712"/>
    <w:rsid w:val="000554FE"/>
    <w:rsid w:val="000A44A8"/>
    <w:rsid w:val="000B2E05"/>
    <w:rsid w:val="001721FA"/>
    <w:rsid w:val="001841C4"/>
    <w:rsid w:val="001A23AB"/>
    <w:rsid w:val="001B6073"/>
    <w:rsid w:val="001F01FF"/>
    <w:rsid w:val="001F3D69"/>
    <w:rsid w:val="00276320"/>
    <w:rsid w:val="00277A03"/>
    <w:rsid w:val="002C0FCA"/>
    <w:rsid w:val="002E76AE"/>
    <w:rsid w:val="00301C4E"/>
    <w:rsid w:val="00306ECA"/>
    <w:rsid w:val="0033295B"/>
    <w:rsid w:val="00353AAC"/>
    <w:rsid w:val="0036347A"/>
    <w:rsid w:val="003C1122"/>
    <w:rsid w:val="003D40C3"/>
    <w:rsid w:val="00421F82"/>
    <w:rsid w:val="00441410"/>
    <w:rsid w:val="004D41BA"/>
    <w:rsid w:val="005024F4"/>
    <w:rsid w:val="00533395"/>
    <w:rsid w:val="00580109"/>
    <w:rsid w:val="00590BEA"/>
    <w:rsid w:val="005B5146"/>
    <w:rsid w:val="005F3258"/>
    <w:rsid w:val="00604E43"/>
    <w:rsid w:val="00611F38"/>
    <w:rsid w:val="00626651"/>
    <w:rsid w:val="00630074"/>
    <w:rsid w:val="00683574"/>
    <w:rsid w:val="00683FFF"/>
    <w:rsid w:val="006A0FC0"/>
    <w:rsid w:val="006A2FFE"/>
    <w:rsid w:val="007557BD"/>
    <w:rsid w:val="007F7960"/>
    <w:rsid w:val="00817F13"/>
    <w:rsid w:val="008244F3"/>
    <w:rsid w:val="00851438"/>
    <w:rsid w:val="00876EAB"/>
    <w:rsid w:val="00890028"/>
    <w:rsid w:val="008A0257"/>
    <w:rsid w:val="008F543E"/>
    <w:rsid w:val="00906FEC"/>
    <w:rsid w:val="009308B5"/>
    <w:rsid w:val="00931EA2"/>
    <w:rsid w:val="00940D12"/>
    <w:rsid w:val="00947D26"/>
    <w:rsid w:val="00996594"/>
    <w:rsid w:val="009A72F0"/>
    <w:rsid w:val="009B14A7"/>
    <w:rsid w:val="009C22C9"/>
    <w:rsid w:val="00A200D2"/>
    <w:rsid w:val="00A32DBF"/>
    <w:rsid w:val="00A569B9"/>
    <w:rsid w:val="00A8767C"/>
    <w:rsid w:val="00AB5F91"/>
    <w:rsid w:val="00AE49C0"/>
    <w:rsid w:val="00B42EFC"/>
    <w:rsid w:val="00B50536"/>
    <w:rsid w:val="00B732C2"/>
    <w:rsid w:val="00BB4DAD"/>
    <w:rsid w:val="00C15A48"/>
    <w:rsid w:val="00C17925"/>
    <w:rsid w:val="00C364EE"/>
    <w:rsid w:val="00C51DCC"/>
    <w:rsid w:val="00C56C18"/>
    <w:rsid w:val="00C61511"/>
    <w:rsid w:val="00C71F2E"/>
    <w:rsid w:val="00C82A24"/>
    <w:rsid w:val="00CC7D46"/>
    <w:rsid w:val="00CE108C"/>
    <w:rsid w:val="00D01448"/>
    <w:rsid w:val="00D30B7F"/>
    <w:rsid w:val="00D35040"/>
    <w:rsid w:val="00D71CE3"/>
    <w:rsid w:val="00DD3547"/>
    <w:rsid w:val="00E049CF"/>
    <w:rsid w:val="00E30D02"/>
    <w:rsid w:val="00E4025A"/>
    <w:rsid w:val="00E6648D"/>
    <w:rsid w:val="00E75DD6"/>
    <w:rsid w:val="00ED4FAF"/>
    <w:rsid w:val="00ED7207"/>
    <w:rsid w:val="00ED771B"/>
    <w:rsid w:val="00EF0164"/>
    <w:rsid w:val="00EF7A3F"/>
    <w:rsid w:val="00F010A8"/>
    <w:rsid w:val="00F23140"/>
    <w:rsid w:val="00F405FD"/>
    <w:rsid w:val="00F53B99"/>
    <w:rsid w:val="00FD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63992"/>
  <w15:chartTrackingRefBased/>
  <w15:docId w15:val="{A2BCCEF0-5554-423B-BFAD-5227821F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1BA"/>
  </w:style>
  <w:style w:type="paragraph" w:styleId="Heading1">
    <w:name w:val="heading 1"/>
    <w:basedOn w:val="Normal"/>
    <w:next w:val="Normal"/>
    <w:link w:val="Heading1Char"/>
    <w:uiPriority w:val="9"/>
    <w:qFormat/>
    <w:rsid w:val="00C82A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82A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A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4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82A2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2">
    <w:name w:val="h2"/>
    <w:basedOn w:val="Normal"/>
    <w:rsid w:val="00C82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2A2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82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mpany-name">
    <w:name w:val="company-name"/>
    <w:basedOn w:val="DefaultParagraphFont"/>
    <w:rsid w:val="00C82A24"/>
  </w:style>
  <w:style w:type="character" w:customStyle="1" w:styleId="phnum">
    <w:name w:val="phnum"/>
    <w:basedOn w:val="DefaultParagraphFont"/>
    <w:rsid w:val="00C82A2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82A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82A24"/>
    <w:rPr>
      <w:rFonts w:ascii="Arial" w:eastAsia="Times New Roman" w:hAnsi="Arial" w:cs="Arial"/>
      <w:vanish/>
      <w:sz w:val="16"/>
      <w:szCs w:val="16"/>
    </w:rPr>
  </w:style>
  <w:style w:type="paragraph" w:customStyle="1" w:styleId="gfield">
    <w:name w:val="gfield"/>
    <w:basedOn w:val="Normal"/>
    <w:rsid w:val="00C82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fieldrequired">
    <w:name w:val="gfield_required"/>
    <w:basedOn w:val="DefaultParagraphFont"/>
    <w:rsid w:val="00C82A24"/>
  </w:style>
  <w:style w:type="character" w:customStyle="1" w:styleId="Heading4Char">
    <w:name w:val="Heading 4 Char"/>
    <w:basedOn w:val="DefaultParagraphFont"/>
    <w:link w:val="Heading4"/>
    <w:uiPriority w:val="9"/>
    <w:semiHidden/>
    <w:rsid w:val="000554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av-item-primary">
    <w:name w:val="nav-item-primary"/>
    <w:basedOn w:val="Normal"/>
    <w:rsid w:val="00055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-text">
    <w:name w:val="link-text"/>
    <w:basedOn w:val="Normal"/>
    <w:rsid w:val="00055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-secondary">
    <w:name w:val="nav-item-secondary"/>
    <w:basedOn w:val="Normal"/>
    <w:rsid w:val="00055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-tertiary">
    <w:name w:val="nav-item-tertiary"/>
    <w:basedOn w:val="Normal"/>
    <w:rsid w:val="00055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">
    <w:name w:val="logo"/>
    <w:basedOn w:val="Normal"/>
    <w:rsid w:val="00055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-only">
    <w:name w:val="sr-only"/>
    <w:basedOn w:val="DefaultParagraphFont"/>
    <w:rsid w:val="000554FE"/>
  </w:style>
  <w:style w:type="paragraph" w:customStyle="1" w:styleId="physician-title">
    <w:name w:val="physician-title"/>
    <w:basedOn w:val="Normal"/>
    <w:rsid w:val="00055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">
    <w:name w:val="address"/>
    <w:basedOn w:val="Normal"/>
    <w:rsid w:val="00055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urs">
    <w:name w:val="hours"/>
    <w:basedOn w:val="Normal"/>
    <w:rsid w:val="00055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554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554FE"/>
    <w:rPr>
      <w:rFonts w:ascii="Arial" w:eastAsia="Times New Roman" w:hAnsi="Arial" w:cs="Arial"/>
      <w:vanish/>
      <w:sz w:val="16"/>
      <w:szCs w:val="16"/>
    </w:rPr>
  </w:style>
  <w:style w:type="paragraph" w:customStyle="1" w:styleId="copyright">
    <w:name w:val="copyright"/>
    <w:basedOn w:val="Normal"/>
    <w:rsid w:val="00055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54F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A2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FFE"/>
  </w:style>
  <w:style w:type="paragraph" w:styleId="Footer">
    <w:name w:val="footer"/>
    <w:basedOn w:val="Normal"/>
    <w:link w:val="FooterChar"/>
    <w:uiPriority w:val="99"/>
    <w:unhideWhenUsed/>
    <w:rsid w:val="006A2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FFE"/>
  </w:style>
  <w:style w:type="paragraph" w:styleId="ListParagraph">
    <w:name w:val="List Paragraph"/>
    <w:basedOn w:val="Normal"/>
    <w:uiPriority w:val="34"/>
    <w:qFormat/>
    <w:rsid w:val="003C112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A7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0971">
              <w:marLeft w:val="0"/>
              <w:marRight w:val="-170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97397">
              <w:marLeft w:val="11370"/>
              <w:marRight w:val="-170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1479">
              <w:marLeft w:val="0"/>
              <w:marRight w:val="-170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09516">
                  <w:marLeft w:val="0"/>
                  <w:marRight w:val="-170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810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1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3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8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0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1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3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3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619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F1F1F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8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587AA2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46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587AA2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27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587AA2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67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587AA2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7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587AA2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440621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F1F1F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014600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F1F1F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64223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F1F1F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8371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F1F1F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0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565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8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F1F1F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96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F1F1F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79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8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36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6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22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408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24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88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26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22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9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93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6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8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5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755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33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1A1A1"/>
                        <w:left w:val="single" w:sz="6" w:space="0" w:color="A1A1A1"/>
                        <w:bottom w:val="single" w:sz="6" w:space="0" w:color="A1A1A1"/>
                        <w:right w:val="single" w:sz="6" w:space="0" w:color="A1A1A1"/>
                      </w:divBdr>
                      <w:divsChild>
                        <w:div w:id="172386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2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7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7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11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78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301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4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5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5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24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907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0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55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83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9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82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27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2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50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88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1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41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84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00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5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0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96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9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23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8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9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30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5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4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537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653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56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25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6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3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90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737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074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2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70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1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40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5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6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131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2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7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0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25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34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38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032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65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1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44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1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69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1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82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22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6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2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6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4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7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18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8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122737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3235436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</TotalTime>
  <Pages>3</Pages>
  <Words>831</Words>
  <Characters>4492</Characters>
  <Application>Microsoft Office Word</Application>
  <DocSecurity>0</DocSecurity>
  <Lines>104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26</cp:revision>
  <dcterms:created xsi:type="dcterms:W3CDTF">2020-11-13T22:29:00Z</dcterms:created>
  <dcterms:modified xsi:type="dcterms:W3CDTF">2020-12-31T17:44:00Z</dcterms:modified>
</cp:coreProperties>
</file>