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Emsculpt NEO.Service Page.Gensis Health.KA</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pt-PT"/>
        </w:rPr>
        <w:t>/Emsculpt NEO</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de-DE"/>
        </w:rPr>
        <w:t>KW Emsculpt NEO</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rPr>
        <w:t>Meta: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is a revolutionary new treatment that builds strong muscles while simultaneously burning away stubborn fat. Learn more about it here.</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The New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 Treatment for Muscle and Fat</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rPr>
        <w:t>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is the only body contouring treatment to tackle both muscle building and fat burning. The revolutionary device utilizes both radiofrequency energy and electromagnetic energy. The synergistic effect of both energies stimulates extreme muscle growth in the abdomen, buttocks, arms, and legs while reducing stubborn fat. The new technology is effective on different body types including people with a BMI up to 35.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is </w:t>
      </w:r>
      <w:r>
        <w:rPr>
          <w:rFonts w:ascii="Times New Roman" w:hAnsi="Times New Roman"/>
          <w:color w:val="000000"/>
          <w:sz w:val="24"/>
          <w:szCs w:val="24"/>
          <w:u w:color="000000"/>
          <w:rtl w:val="0"/>
          <w:lang w:val="en-US"/>
        </w:rPr>
        <w:t xml:space="preserve">virtually </w:t>
      </w:r>
      <w:r>
        <w:rPr>
          <w:rFonts w:ascii="Times New Roman" w:hAnsi="Times New Roman"/>
          <w:color w:val="000000"/>
          <w:sz w:val="24"/>
          <w:szCs w:val="24"/>
          <w:u w:color="000000"/>
          <w:rtl w:val="0"/>
          <w:lang w:val="en-US"/>
        </w:rPr>
        <w:t xml:space="preserve">painless, convenient, and requires no downtime. </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Genesis Health &amp; Wellness is a premier provider of the new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de-DE"/>
        </w:rPr>
        <w:t xml:space="preserve"> NEO</w:t>
      </w:r>
      <w:r>
        <w:rPr>
          <w:rFonts w:ascii="Times New Roman" w:hAnsi="Times New Roman"/>
          <w:color w:val="000000"/>
          <w:sz w:val="24"/>
          <w:szCs w:val="24"/>
          <w:u w:color="000000"/>
          <w:rtl w:val="0"/>
          <w:lang w:val="en-US"/>
        </w:rPr>
        <w:t xml:space="preserve"> treatment</w:t>
      </w:r>
      <w:r>
        <w:rPr>
          <w:rFonts w:ascii="Times New Roman" w:hAnsi="Times New Roman"/>
          <w:color w:val="000000"/>
          <w:sz w:val="24"/>
          <w:szCs w:val="24"/>
          <w:u w:color="000000"/>
          <w:rtl w:val="0"/>
          <w:lang w:val="en-US"/>
        </w:rPr>
        <w:t>. If you want to burn away fat in problem areas and sculpt strong muscles, contact us to schedule a complimentary consultation. Call us at 229-333-0616 to discover what is possible with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de-DE"/>
        </w:rPr>
        <w:t xml:space="preserve"> NEO.</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Benefits of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at Genesis Health &amp; Wellness</w:t>
      </w:r>
    </w:p>
    <w:p>
      <w:pPr>
        <w:pStyle w:val="List Paragraph"/>
        <w:numPr>
          <w:ilvl w:val="0"/>
          <w:numId w:val="2"/>
        </w:numPr>
        <w:bidi w:val="0"/>
        <w:spacing w:before="240"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Build strong, sexy muscles</w:t>
      </w:r>
    </w:p>
    <w:p>
      <w:pPr>
        <w:pStyle w:val="List Paragraph"/>
        <w:numPr>
          <w:ilvl w:val="0"/>
          <w:numId w:val="2"/>
        </w:numPr>
        <w:bidi w:val="0"/>
        <w:spacing w:before="240"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Burn away stubborn fat</w:t>
      </w:r>
    </w:p>
    <w:p>
      <w:pPr>
        <w:pStyle w:val="List Paragraph"/>
        <w:numPr>
          <w:ilvl w:val="0"/>
          <w:numId w:val="2"/>
        </w:numPr>
        <w:bidi w:val="0"/>
        <w:spacing w:before="240"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Comprehensive body contouring</w:t>
      </w:r>
    </w:p>
    <w:p>
      <w:pPr>
        <w:pStyle w:val="List Paragraph"/>
        <w:numPr>
          <w:ilvl w:val="0"/>
          <w:numId w:val="2"/>
        </w:numPr>
        <w:bidi w:val="0"/>
        <w:spacing w:before="240"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FDA cleared as safe and effective</w:t>
      </w:r>
    </w:p>
    <w:p>
      <w:pPr>
        <w:pStyle w:val="List Paragraph"/>
        <w:numPr>
          <w:ilvl w:val="0"/>
          <w:numId w:val="2"/>
        </w:numPr>
        <w:bidi w:val="0"/>
        <w:spacing w:before="240"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 xml:space="preserve">Decrease fat by </w:t>
      </w:r>
      <w:r>
        <w:rPr>
          <w:rFonts w:ascii="Times New Roman" w:hAnsi="Times New Roman"/>
          <w:color w:val="000000"/>
          <w:sz w:val="24"/>
          <w:szCs w:val="24"/>
          <w:u w:color="000000"/>
          <w:rtl w:val="0"/>
          <w:lang w:val="en-US"/>
        </w:rPr>
        <w:t>up to</w:t>
      </w:r>
      <w:r>
        <w:rPr>
          <w:rFonts w:ascii="Times New Roman" w:hAnsi="Times New Roman"/>
          <w:color w:val="000000"/>
          <w:sz w:val="24"/>
          <w:szCs w:val="24"/>
          <w:u w:color="000000"/>
          <w:rtl w:val="0"/>
          <w:lang w:val="en-US"/>
        </w:rPr>
        <w:t>30%</w:t>
      </w:r>
    </w:p>
    <w:p>
      <w:pPr>
        <w:pStyle w:val="List Paragraph"/>
        <w:numPr>
          <w:ilvl w:val="0"/>
          <w:numId w:val="2"/>
        </w:numPr>
        <w:bidi w:val="0"/>
        <w:spacing w:before="240"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Increase muscle by</w:t>
      </w:r>
      <w:r>
        <w:rPr>
          <w:rFonts w:ascii="Times New Roman" w:hAnsi="Times New Roman"/>
          <w:color w:val="000000"/>
          <w:sz w:val="24"/>
          <w:szCs w:val="24"/>
          <w:u w:color="000000"/>
          <w:rtl w:val="0"/>
          <w:lang w:val="en-US"/>
        </w:rPr>
        <w:t xml:space="preserve"> up to</w:t>
      </w:r>
      <w:r>
        <w:rPr>
          <w:rFonts w:ascii="Times New Roman" w:hAnsi="Times New Roman"/>
          <w:color w:val="000000"/>
          <w:sz w:val="24"/>
          <w:szCs w:val="24"/>
          <w:u w:color="000000"/>
          <w:rtl w:val="0"/>
          <w:lang w:val="en-US"/>
        </w:rPr>
        <w:t xml:space="preserve"> 25%</w:t>
      </w:r>
    </w:p>
    <w:p>
      <w:pPr>
        <w:pStyle w:val="List Paragraph"/>
        <w:numPr>
          <w:ilvl w:val="0"/>
          <w:numId w:val="2"/>
        </w:numPr>
        <w:bidi w:val="0"/>
        <w:spacing w:before="240"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Clinically proven results</w:t>
      </w:r>
    </w:p>
    <w:p>
      <w:pPr>
        <w:pStyle w:val="List Paragraph"/>
        <w:numPr>
          <w:ilvl w:val="0"/>
          <w:numId w:val="2"/>
        </w:numPr>
        <w:bidi w:val="0"/>
        <w:spacing w:before="240"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No downtime required</w:t>
      </w:r>
    </w:p>
    <w:p>
      <w:pPr>
        <w:pStyle w:val="List Paragraph"/>
        <w:numPr>
          <w:ilvl w:val="0"/>
          <w:numId w:val="2"/>
        </w:numPr>
        <w:bidi w:val="0"/>
        <w:spacing w:before="240"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Lasting reduction in belly fat</w:t>
      </w:r>
    </w:p>
    <w:p>
      <w:pPr>
        <w:pStyle w:val="List Paragraph"/>
        <w:numPr>
          <w:ilvl w:val="0"/>
          <w:numId w:val="2"/>
        </w:numPr>
        <w:bidi w:val="0"/>
        <w:spacing w:before="240"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Virtually p</w:t>
      </w:r>
      <w:r>
        <w:rPr>
          <w:rFonts w:ascii="Times New Roman" w:hAnsi="Times New Roman"/>
          <w:color w:val="000000"/>
          <w:sz w:val="24"/>
          <w:szCs w:val="24"/>
          <w:u w:color="000000"/>
          <w:rtl w:val="0"/>
          <w:lang w:val="en-US"/>
        </w:rPr>
        <w:t>ainless, 30-minute treatment</w:t>
      </w:r>
    </w:p>
    <w:p>
      <w:pPr>
        <w:pStyle w:val="List Paragraph"/>
        <w:spacing w:before="240" w:after="0" w:line="240" w:lineRule="auto"/>
        <w:rPr>
          <w:rFonts w:ascii="Times New Roman" w:cs="Times New Roman" w:hAnsi="Times New Roman" w:eastAsia="Times New Roman"/>
          <w:color w:val="000000"/>
          <w:sz w:val="24"/>
          <w:szCs w:val="24"/>
          <w:u w:color="000000"/>
        </w:rPr>
      </w:pP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rPr>
        <w:t>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Before and After Results*</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rPr>
        <w:t>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before and after results show how this comprehensive body contouring treatment builds muscle and burns fat. As with any cosmetic treatment, results may vary.* However, each transformation features clients who achieve impressive muscle definition, growth, and a reduction in fat.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is technique-sensitive. For the best possible results, people should select the most reputable provider in their area. </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What</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s New About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de-DE"/>
        </w:rPr>
        <w:t xml:space="preserve"> NEO</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The new treatment builds </w:t>
      </w:r>
      <w:r>
        <w:rPr>
          <w:rFonts w:ascii="Times New Roman" w:hAnsi="Times New Roman"/>
          <w:color w:val="000000"/>
          <w:sz w:val="24"/>
          <w:szCs w:val="24"/>
          <w:u w:color="000000"/>
          <w:rtl w:val="0"/>
          <w:lang w:val="en-US"/>
        </w:rPr>
        <w:t>from</w:t>
      </w:r>
      <w:r>
        <w:rPr>
          <w:rFonts w:ascii="Times New Roman" w:hAnsi="Times New Roman"/>
          <w:color w:val="000000"/>
          <w:sz w:val="24"/>
          <w:szCs w:val="24"/>
          <w:u w:color="000000"/>
          <w:rtl w:val="0"/>
          <w:lang w:val="en-US"/>
        </w:rPr>
        <w:t xml:space="preserve"> the original. Emsculpt uses High-Intensity Focused Electro-Magnetic (HIFEM) energy. The improved </w:t>
      </w:r>
      <w:r>
        <w:rPr>
          <w:rFonts w:ascii="Times New Roman" w:hAnsi="Times New Roman"/>
          <w:color w:val="000000"/>
          <w:sz w:val="24"/>
          <w:szCs w:val="24"/>
          <w:u w:color="000000"/>
          <w:rtl w:val="0"/>
          <w:lang w:val="en-US"/>
        </w:rPr>
        <w:t>EMSCULPT</w:t>
      </w:r>
      <w:r>
        <w:rPr>
          <w:rFonts w:ascii="Times New Roman" w:hAnsi="Times New Roman"/>
          <w:color w:val="000000"/>
          <w:sz w:val="24"/>
          <w:szCs w:val="24"/>
          <w:u w:color="000000"/>
          <w:rtl w:val="0"/>
          <w:lang w:val="en-US"/>
        </w:rPr>
        <w:t xml:space="preserve"> NEO, however, adds the new use of Radiofrequency energy. This innovation addition changes the body sculpting industry. No other treatment combines HIFEM and RF, making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the first treatment of its kind. RF energy during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allows a 30% decrease in fat. No other non-invasive fat reduction method provides this type of dramatic results. </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How Does it Work?</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The new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incorporates sophisticated technology to emit both HIFEM and RF through an applicator. This dual-energy provides a synergistic effect, delivering more impressive results in one session than the energies produce individually and during different treatments. </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The addition of Radiofrequency to the Emsculpt treatment optimizes fat reduction.</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Like the original technology,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provides muscle development with HIFEM energy. This energy passes through the skin and penetrates the muscles underneath. The electromagnetic current stimulates the tissue, causing contractions known as supramaximal contractions. This contraction is more powerful than a person can achieve on their own. Each 30-minute session induces more than 20,000 supramaximal contractions. The tension of the contractions forces the body to adapt to the stress. This action prompts new muscle cell creation and a strengthening of the existing muscle fibers.</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Before the contractions, RF energy heats the underlying tissue and warming the muscle up in preparation for contractions. The RF energy triggers lipolysis or cell death. Thermal energy disrupts the fat cells, causing them to melt. After treatment, the dead fat cells process out of the body.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results in long-term fat reduction. Once the dead cells are gone, they never return to the body. </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Results*</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Clinical studies show evidence that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is safe and effective. Comprehensive testing demonstrates the results yield an impressive 30% reduction in fat and a 25% increase in muscle mass.</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Improvements to the body are possible with a single session. For the most optimal results, a treatment plan of 4 sessions, spaced a week or so apart, is recommended. </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While client experiences vary, most see the full results within three months. </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After Treatment</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rPr>
        <w:t>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requires no downtime. After your session, you can resume your normal routine immediately. Following treatment, you may experience muscle fatigue on par with the same soreness felt after an intense gym workout. Any soreness resolves itself within 24 to 48 hours. </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What Areas Can I Treat?</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Like the original treatment,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treats the major muscle groups: abdomen, buttocks, arms, and legs (including thighs and calves.) In addition,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targets stubborn belly fat. </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How Much Does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pt-PT"/>
        </w:rPr>
        <w:t xml:space="preserve"> NEO Cost?</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Combining fat reduction and muscle growth gives clients a more comprehensive treatment with better results at a lower price. However, specific costs vary per person.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prices fluctuate based on the exact parameters of your treatment. Factors that influence the price include the treatment area, the scope of the treatment plan, and available discounts. </w:t>
      </w:r>
    </w:p>
    <w:p>
      <w:pPr>
        <w:pStyle w:val="Body"/>
        <w:spacing w:before="240"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rPr>
        <w:t>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Near Me</w:t>
      </w:r>
    </w:p>
    <w:p>
      <w:pPr>
        <w:pStyle w:val="Body"/>
        <w:spacing w:before="240" w:after="0" w:line="240" w:lineRule="auto"/>
        <w:rPr>
          <w:rFonts w:ascii="Times New Roman" w:cs="Times New Roman" w:hAnsi="Times New Roman" w:eastAsia="Times New Roman"/>
          <w:sz w:val="24"/>
          <w:szCs w:val="24"/>
        </w:rPr>
      </w:pPr>
      <w:r>
        <w:rPr>
          <w:rFonts w:ascii="Times New Roman" w:hAnsi="Times New Roman"/>
          <w:color w:val="000000"/>
          <w:sz w:val="24"/>
          <w:szCs w:val="24"/>
          <w:u w:color="000000"/>
          <w:rtl w:val="0"/>
          <w:lang w:val="en-US"/>
        </w:rPr>
        <w:t>You can totally transform your physique with E</w:t>
      </w:r>
      <w:r>
        <w:rPr>
          <w:rFonts w:ascii="Times New Roman" w:hAnsi="Times New Roman"/>
          <w:color w:val="000000"/>
          <w:sz w:val="24"/>
          <w:szCs w:val="24"/>
          <w:u w:color="000000"/>
          <w:rtl w:val="0"/>
          <w:lang w:val="en-US"/>
        </w:rPr>
        <w:t>MSCULPT</w:t>
      </w:r>
      <w:r>
        <w:rPr>
          <w:rFonts w:ascii="Times New Roman" w:hAnsi="Times New Roman"/>
          <w:color w:val="000000"/>
          <w:sz w:val="24"/>
          <w:szCs w:val="24"/>
          <w:u w:color="000000"/>
          <w:rtl w:val="0"/>
          <w:lang w:val="en-US"/>
        </w:rPr>
        <w:t xml:space="preserve"> NEO. Learn how to achieve a slimmer, stronger, more sculpted body by contacting Genesis Health &amp; Wellness today. Call us at 229-333-0616 to schedule your free consultation or reach out to us online to learn more. </w:t>
      </w:r>
    </w:p>
    <w:p>
      <w:pPr>
        <w:pStyle w:val="Body"/>
        <w:spacing w:before="240" w:after="0" w:line="240" w:lineRule="auto"/>
        <w:rPr>
          <w:rFonts w:ascii="Times New Roman" w:cs="Times New Roman" w:hAnsi="Times New Roman" w:eastAsia="Times New Roman"/>
          <w:sz w:val="24"/>
          <w:szCs w:val="24"/>
        </w:rPr>
      </w:pPr>
      <w:r>
        <w:rPr>
          <w:rFonts w:ascii="Times New Roman" w:hAnsi="Times New Roman"/>
          <w:color w:val="000000"/>
          <w:sz w:val="24"/>
          <w:szCs w:val="24"/>
          <w:u w:color="000000"/>
          <w:rtl w:val="0"/>
          <w:lang w:val="en-US"/>
        </w:rPr>
        <w:t>SOURCES:</w:t>
      </w:r>
    </w:p>
    <w:p>
      <w:pPr>
        <w:pStyle w:val="Body"/>
        <w:shd w:val="clear" w:color="auto" w:fill="ffffff"/>
        <w:spacing w:after="0" w:line="240" w:lineRule="auto"/>
        <w:rPr>
          <w:rStyle w:val="None"/>
          <w:rFonts w:ascii="Times New Roman" w:cs="Times New Roman" w:hAnsi="Times New Roman" w:eastAsia="Times New Roman"/>
          <w:sz w:val="24"/>
          <w:szCs w:val="24"/>
        </w:rPr>
      </w:pPr>
      <w:r>
        <w:rPr>
          <w:rFonts w:ascii="Times New Roman" w:hAnsi="Times New Roman" w:hint="default"/>
          <w:color w:val="000000"/>
          <w:sz w:val="24"/>
          <w:szCs w:val="24"/>
          <w:u w:color="000000"/>
          <w:rtl w:val="0"/>
          <w:lang w:val="en-US"/>
        </w:rPr>
        <w:t xml:space="preserve">¹ </w:t>
      </w:r>
      <w:r>
        <w:rPr>
          <w:rStyle w:val="Hyperlink.0"/>
        </w:rPr>
        <w:fldChar w:fldCharType="begin" w:fldLock="0"/>
      </w:r>
      <w:r>
        <w:rPr>
          <w:rStyle w:val="Hyperlink.0"/>
        </w:rPr>
        <w:instrText xml:space="preserve"> HYPERLINK "https://www.ncbi.nlm.nih.gov/pmc/articles/PMC5236497/"</w:instrText>
      </w:r>
      <w:r>
        <w:rPr>
          <w:rStyle w:val="Hyperlink.0"/>
        </w:rPr>
        <w:fldChar w:fldCharType="separate" w:fldLock="0"/>
      </w:r>
      <w:r>
        <w:rPr>
          <w:rStyle w:val="Hyperlink.0"/>
          <w:rtl w:val="0"/>
          <w:lang w:val="en-US"/>
        </w:rPr>
        <w:t>Review of the Mechanisms and Effects of Noninvasive Body Contouring Devices on Cellulite and Subcutaneous Fat.</w:t>
      </w:r>
      <w:r>
        <w:rPr/>
        <w:fldChar w:fldCharType="end" w:fldLock="0"/>
      </w:r>
      <w:r>
        <w:rPr>
          <w:rStyle w:val="None"/>
          <w:rFonts w:ascii="Times New Roman" w:hAnsi="Times New Roman"/>
          <w:color w:val="000000"/>
          <w:sz w:val="24"/>
          <w:szCs w:val="24"/>
          <w:u w:color="000000"/>
          <w:rtl w:val="0"/>
        </w:rPr>
        <w:t xml:space="preserve"> </w:t>
      </w:r>
      <w:r>
        <w:rPr>
          <w:rStyle w:val="None"/>
          <w:rFonts w:ascii="Times New Roman" w:hAnsi="Times New Roman"/>
          <w:i w:val="1"/>
          <w:iCs w:val="1"/>
          <w:color w:val="000000"/>
          <w:sz w:val="24"/>
          <w:szCs w:val="24"/>
          <w:u w:color="000000"/>
          <w:rtl w:val="0"/>
          <w:lang w:val="en-US"/>
        </w:rPr>
        <w:t>Journal of Endocrinology and Metabolism.</w:t>
      </w:r>
      <w:r>
        <w:rPr>
          <w:rStyle w:val="None"/>
          <w:rFonts w:ascii="Times New Roman" w:hAnsi="Times New Roman" w:hint="default"/>
          <w:i w:val="1"/>
          <w:iCs w:val="1"/>
          <w:color w:val="000000"/>
          <w:sz w:val="24"/>
          <w:szCs w:val="24"/>
          <w:u w:color="000000"/>
          <w:rtl w:val="0"/>
          <w:lang w:val="en-US"/>
        </w:rPr>
        <w:t> </w:t>
      </w:r>
    </w:p>
    <w:p>
      <w:pPr>
        <w:pStyle w:val="Body"/>
        <w:shd w:val="clear" w:color="auto" w:fill="ffffff"/>
        <w:spacing w:after="0" w:line="240" w:lineRule="auto"/>
        <w:rPr>
          <w:rStyle w:val="None"/>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"https://www.ncbi.nlm.nih.gov/pubmed/30500146"</w:instrText>
      </w:r>
      <w:r>
        <w:rPr>
          <w:rStyle w:val="Hyperlink.0"/>
        </w:rPr>
        <w:fldChar w:fldCharType="separate" w:fldLock="0"/>
      </w:r>
      <w:r>
        <w:rPr>
          <w:rStyle w:val="Hyperlink.0"/>
          <w:rtl w:val="0"/>
          <w:lang w:val="en-US"/>
        </w:rPr>
        <w:t>High Intensity Focused Electro-Magnetic Technology (HIFEM) for Non-Invasive Buttock Lifting and Toning of Gluteal Muscles: A Multi-Center Efficacy and Safety Study</w:t>
      </w:r>
      <w:r>
        <w:rPr/>
        <w:fldChar w:fldCharType="end" w:fldLock="0"/>
      </w:r>
      <w:r>
        <w:rPr>
          <w:rStyle w:val="None"/>
          <w:rFonts w:ascii="Times New Roman" w:hAnsi="Times New Roman"/>
          <w:color w:val="000000"/>
          <w:sz w:val="24"/>
          <w:szCs w:val="24"/>
          <w:u w:color="000000"/>
          <w:rtl w:val="0"/>
        </w:rPr>
        <w:t xml:space="preserve">. </w:t>
      </w:r>
      <w:r>
        <w:rPr>
          <w:rStyle w:val="None"/>
          <w:rFonts w:ascii="Times New Roman" w:hAnsi="Times New Roman"/>
          <w:i w:val="1"/>
          <w:iCs w:val="1"/>
          <w:color w:val="000000"/>
          <w:sz w:val="24"/>
          <w:szCs w:val="24"/>
          <w:u w:color="000000"/>
          <w:rtl w:val="0"/>
          <w:lang w:val="en-US"/>
        </w:rPr>
        <w:t>The Journal of Drugs in Dermatology.</w:t>
      </w:r>
    </w:p>
    <w:p>
      <w:pPr>
        <w:pStyle w:val="Body"/>
        <w:shd w:val="clear" w:color="auto" w:fill="ffffff"/>
        <w:spacing w:after="0" w:line="240" w:lineRule="auto"/>
        <w:rPr>
          <w:rStyle w:val="None"/>
          <w:rFonts w:ascii="Times New Roman" w:cs="Times New Roman" w:hAnsi="Times New Roman" w:eastAsia="Times New Roman"/>
          <w:sz w:val="24"/>
          <w:szCs w:val="24"/>
        </w:rPr>
      </w:pPr>
      <w:r>
        <w:rPr>
          <w:rStyle w:val="None"/>
          <w:rFonts w:ascii="Times New Roman" w:hAnsi="Times New Roman"/>
          <w:color w:val="000000"/>
          <w:sz w:val="14"/>
          <w:szCs w:val="14"/>
          <w:u w:color="000000"/>
          <w:vertAlign w:val="superscript"/>
          <w:rtl w:val="0"/>
        </w:rPr>
        <w:t xml:space="preserve">3 </w:t>
      </w:r>
      <w:r>
        <w:rPr>
          <w:rStyle w:val="Hyperlink.0"/>
        </w:rPr>
        <w:fldChar w:fldCharType="begin" w:fldLock="0"/>
      </w:r>
      <w:r>
        <w:rPr>
          <w:rStyle w:val="Hyperlink.0"/>
        </w:rPr>
        <w:instrText xml:space="preserve"> HYPERLINK "https://onlinelibrary.wiley.com/doi/full/10.1002/lsm.23024"</w:instrText>
      </w:r>
      <w:r>
        <w:rPr>
          <w:rStyle w:val="Hyperlink.0"/>
        </w:rPr>
        <w:fldChar w:fldCharType="separate" w:fldLock="0"/>
      </w:r>
      <w:r>
        <w:rPr>
          <w:rStyle w:val="Hyperlink.0"/>
          <w:rtl w:val="0"/>
          <w:lang w:val="en-US"/>
        </w:rPr>
        <w:t>High intensity focused electromagnetic therapy evaluated by magnetic resonance imaging: Safety and efficacy study of a dual tissue effect based non</w:t>
      </w:r>
      <w:r>
        <w:rPr>
          <w:rStyle w:val="None"/>
          <w:rFonts w:ascii="Arial Unicode MS" w:cs="Arial Unicode MS" w:hAnsi="Arial Unicode MS" w:eastAsia="Arial Unicode MS" w:hint="default"/>
          <w:b w:val="0"/>
          <w:bCs w:val="0"/>
          <w:i w:val="0"/>
          <w:iCs w:val="0"/>
          <w:color w:val="0000ff"/>
          <w:sz w:val="24"/>
          <w:szCs w:val="24"/>
          <w:u w:val="single" w:color="0000ff"/>
          <w:rtl w:val="0"/>
          <w:lang w:val="en-US"/>
        </w:rPr>
        <w:t>‐</w:t>
      </w:r>
      <w:r>
        <w:rPr>
          <w:rStyle w:val="Hyperlink.0"/>
          <w:rtl w:val="0"/>
          <w:lang w:val="en-US"/>
        </w:rPr>
        <w:t>invasive abdominal body shaping</w:t>
      </w:r>
      <w:r>
        <w:rPr/>
        <w:fldChar w:fldCharType="end" w:fldLock="0"/>
      </w:r>
      <w:r>
        <w:rPr>
          <w:rStyle w:val="None"/>
          <w:rFonts w:ascii="Times New Roman" w:hAnsi="Times New Roman"/>
          <w:color w:val="000000"/>
          <w:sz w:val="24"/>
          <w:szCs w:val="24"/>
          <w:u w:color="000000"/>
          <w:rtl w:val="0"/>
        </w:rPr>
        <w:t xml:space="preserve">. </w:t>
      </w:r>
      <w:r>
        <w:rPr>
          <w:rStyle w:val="None"/>
          <w:rFonts w:ascii="Times New Roman" w:hAnsi="Times New Roman"/>
          <w:i w:val="1"/>
          <w:iCs w:val="1"/>
          <w:color w:val="000000"/>
          <w:sz w:val="24"/>
          <w:szCs w:val="24"/>
          <w:u w:color="000000"/>
          <w:rtl w:val="0"/>
          <w:lang w:val="en-US"/>
        </w:rPr>
        <w:t>Lasers in Surgery and Medicine.</w:t>
      </w:r>
    </w:p>
    <w:p>
      <w:pPr>
        <w:pStyle w:val="Body"/>
        <w:spacing w:after="0" w:line="240" w:lineRule="auto"/>
        <w:rPr>
          <w:rStyle w:val="None"/>
          <w:rFonts w:ascii="Times New Roman" w:cs="Times New Roman" w:hAnsi="Times New Roman" w:eastAsia="Times New Roman"/>
          <w:sz w:val="24"/>
          <w:szCs w:val="24"/>
        </w:rPr>
      </w:pPr>
    </w:p>
    <w:p>
      <w:pPr>
        <w:pStyle w:val="Body"/>
        <w:shd w:val="clear" w:color="auto" w:fill="ffffff"/>
        <w:spacing w:after="120" w:line="240" w:lineRule="auto"/>
      </w:pPr>
      <w:r>
        <w:rPr>
          <w:rStyle w:val="None"/>
          <w:rFonts w:ascii="Times New Roman" w:hAnsi="Times New Roman" w:hint="default"/>
          <w:sz w:val="24"/>
          <w:szCs w:val="24"/>
          <w:rtl w:val="0"/>
          <w:lang w:val="en-US"/>
        </w:rPr>
        <w:t> </w:t>
      </w:r>
      <w:r>
        <w:rPr>
          <w:rStyle w:val="None"/>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color w:val="0000ff"/>
      <w:sz w:val="24"/>
      <w:szCs w:val="24"/>
      <w:u w:val="single"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