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54FE" w14:textId="31F58144" w:rsidR="009B749A" w:rsidRPr="00692409" w:rsidRDefault="003C423B">
      <w:pPr>
        <w:rPr>
          <w:rFonts w:asciiTheme="majorHAnsi" w:hAnsiTheme="majorHAnsi" w:cstheme="majorHAnsi"/>
        </w:rPr>
      </w:pPr>
      <w:r w:rsidRPr="00692409">
        <w:rPr>
          <w:rFonts w:asciiTheme="majorHAnsi" w:hAnsiTheme="majorHAnsi" w:cstheme="majorHAnsi"/>
        </w:rPr>
        <w:t xml:space="preserve">500 Word Addition to Haus of Aesthetics Botox Service </w:t>
      </w:r>
      <w:proofErr w:type="spellStart"/>
      <w:r w:rsidRPr="00692409">
        <w:rPr>
          <w:rFonts w:asciiTheme="majorHAnsi" w:hAnsiTheme="majorHAnsi" w:cstheme="majorHAnsi"/>
        </w:rPr>
        <w:t>Page.KA</w:t>
      </w:r>
      <w:proofErr w:type="spellEnd"/>
    </w:p>
    <w:p w14:paraId="1A15FA57" w14:textId="77777777"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How Does Botox Work?</w:t>
      </w:r>
    </w:p>
    <w:p w14:paraId="583198AC" w14:textId="4CB984A6"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 xml:space="preserve">Before you can understand how Botox injectables work, it helps to understand the type of lines and wrinkles the treatment targets. Dynamic wrinkles, also known as expression lines, are deep grooves in the skin. This type of wrinkle occurs when muscles perform the same action frequently, such as smiling, squinting, </w:t>
      </w:r>
      <w:r w:rsidR="00692409">
        <w:rPr>
          <w:rFonts w:asciiTheme="majorHAnsi" w:eastAsia="Times New Roman" w:hAnsiTheme="majorHAnsi" w:cstheme="majorHAnsi"/>
          <w:color w:val="000000"/>
        </w:rPr>
        <w:t xml:space="preserve">scowling, </w:t>
      </w:r>
      <w:r w:rsidRPr="00692409">
        <w:rPr>
          <w:rFonts w:asciiTheme="majorHAnsi" w:eastAsia="Times New Roman" w:hAnsiTheme="majorHAnsi" w:cstheme="majorHAnsi"/>
          <w:color w:val="000000"/>
        </w:rPr>
        <w:t>or frowning. These deep wrinkles tend to become more noticeable starting in our 30s and appear in the areas we are most expressive, like the eyes, brows, and forehead.</w:t>
      </w:r>
    </w:p>
    <w:p w14:paraId="01BAD9C0" w14:textId="3D9310E4"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Botox, and similar injections like Dysport, are neuromodulators. They are made from Botulinum Toxin Type A. Botox, or Dysport, temporarily block</w:t>
      </w:r>
      <w:r w:rsidR="00692409">
        <w:rPr>
          <w:rFonts w:asciiTheme="majorHAnsi" w:eastAsia="Times New Roman" w:hAnsiTheme="majorHAnsi" w:cstheme="majorHAnsi"/>
          <w:color w:val="000000"/>
        </w:rPr>
        <w:t xml:space="preserve">s </w:t>
      </w:r>
      <w:r w:rsidRPr="00692409">
        <w:rPr>
          <w:rFonts w:asciiTheme="majorHAnsi" w:eastAsia="Times New Roman" w:hAnsiTheme="majorHAnsi" w:cstheme="majorHAnsi"/>
          <w:color w:val="000000"/>
        </w:rPr>
        <w:t xml:space="preserve">the signal responsible for telling a muscle to contract. When it injects into the muscle causing dynamic wrinkles, those muscles relax and lengthen. The elongated muscle allows the overlying line or wrinkle to smooth out, reducing signs of aging. </w:t>
      </w:r>
    </w:p>
    <w:p w14:paraId="7840575D" w14:textId="77777777"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 xml:space="preserve">With Botox injections, crow’s feet, forehead wrinkles, and frown lines become softer. This makes you look younger and gives you a more rejuvenated appearance associated with youth and vitality. </w:t>
      </w:r>
    </w:p>
    <w:p w14:paraId="576488F7" w14:textId="77777777"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How Much Does Botox Cost?</w:t>
      </w:r>
    </w:p>
    <w:p w14:paraId="46E75827" w14:textId="77777777"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The cost of Botox and other neuromodulators varies per person. Several factors determine your treatment prices. These factors include the number of treatment areas, the number of injections, and if Botox is used with other popular cosmetic treatments, such as dermal fillers.</w:t>
      </w:r>
    </w:p>
    <w:p w14:paraId="342DA3A4" w14:textId="77777777"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 xml:space="preserve">You can discuss the price of your Botox injections when you schedule a complimentary consultation with Haus of Aesthetics. If this popular cosmetic treatment is right for you, we customize a treatment plan that gives you exceptional anti-aging results at an affordable rate. </w:t>
      </w:r>
    </w:p>
    <w:p w14:paraId="55EB8B64" w14:textId="270DE743"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 xml:space="preserve">How Long Do Botox Results </w:t>
      </w:r>
      <w:proofErr w:type="gramStart"/>
      <w:r w:rsidRPr="00692409">
        <w:rPr>
          <w:rFonts w:asciiTheme="majorHAnsi" w:eastAsia="Times New Roman" w:hAnsiTheme="majorHAnsi" w:cstheme="majorHAnsi"/>
          <w:color w:val="000000"/>
        </w:rPr>
        <w:t>Last?</w:t>
      </w:r>
      <w:r w:rsidR="00A835E1">
        <w:rPr>
          <w:rFonts w:asciiTheme="majorHAnsi" w:eastAsia="Times New Roman" w:hAnsiTheme="majorHAnsi" w:cstheme="majorHAnsi"/>
          <w:color w:val="000000"/>
        </w:rPr>
        <w:t>*</w:t>
      </w:r>
      <w:proofErr w:type="gramEnd"/>
    </w:p>
    <w:p w14:paraId="484F59BD" w14:textId="5B6DABBD"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 xml:space="preserve">As with any cosmetic injectable, individual experience will </w:t>
      </w:r>
      <w:proofErr w:type="gramStart"/>
      <w:r w:rsidRPr="00692409">
        <w:rPr>
          <w:rFonts w:asciiTheme="majorHAnsi" w:eastAsia="Times New Roman" w:hAnsiTheme="majorHAnsi" w:cstheme="majorHAnsi"/>
          <w:color w:val="000000"/>
        </w:rPr>
        <w:t>vary.</w:t>
      </w:r>
      <w:r w:rsidR="00A835E1">
        <w:rPr>
          <w:rFonts w:asciiTheme="majorHAnsi" w:eastAsia="Times New Roman" w:hAnsiTheme="majorHAnsi" w:cstheme="majorHAnsi"/>
          <w:color w:val="000000"/>
        </w:rPr>
        <w:t>*</w:t>
      </w:r>
      <w:proofErr w:type="gramEnd"/>
      <w:r w:rsidRPr="00692409">
        <w:rPr>
          <w:rFonts w:asciiTheme="majorHAnsi" w:eastAsia="Times New Roman" w:hAnsiTheme="majorHAnsi" w:cstheme="majorHAnsi"/>
          <w:color w:val="000000"/>
        </w:rPr>
        <w:t xml:space="preserve"> However, most patients see their anti-aging results within 24 to 72 hours of their injection. In addition, they enjoy the anti-aging effects of Botox for 3 to 5 months after the treatment. </w:t>
      </w:r>
    </w:p>
    <w:p w14:paraId="27327C68" w14:textId="77777777"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 xml:space="preserve">While Botox manages fines lines and wrinkles, recent studies support Botox’s ability to prevent expression lines from forming when patients use it as a preventative treatment. This means receiving Botox before dynamic wrinkles can begin. Botox is now more popular among young adults in their 20s and early 30s who want to prevent signs of aging, prolonging their youthful appearance well into their 40s and 50s. </w:t>
      </w:r>
    </w:p>
    <w:p w14:paraId="56DB65F7" w14:textId="77777777"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Is Botox a Safe Treatment?</w:t>
      </w:r>
    </w:p>
    <w:p w14:paraId="39E399CF" w14:textId="6301BF07"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 xml:space="preserve">Botox is one of the most studied treatments in </w:t>
      </w:r>
      <w:r w:rsidR="00A835E1" w:rsidRPr="00692409">
        <w:rPr>
          <w:rFonts w:asciiTheme="majorHAnsi" w:eastAsia="Times New Roman" w:hAnsiTheme="majorHAnsi" w:cstheme="majorHAnsi"/>
          <w:color w:val="000000"/>
        </w:rPr>
        <w:t>all</w:t>
      </w:r>
      <w:r w:rsidRPr="00692409">
        <w:rPr>
          <w:rFonts w:asciiTheme="majorHAnsi" w:eastAsia="Times New Roman" w:hAnsiTheme="majorHAnsi" w:cstheme="majorHAnsi"/>
          <w:color w:val="000000"/>
        </w:rPr>
        <w:t xml:space="preserve"> cosmetic medicine. There are hundreds of clinical studies, a long successful track record, and FDA clearance proving its efficiency. Botox is known as one of the safest and most effective cosmetic procedures. </w:t>
      </w:r>
    </w:p>
    <w:p w14:paraId="6B90754F" w14:textId="77777777"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Botox Risks and Side Effects</w:t>
      </w:r>
    </w:p>
    <w:p w14:paraId="1FF1531C" w14:textId="13C37438" w:rsidR="00C22C6F" w:rsidRPr="00692409" w:rsidRDefault="00C22C6F"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 xml:space="preserve">Botox side effects are rare. Especially when a skilled and experienced provider performs your injections at Haus of Aesthetics, side effects and risks are low. </w:t>
      </w:r>
      <w:r w:rsidR="00A835E1">
        <w:rPr>
          <w:rFonts w:asciiTheme="majorHAnsi" w:eastAsia="Times New Roman" w:hAnsiTheme="majorHAnsi" w:cstheme="majorHAnsi"/>
          <w:color w:val="000000"/>
        </w:rPr>
        <w:t xml:space="preserve">If you are concerned about risks or side effects, we cover both </w:t>
      </w:r>
      <w:r w:rsidRPr="00692409">
        <w:rPr>
          <w:rFonts w:asciiTheme="majorHAnsi" w:eastAsia="Times New Roman" w:hAnsiTheme="majorHAnsi" w:cstheme="majorHAnsi"/>
          <w:color w:val="000000"/>
        </w:rPr>
        <w:t xml:space="preserve">during </w:t>
      </w:r>
      <w:r w:rsidR="00A835E1">
        <w:rPr>
          <w:rFonts w:asciiTheme="majorHAnsi" w:eastAsia="Times New Roman" w:hAnsiTheme="majorHAnsi" w:cstheme="majorHAnsi"/>
          <w:color w:val="000000"/>
        </w:rPr>
        <w:t xml:space="preserve">your </w:t>
      </w:r>
      <w:r w:rsidRPr="00692409">
        <w:rPr>
          <w:rFonts w:asciiTheme="majorHAnsi" w:eastAsia="Times New Roman" w:hAnsiTheme="majorHAnsi" w:cstheme="majorHAnsi"/>
          <w:color w:val="000000"/>
        </w:rPr>
        <w:t>free consultation</w:t>
      </w:r>
      <w:r w:rsidR="00A835E1">
        <w:rPr>
          <w:rFonts w:asciiTheme="majorHAnsi" w:eastAsia="Times New Roman" w:hAnsiTheme="majorHAnsi" w:cstheme="majorHAnsi"/>
          <w:color w:val="000000"/>
        </w:rPr>
        <w:t>.</w:t>
      </w:r>
    </w:p>
    <w:p w14:paraId="6328EE4E" w14:textId="022732AF" w:rsidR="00692409" w:rsidRPr="00692409" w:rsidRDefault="00692409"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lastRenderedPageBreak/>
        <w:t xml:space="preserve">Are Botox and Dysport Right </w:t>
      </w:r>
      <w:proofErr w:type="gramStart"/>
      <w:r w:rsidRPr="00692409">
        <w:rPr>
          <w:rFonts w:asciiTheme="majorHAnsi" w:eastAsia="Times New Roman" w:hAnsiTheme="majorHAnsi" w:cstheme="majorHAnsi"/>
          <w:color w:val="000000"/>
        </w:rPr>
        <w:t>For</w:t>
      </w:r>
      <w:proofErr w:type="gramEnd"/>
      <w:r w:rsidRPr="00692409">
        <w:rPr>
          <w:rFonts w:asciiTheme="majorHAnsi" w:eastAsia="Times New Roman" w:hAnsiTheme="majorHAnsi" w:cstheme="majorHAnsi"/>
          <w:color w:val="000000"/>
        </w:rPr>
        <w:t xml:space="preserve"> Me?</w:t>
      </w:r>
    </w:p>
    <w:p w14:paraId="34D0127B" w14:textId="25276835" w:rsidR="00692409" w:rsidRPr="00692409" w:rsidRDefault="00692409" w:rsidP="00C22C6F">
      <w:pPr>
        <w:rPr>
          <w:rFonts w:asciiTheme="majorHAnsi" w:eastAsia="Times New Roman" w:hAnsiTheme="majorHAnsi" w:cstheme="majorHAnsi"/>
          <w:color w:val="000000"/>
        </w:rPr>
      </w:pPr>
      <w:r w:rsidRPr="00692409">
        <w:rPr>
          <w:rFonts w:asciiTheme="majorHAnsi" w:eastAsia="Times New Roman" w:hAnsiTheme="majorHAnsi" w:cstheme="majorHAnsi"/>
          <w:color w:val="000000"/>
        </w:rPr>
        <w:t xml:space="preserve">If you want to learn if Botox or Dysport is right for you, schedule a no-obligation consultation with Haus of Aesthetics. During your visit, you undergo an evaluation from a skilled </w:t>
      </w:r>
      <w:r w:rsidR="00A835E1">
        <w:rPr>
          <w:rFonts w:asciiTheme="majorHAnsi" w:eastAsia="Times New Roman" w:hAnsiTheme="majorHAnsi" w:cstheme="majorHAnsi"/>
          <w:color w:val="000000"/>
        </w:rPr>
        <w:t xml:space="preserve">injection </w:t>
      </w:r>
      <w:r w:rsidRPr="00692409">
        <w:rPr>
          <w:rFonts w:asciiTheme="majorHAnsi" w:eastAsia="Times New Roman" w:hAnsiTheme="majorHAnsi" w:cstheme="majorHAnsi"/>
          <w:color w:val="000000"/>
        </w:rPr>
        <w:t xml:space="preserve">specialist. They determine which neuromodulator is right for you and how you can achieve dramatic anti-aging results. </w:t>
      </w:r>
    </w:p>
    <w:p w14:paraId="080E12F2" w14:textId="77777777" w:rsidR="00C22C6F" w:rsidRPr="00C22C6F" w:rsidRDefault="00C22C6F" w:rsidP="00C22C6F">
      <w:pPr>
        <w:rPr>
          <w:rFonts w:ascii="Calibri" w:eastAsia="Times New Roman" w:hAnsi="Calibri" w:cs="Calibri"/>
          <w:color w:val="000000"/>
        </w:rPr>
      </w:pPr>
    </w:p>
    <w:p w14:paraId="1EF9831E" w14:textId="77777777" w:rsidR="00C22C6F" w:rsidRPr="00C22C6F" w:rsidRDefault="00C22C6F" w:rsidP="00C22C6F">
      <w:pPr>
        <w:rPr>
          <w:rFonts w:ascii="Calibri" w:eastAsia="Times New Roman" w:hAnsi="Calibri" w:cs="Calibri"/>
          <w:color w:val="000000"/>
        </w:rPr>
      </w:pPr>
    </w:p>
    <w:p w14:paraId="6D8835B7" w14:textId="77777777" w:rsidR="00C22C6F" w:rsidRPr="00C22C6F" w:rsidRDefault="00C22C6F" w:rsidP="00C22C6F">
      <w:pPr>
        <w:rPr>
          <w:rFonts w:ascii="Calibri" w:eastAsia="Times New Roman" w:hAnsi="Calibri" w:cs="Calibri"/>
          <w:color w:val="000000"/>
        </w:rPr>
      </w:pPr>
    </w:p>
    <w:p w14:paraId="1D819B41" w14:textId="77777777" w:rsidR="00C22C6F" w:rsidRPr="00C22C6F" w:rsidRDefault="00C22C6F" w:rsidP="00C22C6F">
      <w:pPr>
        <w:rPr>
          <w:rFonts w:ascii="Calibri" w:eastAsia="Times New Roman" w:hAnsi="Calibri" w:cs="Calibri"/>
          <w:color w:val="000000"/>
        </w:rPr>
      </w:pPr>
    </w:p>
    <w:p w14:paraId="326CD76F" w14:textId="77777777" w:rsidR="003C423B" w:rsidRDefault="003C423B"/>
    <w:sectPr w:rsidR="003C4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3B"/>
    <w:rsid w:val="003C423B"/>
    <w:rsid w:val="005040FA"/>
    <w:rsid w:val="00692409"/>
    <w:rsid w:val="00764A4D"/>
    <w:rsid w:val="009B749A"/>
    <w:rsid w:val="00A835E1"/>
    <w:rsid w:val="00C22C6F"/>
    <w:rsid w:val="00CA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C4E2"/>
  <w15:chartTrackingRefBased/>
  <w15:docId w15:val="{1ADA8F86-0A1C-48F8-8471-5A345106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42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726448">
      <w:bodyDiv w:val="1"/>
      <w:marLeft w:val="0"/>
      <w:marRight w:val="0"/>
      <w:marTop w:val="0"/>
      <w:marBottom w:val="0"/>
      <w:divBdr>
        <w:top w:val="none" w:sz="0" w:space="0" w:color="auto"/>
        <w:left w:val="none" w:sz="0" w:space="0" w:color="auto"/>
        <w:bottom w:val="none" w:sz="0" w:space="0" w:color="auto"/>
        <w:right w:val="none" w:sz="0" w:space="0" w:color="auto"/>
      </w:divBdr>
    </w:div>
    <w:div w:id="21083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2022-05-16T18:56:00Z</dcterms:created>
  <dcterms:modified xsi:type="dcterms:W3CDTF">2022-05-16T19:29:00Z</dcterms:modified>
</cp:coreProperties>
</file>