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0331FD">
      <w:r>
        <w:t>COOLTONE.servicepage.huntington.mz</w:t>
      </w:r>
    </w:p>
    <w:p w:rsidR="000331FD" w:rsidRDefault="000331FD">
      <w:r>
        <w:t>/cooltone</w:t>
      </w:r>
      <w:r w:rsidR="00461565">
        <w:t>-</w:t>
      </w:r>
      <w:r w:rsidR="0002259C">
        <w:t>H</w:t>
      </w:r>
      <w:r w:rsidR="00461565">
        <w:t>untington</w:t>
      </w:r>
    </w:p>
    <w:p w:rsidR="000331FD" w:rsidRDefault="000331FD">
      <w:r>
        <w:t>Kw: cooltone</w:t>
      </w:r>
    </w:p>
    <w:p w:rsidR="000331FD" w:rsidRDefault="000331FD">
      <w:r>
        <w:t>Meta:</w:t>
      </w:r>
      <w:r w:rsidR="00CA7CCC">
        <w:t xml:space="preserve"> CoolT</w:t>
      </w:r>
      <w:r>
        <w:t xml:space="preserve">one is a revolutionary, non-invasive body contouring treatment that builds, strengthens and tones muscles of the abdomen, buttocks, and </w:t>
      </w:r>
      <w:r w:rsidR="008F2F1B">
        <w:t>thighs</w:t>
      </w:r>
      <w:r>
        <w:t xml:space="preserve">. </w:t>
      </w:r>
    </w:p>
    <w:p w:rsidR="000331FD" w:rsidRDefault="000331FD">
      <w:r>
        <w:t>CoolTone: Build, Strengthen &amp; Firm Muscle | Huntington, WV</w:t>
      </w:r>
    </w:p>
    <w:p w:rsidR="00461565" w:rsidRDefault="000331FD">
      <w:r>
        <w:t>CoolTone is a new, non-invasive body contouring treatment that targets the largest component of your body composition: your muscles. The FDA cleared procedure utilizes advanced electromagnetic technology to safely and effectively develop, strengthen, and tone the abdominals, the buttocks, and the quads.</w:t>
      </w:r>
      <w:r w:rsidR="008F2F1B">
        <w:rPr>
          <w:rFonts w:cstheme="minorHAnsi"/>
        </w:rPr>
        <w:t>¹</w:t>
      </w:r>
      <w:r>
        <w:t xml:space="preserve"> </w:t>
      </w:r>
      <w:r w:rsidR="008F2F1B">
        <w:t>Painless, 30-</w:t>
      </w:r>
      <w:r>
        <w:t xml:space="preserve">minute treatments induce more than 20,000 super powerful contractions in the targeted muscle group. Nicknamed the superman workout, these supramaximal contractions are beyond anything that you can replicate </w:t>
      </w:r>
      <w:r w:rsidR="00461565">
        <w:t>yourself.</w:t>
      </w:r>
      <w:r w:rsidR="008F2F1B">
        <w:rPr>
          <w:rFonts w:cstheme="minorHAnsi"/>
        </w:rPr>
        <w:t>²</w:t>
      </w:r>
      <w:r w:rsidR="00461565">
        <w:t xml:space="preserve"> In addition to building muscle, the CoolTone treatment also reduces the amount of fat surrounding the treatment area, resulting in a slimmer, more sculpted appearance.</w:t>
      </w:r>
      <w:r w:rsidR="008F2F1B">
        <w:rPr>
          <w:rFonts w:cstheme="minorHAnsi"/>
        </w:rPr>
        <w:t>³</w:t>
      </w:r>
    </w:p>
    <w:p w:rsidR="00461565" w:rsidRDefault="00461565">
      <w:r>
        <w:t xml:space="preserve">Transform your body with a stronger, firmer, more toned physique. Get started by scheduling a complimentary consultation with Huntington Dermatology, the premier medical spa for </w:t>
      </w:r>
      <w:r w:rsidR="00CA7CCC">
        <w:t>CoolTone</w:t>
      </w:r>
      <w:r>
        <w:t xml:space="preserve"> treatments in West </w:t>
      </w:r>
      <w:r w:rsidR="00CA7CCC">
        <w:t>Virginia</w:t>
      </w:r>
      <w:r>
        <w:t xml:space="preserve">. Contact Huntington Dermatology online or by calling </w:t>
      </w:r>
      <w:r w:rsidRPr="004C5A16">
        <w:t>304-523-5100</w:t>
      </w:r>
      <w:r>
        <w:t xml:space="preserve"> today.</w:t>
      </w:r>
    </w:p>
    <w:p w:rsidR="00461565" w:rsidRDefault="00461565">
      <w:r>
        <w:t>THE ADVANTAGES OF COOL</w:t>
      </w:r>
      <w:r w:rsidR="00CA7CCC">
        <w:t xml:space="preserve"> </w:t>
      </w:r>
      <w:r>
        <w:t>TONE</w:t>
      </w:r>
    </w:p>
    <w:p w:rsidR="00D31A7C" w:rsidRDefault="00D31A7C" w:rsidP="00D31A7C">
      <w:pPr>
        <w:pStyle w:val="ListParagraph"/>
        <w:numPr>
          <w:ilvl w:val="0"/>
          <w:numId w:val="1"/>
        </w:numPr>
      </w:pPr>
      <w:r>
        <w:t>Build, strengthen, &amp; tone muscles</w:t>
      </w:r>
    </w:p>
    <w:p w:rsidR="00D31A7C" w:rsidRDefault="00D31A7C" w:rsidP="00D31A7C">
      <w:pPr>
        <w:pStyle w:val="ListParagraph"/>
        <w:numPr>
          <w:ilvl w:val="0"/>
          <w:numId w:val="1"/>
        </w:numPr>
      </w:pPr>
      <w:r>
        <w:t>Shrink surrounding fat cells</w:t>
      </w:r>
    </w:p>
    <w:p w:rsidR="00D31A7C" w:rsidRDefault="00D31A7C" w:rsidP="00D31A7C">
      <w:pPr>
        <w:pStyle w:val="ListParagraph"/>
        <w:numPr>
          <w:ilvl w:val="0"/>
          <w:numId w:val="1"/>
        </w:numPr>
      </w:pPr>
      <w:r>
        <w:t xml:space="preserve">FDA cleared </w:t>
      </w:r>
    </w:p>
    <w:p w:rsidR="00D31A7C" w:rsidRDefault="00D31A7C" w:rsidP="00D31A7C">
      <w:pPr>
        <w:pStyle w:val="ListParagraph"/>
        <w:numPr>
          <w:ilvl w:val="0"/>
          <w:numId w:val="1"/>
        </w:numPr>
      </w:pPr>
      <w:r>
        <w:t>Non-invasive with little to no downtime</w:t>
      </w:r>
    </w:p>
    <w:p w:rsidR="00D31A7C" w:rsidRDefault="00D31A7C" w:rsidP="00D31A7C">
      <w:pPr>
        <w:pStyle w:val="ListParagraph"/>
        <w:numPr>
          <w:ilvl w:val="0"/>
          <w:numId w:val="1"/>
        </w:numPr>
      </w:pPr>
      <w:r>
        <w:t>Sculpt washboard abs</w:t>
      </w:r>
    </w:p>
    <w:p w:rsidR="00D31A7C" w:rsidRDefault="00D31A7C" w:rsidP="00D31A7C">
      <w:pPr>
        <w:pStyle w:val="ListParagraph"/>
        <w:numPr>
          <w:ilvl w:val="0"/>
          <w:numId w:val="1"/>
        </w:numPr>
      </w:pPr>
      <w:r>
        <w:t>Non-surgical alternative to a butt lift</w:t>
      </w:r>
    </w:p>
    <w:p w:rsidR="00D31A7C" w:rsidRDefault="00D31A7C" w:rsidP="00D31A7C">
      <w:pPr>
        <w:pStyle w:val="ListParagraph"/>
        <w:numPr>
          <w:ilvl w:val="0"/>
          <w:numId w:val="1"/>
        </w:numPr>
      </w:pPr>
      <w:r>
        <w:t>Tone quads, glutes, and thighs</w:t>
      </w:r>
    </w:p>
    <w:p w:rsidR="00D31A7C" w:rsidRDefault="008F2F1B" w:rsidP="00D31A7C">
      <w:pPr>
        <w:pStyle w:val="ListParagraph"/>
        <w:numPr>
          <w:ilvl w:val="0"/>
          <w:numId w:val="1"/>
        </w:numPr>
      </w:pPr>
      <w:r>
        <w:t>Painless, 30-</w:t>
      </w:r>
      <w:r w:rsidR="00D31A7C">
        <w:t>minute treatments</w:t>
      </w:r>
    </w:p>
    <w:p w:rsidR="00D31A7C" w:rsidRDefault="00D31A7C" w:rsidP="00D31A7C">
      <w:pPr>
        <w:pStyle w:val="ListParagraph"/>
        <w:numPr>
          <w:ilvl w:val="0"/>
          <w:numId w:val="1"/>
        </w:numPr>
      </w:pPr>
      <w:r>
        <w:t>Induce 20,000 + super powerful contractions</w:t>
      </w:r>
    </w:p>
    <w:p w:rsidR="00D31A7C" w:rsidRDefault="00D31A7C" w:rsidP="00D31A7C">
      <w:pPr>
        <w:pStyle w:val="ListParagraph"/>
        <w:numPr>
          <w:ilvl w:val="0"/>
          <w:numId w:val="1"/>
        </w:numPr>
      </w:pPr>
      <w:r>
        <w:t>CoolTone 2x more powerful than competitor</w:t>
      </w:r>
    </w:p>
    <w:p w:rsidR="00D31A7C" w:rsidRDefault="00D31A7C" w:rsidP="00D31A7C">
      <w:pPr>
        <w:pStyle w:val="ListParagraph"/>
        <w:numPr>
          <w:ilvl w:val="0"/>
          <w:numId w:val="1"/>
        </w:numPr>
      </w:pPr>
      <w:r>
        <w:t>Treatments performed by leading body contouring spa</w:t>
      </w:r>
    </w:p>
    <w:p w:rsidR="00D31A7C" w:rsidRDefault="00D31A7C"/>
    <w:p w:rsidR="00461565" w:rsidRDefault="00461565">
      <w:r>
        <w:t>COOLTONE BEFORE AND AFTER IMAGES*</w:t>
      </w:r>
    </w:p>
    <w:p w:rsidR="00644FB9" w:rsidRDefault="00644FB9">
      <w:proofErr w:type="gramStart"/>
      <w:r>
        <w:t xml:space="preserve">CoolTone before and after results demonstrate the physical transformation that is </w:t>
      </w:r>
      <w:r w:rsidR="00CA7CCC">
        <w:t>achievable with</w:t>
      </w:r>
      <w:r>
        <w:t xml:space="preserve"> this muscle</w:t>
      </w:r>
      <w:r w:rsidR="0002259C">
        <w:t>-</w:t>
      </w:r>
      <w:r>
        <w:t>building treatment.</w:t>
      </w:r>
      <w:proofErr w:type="gramEnd"/>
      <w:r>
        <w:t xml:space="preserve"> As with any body contouring treatment, results and experiences may vary.* </w:t>
      </w:r>
      <w:r>
        <w:lastRenderedPageBreak/>
        <w:t xml:space="preserve">Nevertheless, these CoolTone before and after images depict real patients who received actual treatments from a skilled and experienced professional. </w:t>
      </w:r>
    </w:p>
    <w:p w:rsidR="00B73B1B" w:rsidRDefault="00B73B1B">
      <w:r>
        <w:t>MUSCLE vs. FAT</w:t>
      </w:r>
    </w:p>
    <w:p w:rsidR="00B73B1B" w:rsidRDefault="00B73B1B">
      <w:r>
        <w:t>The majority of</w:t>
      </w:r>
      <w:r>
        <w:t xml:space="preserve"> body contouring treatments solely focus on reducing fat. </w:t>
      </w:r>
      <w:r>
        <w:t xml:space="preserve">The most popular non-invasive fat reduction treatment is </w:t>
      </w:r>
      <w:r w:rsidRPr="008F2F1B">
        <w:rPr>
          <w:u w:val="single"/>
        </w:rPr>
        <w:t>CoolSculpting</w:t>
      </w:r>
      <w:r>
        <w:t>. Also known as fat freezing, the procedure utilizes advanced cooling technology to target stubborn bulges that resist diet and exercise. However, reducing excess fat is</w:t>
      </w:r>
      <w:r w:rsidR="008F2F1B">
        <w:t xml:space="preserve"> only one part of sculpting an</w:t>
      </w:r>
      <w:r>
        <w:t xml:space="preserve"> ideal</w:t>
      </w:r>
      <w:r w:rsidR="008F2F1B">
        <w:t xml:space="preserve"> body. </w:t>
      </w:r>
      <w:r w:rsidR="00CA7CCC">
        <w:t>After all</w:t>
      </w:r>
      <w:r w:rsidR="008F2F1B">
        <w:t xml:space="preserve">, </w:t>
      </w:r>
      <w:r>
        <w:t>w</w:t>
      </w:r>
      <w:r w:rsidR="00461565">
        <w:t>hen it comes to the ove</w:t>
      </w:r>
      <w:r>
        <w:t>rall shape of your body, muscle plays a</w:t>
      </w:r>
      <w:r w:rsidR="008F2F1B">
        <w:t xml:space="preserve"> </w:t>
      </w:r>
      <w:r w:rsidR="00CA7CCC">
        <w:t>significant</w:t>
      </w:r>
      <w:r>
        <w:t xml:space="preserve"> role</w:t>
      </w:r>
      <w:r w:rsidR="008F2F1B">
        <w:t xml:space="preserve"> that should not be underestimated</w:t>
      </w:r>
      <w:r>
        <w:t>.  For instance, f</w:t>
      </w:r>
      <w:r w:rsidR="00461565">
        <w:t xml:space="preserve">at constitutes, on average, </w:t>
      </w:r>
      <w:r w:rsidR="00D31A7C">
        <w:t>15% to 25</w:t>
      </w:r>
      <w:r w:rsidR="00461565">
        <w:t xml:space="preserve">% of your body composition. In comparison, </w:t>
      </w:r>
      <w:r w:rsidR="00CA7CCC">
        <w:t>muscles can</w:t>
      </w:r>
      <w:r w:rsidR="00461565">
        <w:t xml:space="preserve"> double that amount</w:t>
      </w:r>
      <w:r w:rsidR="00D31A7C">
        <w:t>. On</w:t>
      </w:r>
      <w:r w:rsidR="00461565">
        <w:t xml:space="preserve"> </w:t>
      </w:r>
      <w:r w:rsidR="00D31A7C">
        <w:t>average, muscle makes up 36% of body composition</w:t>
      </w:r>
      <w:r w:rsidR="00461565">
        <w:t xml:space="preserve"> for women and </w:t>
      </w:r>
      <w:r w:rsidR="00D31A7C">
        <w:t>42</w:t>
      </w:r>
      <w:r w:rsidR="00461565">
        <w:t xml:space="preserve">% </w:t>
      </w:r>
      <w:r w:rsidR="00D31A7C">
        <w:t xml:space="preserve">of body composition </w:t>
      </w:r>
      <w:r w:rsidR="00461565">
        <w:t>for men</w:t>
      </w:r>
      <w:r w:rsidR="00D31A7C">
        <w:t>.</w:t>
      </w:r>
      <w:r w:rsidR="00461565">
        <w:t xml:space="preserve"> </w:t>
      </w:r>
      <w:r>
        <w:t xml:space="preserve"> This is why Allergan, the makers of CoolSculpting, developed the Cool</w:t>
      </w:r>
      <w:r w:rsidR="00CA7CCC">
        <w:t xml:space="preserve"> </w:t>
      </w:r>
      <w:r>
        <w:t xml:space="preserve">Tone treatment. With this comprehensive solution, men and women can actually transform their physique, not just shrink it, all without surgery or downtime. </w:t>
      </w:r>
    </w:p>
    <w:p w:rsidR="00B856F2" w:rsidRDefault="00B856F2">
      <w:r>
        <w:t>HOW DOES COOL</w:t>
      </w:r>
      <w:r w:rsidR="00CA7CCC">
        <w:t xml:space="preserve"> </w:t>
      </w:r>
      <w:r>
        <w:t>TONE WORK?</w:t>
      </w:r>
    </w:p>
    <w:p w:rsidR="00DC1377" w:rsidRPr="008564AD" w:rsidRDefault="00DC1377" w:rsidP="00644FB9">
      <w:r w:rsidRPr="008564AD">
        <w:t xml:space="preserve">Every time you perform a </w:t>
      </w:r>
      <w:r w:rsidR="00CA7CCC" w:rsidRPr="008564AD">
        <w:t>sit-up</w:t>
      </w:r>
      <w:r w:rsidRPr="008564AD">
        <w:t>, or squat, or lunge, you cause your muscles to contract. This is what builds up the muscle groups in the abdomen, buttocks, and thighs. Cool</w:t>
      </w:r>
      <w:r w:rsidR="00CA7CCC">
        <w:t xml:space="preserve"> </w:t>
      </w:r>
      <w:r w:rsidRPr="008564AD">
        <w:t xml:space="preserve">Tone </w:t>
      </w:r>
      <w:r w:rsidR="008F2F1B">
        <w:t>stimulates</w:t>
      </w:r>
      <w:r w:rsidRPr="008564AD">
        <w:t xml:space="preserve"> this</w:t>
      </w:r>
      <w:r w:rsidR="008F2F1B">
        <w:t xml:space="preserve"> muscle building</w:t>
      </w:r>
      <w:r w:rsidRPr="008564AD">
        <w:t xml:space="preserve"> process by utilizing advanced Magnetic Muscle Simulation (MMS) technology.  During the treatment, </w:t>
      </w:r>
      <w:r w:rsidR="00CA7CCC" w:rsidRPr="008564AD">
        <w:t>high-powered</w:t>
      </w:r>
      <w:r w:rsidRPr="008564AD">
        <w:t xml:space="preserve"> coils focus electromagnetic en</w:t>
      </w:r>
      <w:bookmarkStart w:id="0" w:name="_GoBack"/>
      <w:bookmarkEnd w:id="0"/>
      <w:r w:rsidRPr="008564AD">
        <w:t>ergy onto the targeted muscle group. The energy safely penetrates the muscle, stimulating the motor nerves within the muscle fibers. The electrical current causes both slow twitch and fast</w:t>
      </w:r>
      <w:r w:rsidR="0002259C">
        <w:t>-</w:t>
      </w:r>
      <w:r w:rsidRPr="008564AD">
        <w:t xml:space="preserve">twitch muscle fibers to contract on a supraphysiological </w:t>
      </w:r>
      <w:r w:rsidR="008F2F1B">
        <w:t xml:space="preserve">(superhuman) </w:t>
      </w:r>
      <w:r w:rsidRPr="008564AD">
        <w:t>level. Know</w:t>
      </w:r>
      <w:r w:rsidR="008564AD" w:rsidRPr="008564AD">
        <w:t>n as supramaximal contractions, these contractions are far more powerful than the manual contractions you can induce at the gym.¹ In fact, a single Cool</w:t>
      </w:r>
      <w:r w:rsidR="00CA7CCC">
        <w:t xml:space="preserve"> </w:t>
      </w:r>
      <w:r w:rsidR="008564AD" w:rsidRPr="008564AD">
        <w:t xml:space="preserve">Tone treatment can trigger more than 20,000 contractions to the targeted muscle group. The result is stronger, firmer, more toned abs, glutes, and quads and an overall more sculpted, defined physique.² </w:t>
      </w:r>
    </w:p>
    <w:p w:rsidR="00DC1377" w:rsidRPr="008564AD" w:rsidRDefault="00DC1377" w:rsidP="00644FB9">
      <w:r w:rsidRPr="008564AD">
        <w:t>CoolTone Reviews</w:t>
      </w:r>
    </w:p>
    <w:p w:rsidR="00DC1377" w:rsidRPr="00DC1377" w:rsidRDefault="00644FB9" w:rsidP="00DC1377">
      <w:pPr>
        <w:shd w:val="clear" w:color="auto" w:fill="FFFFFF"/>
      </w:pPr>
      <w:r w:rsidRPr="00DC1377">
        <w:t>CoolTone reviews enthusiastically resonate with satisfaction and personal endorsement for the muscle</w:t>
      </w:r>
      <w:r w:rsidR="0002259C">
        <w:t>-</w:t>
      </w:r>
      <w:r w:rsidRPr="00DC1377">
        <w:t>building treatment. Additionally, sc</w:t>
      </w:r>
      <w:r w:rsidR="00DC1377" w:rsidRPr="00DC1377">
        <w:t>ientific reviews of the body sculpting</w:t>
      </w:r>
      <w:r w:rsidRPr="00DC1377">
        <w:t xml:space="preserve"> procedure further support its </w:t>
      </w:r>
      <w:r w:rsidR="00DC1377">
        <w:t>positive reception into the body contouring industry</w:t>
      </w:r>
      <w:r w:rsidRPr="00DC1377">
        <w:t xml:space="preserve">. </w:t>
      </w:r>
      <w:r w:rsidR="00DC1377" w:rsidRPr="00DC1377">
        <w:t xml:space="preserve">For example, the article “Safety and efficacy of a novel high‐intensity focused electromagnetic technology device for noninvasive abdominal body shaping,” a CoolTone </w:t>
      </w:r>
      <w:r w:rsidR="00CA7CCC" w:rsidRPr="00DC1377">
        <w:t xml:space="preserve">review </w:t>
      </w:r>
      <w:r w:rsidR="00CA7CCC">
        <w:t>published</w:t>
      </w:r>
      <w:r w:rsidR="008F2F1B">
        <w:t xml:space="preserve"> in the</w:t>
      </w:r>
      <w:r w:rsidR="00DC1377" w:rsidRPr="00DC1377">
        <w:t xml:space="preserve"> </w:t>
      </w:r>
      <w:r w:rsidR="00DC1377" w:rsidRPr="00DC1377">
        <w:rPr>
          <w:i/>
        </w:rPr>
        <w:t>Journal of Cosmetic Dermatology</w:t>
      </w:r>
      <w:r w:rsidR="00DC1377" w:rsidRPr="00DC1377">
        <w:t xml:space="preserve"> found </w:t>
      </w:r>
      <w:r w:rsidR="00DC1377" w:rsidRPr="00DC1377">
        <w:rPr>
          <w:b/>
        </w:rPr>
        <w:t>“About 91% of patients reported their abdominal appearance improved and 92% stated they are satisfied with treatment results at month 3.”²</w:t>
      </w:r>
    </w:p>
    <w:p w:rsidR="00B856F2" w:rsidRDefault="00B856F2">
      <w:r>
        <w:t>HOW MUCH DOES COOLTONE COST?</w:t>
      </w:r>
    </w:p>
    <w:p w:rsidR="00B856F2" w:rsidRDefault="00B856F2">
      <w:r>
        <w:t xml:space="preserve">CoolTone cost varies per patient. Prices are calculated by the unique parameters of your customized treatment plan, such as </w:t>
      </w:r>
      <w:r w:rsidR="0002259C">
        <w:t xml:space="preserve">the </w:t>
      </w:r>
      <w:r>
        <w:t xml:space="preserve">treatment area, and the amount of sessions required </w:t>
      </w:r>
      <w:proofErr w:type="gramStart"/>
      <w:r>
        <w:t>to reach</w:t>
      </w:r>
      <w:proofErr w:type="gramEnd"/>
      <w:r>
        <w:t xml:space="preserve"> your desired aesthetic. CoolTone prices will be thoroughly covered during your complimentary consultation. If you determine that body contouring with this new muscle building treatment is right for you, we will help you tailor a treatment plan that meets your goals and matches your budget. </w:t>
      </w:r>
    </w:p>
    <w:p w:rsidR="00B856F2" w:rsidRDefault="00D31A7C">
      <w:r>
        <w:t>IS COOL</w:t>
      </w:r>
      <w:r w:rsidR="00CA7CCC">
        <w:t xml:space="preserve"> </w:t>
      </w:r>
      <w:r>
        <w:t>TONE SAFE?</w:t>
      </w:r>
    </w:p>
    <w:p w:rsidR="00D31A7C" w:rsidRDefault="00D31A7C">
      <w:r>
        <w:t>Cool</w:t>
      </w:r>
      <w:r w:rsidR="00CA7CCC">
        <w:t xml:space="preserve"> </w:t>
      </w:r>
      <w:r>
        <w:t>Tone is FDA cleared and scientifically demonstrated to be safe and effective. Cool</w:t>
      </w:r>
      <w:r w:rsidR="00CA7CCC">
        <w:t xml:space="preserve"> </w:t>
      </w:r>
      <w:r>
        <w:t xml:space="preserve">Tone side effects are rare. However, patients may experience muscle soreness </w:t>
      </w:r>
      <w:r w:rsidR="008F2F1B">
        <w:t>(</w:t>
      </w:r>
      <w:r>
        <w:t>localized to the treatment area</w:t>
      </w:r>
      <w:r w:rsidR="008F2F1B">
        <w:t>)</w:t>
      </w:r>
      <w:r>
        <w:t xml:space="preserve"> for </w:t>
      </w:r>
      <w:r w:rsidR="00CA7CCC">
        <w:t>24 to</w:t>
      </w:r>
      <w:r>
        <w:t xml:space="preserve"> 48 hours following their procedure. This symptom is typically mild and feels similar to the muscle soreness you experience after a hard workout.</w:t>
      </w:r>
    </w:p>
    <w:p w:rsidR="008564AD" w:rsidRDefault="008564AD">
      <w:r>
        <w:t>COOLTONE RESULTS*</w:t>
      </w:r>
    </w:p>
    <w:p w:rsidR="008564AD" w:rsidRDefault="008564AD">
      <w:r>
        <w:t>CoolTone results are natural</w:t>
      </w:r>
      <w:r w:rsidR="0002259C">
        <w:t>-</w:t>
      </w:r>
      <w:r>
        <w:t>looking and long</w:t>
      </w:r>
      <w:r w:rsidR="0002259C">
        <w:t>-</w:t>
      </w:r>
      <w:r>
        <w:t>lasting.</w:t>
      </w:r>
      <w:r>
        <w:rPr>
          <w:rFonts w:cstheme="minorHAnsi"/>
        </w:rPr>
        <w:t>³</w:t>
      </w:r>
      <w:r>
        <w:t xml:space="preserve"> As with any cosmetic procedure, experiences and results vary with each individual.*  Most patients achieve optimal results by selecting a protocol of 4 treatments, scheduled 2 to 3 days apart. Improvement to musculature can be seen within 2 to 4 weeks after finishing your treatment and may continue to improve for up to 6 months following the procedure. </w:t>
      </w:r>
    </w:p>
    <w:p w:rsidR="00B856F2" w:rsidRDefault="00B856F2">
      <w:r>
        <w:t>COOL</w:t>
      </w:r>
      <w:r w:rsidR="00CA7CCC">
        <w:t xml:space="preserve"> </w:t>
      </w:r>
      <w:r>
        <w:t>TONE NEAR ME</w:t>
      </w:r>
    </w:p>
    <w:p w:rsidR="00B856F2" w:rsidRDefault="00B856F2">
      <w:r>
        <w:t>Claim a body you can feel truly confident about. Find out if Cool</w:t>
      </w:r>
      <w:r w:rsidR="00CA7CCC">
        <w:t xml:space="preserve"> </w:t>
      </w:r>
      <w:r>
        <w:t>Tone is right for you by consulting with the body sculpting experts at Huntington Dermatology, the premier provider of Cool</w:t>
      </w:r>
      <w:r w:rsidR="00CA7CCC">
        <w:t xml:space="preserve"> </w:t>
      </w:r>
      <w:r>
        <w:t xml:space="preserve">Tone in Huntington, WV. </w:t>
      </w:r>
      <w:r w:rsidR="008F2F1B">
        <w:t xml:space="preserve">Fill out the form below to contact Huntington Dermatology online or </w:t>
      </w:r>
      <w:r>
        <w:t xml:space="preserve">call </w:t>
      </w:r>
      <w:r w:rsidRPr="004C5A16">
        <w:t>304-523-5100</w:t>
      </w:r>
      <w:r>
        <w:t xml:space="preserve"> to schedule your complimentary consultation.</w:t>
      </w:r>
    </w:p>
    <w:p w:rsidR="00644FB9" w:rsidRDefault="00644FB9" w:rsidP="00644FB9">
      <w:r>
        <w:t>Sources:</w:t>
      </w:r>
    </w:p>
    <w:p w:rsidR="00644FB9" w:rsidRDefault="00644FB9" w:rsidP="00644FB9">
      <w:r w:rsidRPr="00D4114C">
        <w:t xml:space="preserve">¹ </w:t>
      </w:r>
      <w:r>
        <w:t>“</w:t>
      </w:r>
      <w:r w:rsidRPr="00D4114C">
        <w:t>High intensity focused electromagnetic therapy evaluated by magnetic resonance imaging: Safety and efficacy study of a dual tissue effect based non‐invasive abdominal body shaping</w:t>
      </w:r>
      <w:r>
        <w:t xml:space="preserve">.” </w:t>
      </w:r>
      <w:r w:rsidRPr="00D4114C">
        <w:rPr>
          <w:i/>
        </w:rPr>
        <w:t xml:space="preserve">Lasers in Surgery and Medicine. </w:t>
      </w:r>
      <w:r>
        <w:t xml:space="preserve">2018. </w:t>
      </w:r>
      <w:hyperlink r:id="rId6" w:history="1">
        <w:r w:rsidRPr="00D4114C">
          <w:rPr>
            <w:rStyle w:val="Hyperlink"/>
          </w:rPr>
          <w:t>Link.</w:t>
        </w:r>
      </w:hyperlink>
    </w:p>
    <w:p w:rsidR="00644FB9" w:rsidRDefault="00644FB9" w:rsidP="00644FB9">
      <w:r>
        <w:rPr>
          <w:rFonts w:cstheme="minorHAnsi"/>
        </w:rPr>
        <w:t>²</w:t>
      </w:r>
      <w:r>
        <w:t xml:space="preserve"> “</w:t>
      </w:r>
      <w:r w:rsidRPr="00802E7B">
        <w:t>Safety and efficacy of a novel high‐intensity focused electromagnetic technology device for noninvasive abdominal body shaping</w:t>
      </w:r>
      <w:r>
        <w:t xml:space="preserve">.” </w:t>
      </w:r>
      <w:r w:rsidRPr="00802E7B">
        <w:rPr>
          <w:i/>
        </w:rPr>
        <w:t>The Journal of Cosmetic Dermatology.</w:t>
      </w:r>
      <w:r>
        <w:t xml:space="preserve"> 2018. </w:t>
      </w:r>
      <w:hyperlink r:id="rId7" w:history="1">
        <w:r w:rsidRPr="00802E7B">
          <w:rPr>
            <w:rStyle w:val="Hyperlink"/>
          </w:rPr>
          <w:t>Link.</w:t>
        </w:r>
      </w:hyperlink>
    </w:p>
    <w:p w:rsidR="00644FB9" w:rsidRPr="00AA63EF" w:rsidRDefault="00644FB9" w:rsidP="00644FB9">
      <w:r>
        <w:rPr>
          <w:rFonts w:cstheme="minorHAnsi"/>
        </w:rPr>
        <w:t xml:space="preserve">³ </w:t>
      </w:r>
      <w:r w:rsidRPr="00AA63EF">
        <w:t>Review of the Mechanisms and Effects of Noninvasive Body Contouring Devices on Cellulite and Subcutaneous Fat.</w:t>
      </w:r>
      <w:r>
        <w:t xml:space="preserve"> </w:t>
      </w:r>
      <w:r w:rsidRPr="00696AF3">
        <w:rPr>
          <w:i/>
        </w:rPr>
        <w:t>Journal of Endocrinology and Metabolism.</w:t>
      </w:r>
      <w:r>
        <w:rPr>
          <w:i/>
        </w:rPr>
        <w:t xml:space="preserve"> </w:t>
      </w:r>
      <w:r>
        <w:t xml:space="preserve">2016. </w:t>
      </w:r>
      <w:hyperlink r:id="rId8" w:history="1">
        <w:r w:rsidRPr="00AA63EF">
          <w:rPr>
            <w:rStyle w:val="Hyperlink"/>
          </w:rPr>
          <w:t>Link.</w:t>
        </w:r>
      </w:hyperlink>
      <w:r>
        <w:t xml:space="preserve"> </w:t>
      </w:r>
    </w:p>
    <w:p w:rsidR="00644FB9" w:rsidRDefault="00644FB9"/>
    <w:p w:rsidR="00B73B1B" w:rsidRDefault="00B73B1B"/>
    <w:sectPr w:rsidR="00B73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7A4D"/>
    <w:multiLevelType w:val="multilevel"/>
    <w:tmpl w:val="514E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604A9"/>
    <w:multiLevelType w:val="hybridMultilevel"/>
    <w:tmpl w:val="10F0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zNzI3NDK0MDc0MLRU0lEKTi0uzszPAykwrAUA7rUCgywAAAA="/>
  </w:docVars>
  <w:rsids>
    <w:rsidRoot w:val="000331FD"/>
    <w:rsid w:val="0002259C"/>
    <w:rsid w:val="000331FD"/>
    <w:rsid w:val="00461565"/>
    <w:rsid w:val="00644FB9"/>
    <w:rsid w:val="006F1251"/>
    <w:rsid w:val="008564AD"/>
    <w:rsid w:val="008F2F1B"/>
    <w:rsid w:val="00B73B1B"/>
    <w:rsid w:val="00B856F2"/>
    <w:rsid w:val="00CA7CCC"/>
    <w:rsid w:val="00D31A7C"/>
    <w:rsid w:val="00DC1377"/>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A7C"/>
    <w:pPr>
      <w:ind w:left="720"/>
      <w:contextualSpacing/>
    </w:pPr>
  </w:style>
  <w:style w:type="character" w:styleId="Hyperlink">
    <w:name w:val="Hyperlink"/>
    <w:basedOn w:val="DefaultParagraphFont"/>
    <w:uiPriority w:val="99"/>
    <w:unhideWhenUsed/>
    <w:rsid w:val="00644F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A7C"/>
    <w:pPr>
      <w:ind w:left="720"/>
      <w:contextualSpacing/>
    </w:pPr>
  </w:style>
  <w:style w:type="character" w:styleId="Hyperlink">
    <w:name w:val="Hyperlink"/>
    <w:basedOn w:val="DefaultParagraphFont"/>
    <w:uiPriority w:val="99"/>
    <w:unhideWhenUsed/>
    <w:rsid w:val="00644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36497/" TargetMode="External"/><Relationship Id="rId3" Type="http://schemas.microsoft.com/office/2007/relationships/stylesWithEffects" Target="stylesWithEffects.xml"/><Relationship Id="rId7" Type="http://schemas.openxmlformats.org/officeDocument/2006/relationships/hyperlink" Target="https://onlinelibrary.wiley.com/doi/full/10.1111/jocd.12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2019-08-07T17:31:00Z</dcterms:created>
  <dcterms:modified xsi:type="dcterms:W3CDTF">2019-08-07T19:10:00Z</dcterms:modified>
</cp:coreProperties>
</file>