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Blurbs.Inspire Health Clinics.KL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https://inspire.medandwellness.com/home-new/</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https://inspirehealthclinics.com/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Plaigarism: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26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hd w:fill="ffffff" w:val="clear"/>
        <w:spacing w:line="240" w:lineRule="auto"/>
        <w:jc w:val="center"/>
        <w:rPr>
          <w:rFonts w:ascii="Open Sans" w:cs="Open Sans" w:eastAsia="Open Sans" w:hAnsi="Open Sans"/>
          <w:sz w:val="53"/>
          <w:szCs w:val="53"/>
        </w:rPr>
      </w:pPr>
      <w:r w:rsidDel="00000000" w:rsidR="00000000" w:rsidRPr="00000000">
        <w:rPr>
          <w:rFonts w:ascii="Open Sans" w:cs="Open Sans" w:eastAsia="Open Sans" w:hAnsi="Open Sans"/>
          <w:sz w:val="53"/>
          <w:szCs w:val="53"/>
          <w:rtl w:val="0"/>
        </w:rPr>
        <w:t xml:space="preserve">TIME FOR A TRANSFORMATION</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UNDER HERO BLURB: 17//325</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jc w:val="center"/>
        <w:rPr>
          <w:rFonts w:ascii="Open Sans" w:cs="Open Sans" w:eastAsia="Open Sans" w:hAnsi="Open Sans"/>
          <w:sz w:val="48"/>
          <w:szCs w:val="48"/>
        </w:rPr>
      </w:pPr>
      <w:bookmarkStart w:colFirst="0" w:colLast="0" w:name="_kims0bwg1k3x" w:id="0"/>
      <w:bookmarkEnd w:id="0"/>
      <w:r w:rsidDel="00000000" w:rsidR="00000000" w:rsidRPr="00000000">
        <w:rPr>
          <w:rFonts w:ascii="Open Sans" w:cs="Open Sans" w:eastAsia="Open Sans" w:hAnsi="Open Sans"/>
          <w:sz w:val="48"/>
          <w:szCs w:val="48"/>
          <w:rtl w:val="0"/>
        </w:rPr>
        <w:t xml:space="preserve">REJUVENATE THE FACE &amp; BODY</w:t>
      </w:r>
      <w:r w:rsidDel="00000000" w:rsidR="00000000" w:rsidRPr="00000000">
        <w:rPr>
          <w:rtl w:val="0"/>
        </w:rPr>
      </w:r>
    </w:p>
    <w:p w:rsidR="00000000" w:rsidDel="00000000" w:rsidP="00000000" w:rsidRDefault="00000000" w:rsidRPr="00000000" w14:paraId="0000000E">
      <w:pPr>
        <w:shd w:fill="ffffff" w:val="clear"/>
        <w:spacing w:after="240" w:line="395.99999999999994" w:lineRule="auto"/>
        <w:jc w:val="cente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Inspire Health Clinics, located in South Jordan, UT, is the trusted provider of non-invasive and effective aesthetic solutions. </w:t>
      </w:r>
      <w:r w:rsidDel="00000000" w:rsidR="00000000" w:rsidRPr="00000000">
        <w:rPr>
          <w:rFonts w:ascii="Open Sans" w:cs="Open Sans" w:eastAsia="Open Sans" w:hAnsi="Open Sans"/>
          <w:sz w:val="26"/>
          <w:szCs w:val="26"/>
          <w:rtl w:val="0"/>
        </w:rPr>
        <w:t xml:space="preserve">With Emface and Semaglutide, we are confident we can help you achieve outstanding weight loss results and total facial rejuvenation. Take advantage of current client specials and book with us today!</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OUR SERVICES BLURBS: 445</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hd w:fill="ffffff" w:val="clear"/>
        <w:spacing w:after="80" w:line="240" w:lineRule="auto"/>
        <w:rPr>
          <w:rFonts w:ascii="Open Sans" w:cs="Open Sans" w:eastAsia="Open Sans" w:hAnsi="Open Sans"/>
          <w:sz w:val="48"/>
          <w:szCs w:val="48"/>
        </w:rPr>
      </w:pPr>
      <w:r w:rsidDel="00000000" w:rsidR="00000000" w:rsidRPr="00000000">
        <w:rPr>
          <w:rFonts w:ascii="Open Sans" w:cs="Open Sans" w:eastAsia="Open Sans" w:hAnsi="Open Sans"/>
          <w:sz w:val="48"/>
          <w:szCs w:val="48"/>
          <w:rtl w:val="0"/>
        </w:rPr>
        <w:t xml:space="preserve">OUR SERVICES</w:t>
      </w:r>
    </w:p>
    <w:p w:rsidR="00000000" w:rsidDel="00000000" w:rsidP="00000000" w:rsidRDefault="00000000" w:rsidRPr="00000000" w14:paraId="00000013">
      <w:pPr>
        <w:shd w:fill="ffffff" w:val="clear"/>
        <w:spacing w:line="395.99999999999994"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Optimize your wellness and perfect your skin. Emface and Semaglutide are non-surgical treatments that deliver lasting results to help you look and feel better than ever. Emface is the newest non-invasive, full-face treatment that lifts, smooths, and tones. Semaglutide is a popular injection treatment that safely supresses the appetite to assist in weight loss. Learn more about our services and book a consultation with Inspire Health Clincs today.</w:t>
      </w:r>
    </w:p>
    <w:p w:rsidR="00000000" w:rsidDel="00000000" w:rsidP="00000000" w:rsidRDefault="00000000" w:rsidRPr="00000000" w14:paraId="00000014">
      <w:pPr>
        <w:shd w:fill="ffffff" w:val="clear"/>
        <w:spacing w:line="395.99999999999994" w:lineRule="auto"/>
        <w:rPr>
          <w:rFonts w:ascii="Open Sans" w:cs="Open Sans" w:eastAsia="Open Sans" w:hAnsi="Open Sans"/>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SERVICE BLURBS: 16//665</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hd w:fill="ffffff" w:val="clear"/>
        <w:spacing w:after="80" w:line="240" w:lineRule="auto"/>
        <w:rPr>
          <w:rFonts w:ascii="Open Sans" w:cs="Open Sans" w:eastAsia="Open Sans" w:hAnsi="Open Sans"/>
          <w:sz w:val="48"/>
          <w:szCs w:val="48"/>
        </w:rPr>
      </w:pPr>
      <w:r w:rsidDel="00000000" w:rsidR="00000000" w:rsidRPr="00000000">
        <w:rPr>
          <w:rFonts w:ascii="Open Sans" w:cs="Open Sans" w:eastAsia="Open Sans" w:hAnsi="Open Sans"/>
          <w:sz w:val="48"/>
          <w:szCs w:val="48"/>
          <w:rtl w:val="0"/>
        </w:rPr>
        <w:t xml:space="preserve">EMFACE</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36"/>
          <w:szCs w:val="36"/>
        </w:rPr>
      </w:pPr>
      <w:bookmarkStart w:colFirst="0" w:colLast="0" w:name="_f2wajucb3dd6" w:id="1"/>
      <w:bookmarkEnd w:id="1"/>
      <w:r w:rsidDel="00000000" w:rsidR="00000000" w:rsidRPr="00000000">
        <w:rPr>
          <w:rFonts w:ascii="Open Sans" w:cs="Open Sans" w:eastAsia="Open Sans" w:hAnsi="Open Sans"/>
          <w:sz w:val="36"/>
          <w:szCs w:val="36"/>
          <w:rtl w:val="0"/>
        </w:rPr>
        <w:t xml:space="preserve">Non-invasive Facelift</w:t>
      </w:r>
    </w:p>
    <w:p w:rsidR="00000000" w:rsidDel="00000000" w:rsidP="00000000" w:rsidRDefault="00000000" w:rsidRPr="00000000" w14:paraId="0000001A">
      <w:pPr>
        <w:shd w:fill="ffffff" w:val="clear"/>
        <w:spacing w:after="300" w:line="395.99999999999994"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Experience total face rejuvenation and get natural-looking, long-lasting results with Emface. This treatment enhances your natural beauty with no use of needles, toxins, or fillers. </w:t>
      </w:r>
      <w:r w:rsidDel="00000000" w:rsidR="00000000" w:rsidRPr="00000000">
        <w:rPr>
          <w:rFonts w:ascii="Open Sans" w:cs="Open Sans" w:eastAsia="Open Sans" w:hAnsi="Open Sans"/>
          <w:sz w:val="26"/>
          <w:szCs w:val="26"/>
          <w:rtl w:val="0"/>
        </w:rPr>
        <w:t xml:space="preserve">Emface is the newest comprehensive, non-invasive, full-face treatment from BTL - the makers of Emsculpt NEO. Innovative use of RF energy and HIFES technology work to effectively reduce wrinkles, boost collagen, improve symmetry, tone muscles, and lift the face. </w:t>
      </w:r>
    </w:p>
    <w:p w:rsidR="00000000" w:rsidDel="00000000" w:rsidP="00000000" w:rsidRDefault="00000000" w:rsidRPr="00000000" w14:paraId="0000001B">
      <w:pPr>
        <w:shd w:fill="ffffff" w:val="clear"/>
        <w:spacing w:after="300" w:line="395.99999999999994"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Emface requires no downtime or post treatment. A series of 4 quick and easy, 20-minute treatment sessions is typically prescribed for optimal skin-perfecting results. Choose Emface to look younger and more radiant than ever.</w:t>
      </w:r>
    </w:p>
    <w:p w:rsidR="00000000" w:rsidDel="00000000" w:rsidP="00000000" w:rsidRDefault="00000000" w:rsidRPr="00000000" w14:paraId="0000001C">
      <w:pPr>
        <w:rPr>
          <w:b w:val="1"/>
          <w:shd w:fill="fff2cc" w:val="clear"/>
        </w:rPr>
      </w:pPr>
      <w:r w:rsidDel="00000000" w:rsidR="00000000" w:rsidRPr="00000000">
        <w:rPr>
          <w:b w:val="1"/>
          <w:shd w:fill="fff2cc" w:val="clear"/>
          <w:rtl w:val="0"/>
        </w:rPr>
        <w:t xml:space="preserve">SERVICE PAGE HERO BLURB: 99</w:t>
      </w:r>
    </w:p>
    <w:p w:rsidR="00000000" w:rsidDel="00000000" w:rsidP="00000000" w:rsidRDefault="00000000" w:rsidRPr="00000000" w14:paraId="0000001D">
      <w:pPr>
        <w:rPr>
          <w:sz w:val="40"/>
          <w:szCs w:val="40"/>
        </w:rPr>
      </w:pPr>
      <w:r w:rsidDel="00000000" w:rsidR="00000000" w:rsidRPr="00000000">
        <w:rPr>
          <w:sz w:val="40"/>
          <w:szCs w:val="40"/>
          <w:rtl w:val="0"/>
        </w:rPr>
        <w:t xml:space="preserve">Lift, tone, and rejuvenate your appearance with the newest non-surgical, full-face treatment.</w:t>
      </w:r>
      <w:r w:rsidDel="00000000" w:rsidR="00000000" w:rsidRPr="00000000">
        <w:rPr>
          <w:rtl w:val="0"/>
        </w:rPr>
      </w:r>
    </w:p>
    <w:p w:rsidR="00000000" w:rsidDel="00000000" w:rsidP="00000000" w:rsidRDefault="00000000" w:rsidRPr="00000000" w14:paraId="0000001E">
      <w:pPr>
        <w:shd w:fill="ffffff" w:val="clear"/>
        <w:spacing w:after="80" w:line="240" w:lineRule="auto"/>
        <w:rPr>
          <w:rFonts w:ascii="Open Sans" w:cs="Open Sans" w:eastAsia="Open Sans" w:hAnsi="Open Sans"/>
          <w:sz w:val="48"/>
          <w:szCs w:val="48"/>
        </w:rPr>
      </w:pPr>
      <w:r w:rsidDel="00000000" w:rsidR="00000000" w:rsidRPr="00000000">
        <w:rPr>
          <w:rFonts w:ascii="Open Sans" w:cs="Open Sans" w:eastAsia="Open Sans" w:hAnsi="Open Sans"/>
          <w:sz w:val="48"/>
          <w:szCs w:val="48"/>
          <w:rtl w:val="0"/>
        </w:rPr>
        <w:t xml:space="preserve">SEMAGLUTIDE</w:t>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36"/>
          <w:szCs w:val="36"/>
        </w:rPr>
      </w:pPr>
      <w:bookmarkStart w:colFirst="0" w:colLast="0" w:name="_l8e616ifttmo" w:id="2"/>
      <w:bookmarkEnd w:id="2"/>
      <w:r w:rsidDel="00000000" w:rsidR="00000000" w:rsidRPr="00000000">
        <w:rPr>
          <w:rFonts w:ascii="Open Sans" w:cs="Open Sans" w:eastAsia="Open Sans" w:hAnsi="Open Sans"/>
          <w:sz w:val="36"/>
          <w:szCs w:val="36"/>
          <w:rtl w:val="0"/>
        </w:rPr>
        <w:t xml:space="preserve">Medical Weight Loss</w:t>
      </w:r>
    </w:p>
    <w:p w:rsidR="00000000" w:rsidDel="00000000" w:rsidP="00000000" w:rsidRDefault="00000000" w:rsidRPr="00000000" w14:paraId="00000020">
      <w:pPr>
        <w:shd w:fill="ffffff" w:val="clear"/>
        <w:spacing w:after="300" w:line="395.99999999999994"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Acheive incredible weight loss results with Semaglutide. This weight loss injection treatment is gaining popularity throughout the country. Not every patient is prepared for a surgical procedure, luckily, Semaglutide is a safe and effective, non-surgical option. Semaglutide is a personalized, long-term medical treatment. This innovative solution requires one weekly injection and supresses the appetite without altering mood. Entire treatment plans can take up to 20 weeks. </w:t>
      </w:r>
    </w:p>
    <w:p w:rsidR="00000000" w:rsidDel="00000000" w:rsidP="00000000" w:rsidRDefault="00000000" w:rsidRPr="00000000" w14:paraId="00000021">
      <w:pPr>
        <w:shd w:fill="ffffff" w:val="clear"/>
        <w:spacing w:after="300" w:line="395.99999999999994"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As Semaglutide is not a quick-fix for weight loss, treatments are best used in conjunction </w:t>
      </w:r>
      <w:r w:rsidDel="00000000" w:rsidR="00000000" w:rsidRPr="00000000">
        <w:rPr>
          <w:rFonts w:ascii="Open Sans" w:cs="Open Sans" w:eastAsia="Open Sans" w:hAnsi="Open Sans"/>
          <w:sz w:val="26"/>
          <w:szCs w:val="26"/>
          <w:rtl w:val="0"/>
        </w:rPr>
        <w:t xml:space="preserve">with a healthy</w:t>
      </w:r>
      <w:r w:rsidDel="00000000" w:rsidR="00000000" w:rsidRPr="00000000">
        <w:rPr>
          <w:rFonts w:ascii="Open Sans" w:cs="Open Sans" w:eastAsia="Open Sans" w:hAnsi="Open Sans"/>
          <w:sz w:val="26"/>
          <w:szCs w:val="26"/>
          <w:rtl w:val="0"/>
        </w:rPr>
        <w:t xml:space="preserve"> diet and exercise. Start your journey towards effectively reducing body mass today.</w:t>
      </w:r>
    </w:p>
    <w:p w:rsidR="00000000" w:rsidDel="00000000" w:rsidP="00000000" w:rsidRDefault="00000000" w:rsidRPr="00000000" w14:paraId="00000022">
      <w:pPr>
        <w:rPr>
          <w:b w:val="1"/>
          <w:shd w:fill="fff2cc" w:val="clear"/>
        </w:rPr>
      </w:pPr>
      <w:r w:rsidDel="00000000" w:rsidR="00000000" w:rsidRPr="00000000">
        <w:rPr>
          <w:b w:val="1"/>
          <w:shd w:fill="fff2cc" w:val="clear"/>
          <w:rtl w:val="0"/>
        </w:rPr>
        <w:t xml:space="preserve">SERVICE PAGE HERO BLURB:</w:t>
      </w:r>
    </w:p>
    <w:p w:rsidR="00000000" w:rsidDel="00000000" w:rsidP="00000000" w:rsidRDefault="00000000" w:rsidRPr="00000000" w14:paraId="00000023">
      <w:pPr>
        <w:rPr>
          <w:sz w:val="40"/>
          <w:szCs w:val="40"/>
        </w:rPr>
      </w:pPr>
      <w:r w:rsidDel="00000000" w:rsidR="00000000" w:rsidRPr="00000000">
        <w:rPr>
          <w:sz w:val="40"/>
          <w:szCs w:val="40"/>
          <w:rtl w:val="0"/>
        </w:rPr>
        <w:t xml:space="preserve">Effectively reduce body mass with Semaglutide. Weekly injections safely suppress the appetite.</w:t>
      </w:r>
      <w:r w:rsidDel="00000000" w:rsidR="00000000" w:rsidRPr="00000000">
        <w:rPr>
          <w:rtl w:val="0"/>
        </w:rPr>
      </w:r>
    </w:p>
    <w:p w:rsidR="00000000" w:rsidDel="00000000" w:rsidP="00000000" w:rsidRDefault="00000000" w:rsidRPr="00000000" w14:paraId="00000024">
      <w:pPr>
        <w:shd w:fill="ffffff" w:val="clear"/>
        <w:spacing w:after="300" w:line="395.99999999999994" w:lineRule="auto"/>
        <w:rPr>
          <w:rFonts w:ascii="Open Sans" w:cs="Open Sans" w:eastAsia="Open Sans" w:hAnsi="Open Sans"/>
          <w:sz w:val="26"/>
          <w:szCs w:val="26"/>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ABOUT US BLURB: 445</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Open Sans" w:cs="Open Sans" w:eastAsia="Open Sans" w:hAnsi="Open Sans"/>
          <w:sz w:val="75"/>
          <w:szCs w:val="75"/>
        </w:rPr>
      </w:pPr>
      <w:bookmarkStart w:colFirst="0" w:colLast="0" w:name="_7ktqfjzg1uqd" w:id="3"/>
      <w:bookmarkEnd w:id="3"/>
      <w:r w:rsidDel="00000000" w:rsidR="00000000" w:rsidRPr="00000000">
        <w:rPr>
          <w:rFonts w:ascii="Open Sans" w:cs="Open Sans" w:eastAsia="Open Sans" w:hAnsi="Open Sans"/>
          <w:sz w:val="75"/>
          <w:szCs w:val="75"/>
          <w:rtl w:val="0"/>
        </w:rPr>
        <w:t xml:space="preserve">About Us</w:t>
      </w:r>
    </w:p>
    <w:p w:rsidR="00000000" w:rsidDel="00000000" w:rsidP="00000000" w:rsidRDefault="00000000" w:rsidRPr="00000000" w14:paraId="00000028">
      <w:pPr>
        <w:shd w:fill="auto" w:val="clear"/>
        <w:spacing w:after="300" w:line="395.99999999999994"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Inspire Health Clinics has carefully chosen aesthetic and wellness services that improve our patients’ lives. We take pride in providing the highest standards of patient care by prescribing the best treatments for your unique circumstances. Our team of experts work diligently to deliver outstanding, lasting results. Get started on your face and body transformation today! Learn more about what Inspire Health Clinics can do for you and book with us today. </w:t>
      </w:r>
    </w:p>
    <w:p w:rsidR="00000000" w:rsidDel="00000000" w:rsidP="00000000" w:rsidRDefault="00000000" w:rsidRPr="00000000" w14:paraId="00000029">
      <w:pPr>
        <w:rPr>
          <w:b w:val="1"/>
          <w:shd w:fill="fff2cc" w:val="clear"/>
        </w:rPr>
      </w:pPr>
      <w:r w:rsidDel="00000000" w:rsidR="00000000" w:rsidRPr="00000000">
        <w:rPr>
          <w:b w:val="1"/>
          <w:shd w:fill="fff2cc" w:val="clear"/>
          <w:rtl w:val="0"/>
        </w:rPr>
        <w:t xml:space="preserve">CONTACT US HERO BLURB: 110</w:t>
      </w:r>
    </w:p>
    <w:p w:rsidR="00000000" w:rsidDel="00000000" w:rsidP="00000000" w:rsidRDefault="00000000" w:rsidRPr="00000000" w14:paraId="0000002A">
      <w:pPr>
        <w:rPr>
          <w:b w:val="1"/>
          <w:shd w:fill="fff2cc" w:val="clear"/>
        </w:rPr>
      </w:pPr>
      <w:r w:rsidDel="00000000" w:rsidR="00000000" w:rsidRPr="00000000">
        <w:rPr>
          <w:rtl w:val="0"/>
        </w:rPr>
      </w:r>
    </w:p>
    <w:p w:rsidR="00000000" w:rsidDel="00000000" w:rsidP="00000000" w:rsidRDefault="00000000" w:rsidRPr="00000000" w14:paraId="0000002B">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rPr>
          <w:rFonts w:ascii="Open Sans" w:cs="Open Sans" w:eastAsia="Open Sans" w:hAnsi="Open Sans"/>
          <w:sz w:val="90"/>
          <w:szCs w:val="90"/>
        </w:rPr>
      </w:pPr>
      <w:bookmarkStart w:colFirst="0" w:colLast="0" w:name="_7o4gcvz1hla6" w:id="4"/>
      <w:bookmarkEnd w:id="4"/>
      <w:r w:rsidDel="00000000" w:rsidR="00000000" w:rsidRPr="00000000">
        <w:rPr>
          <w:rFonts w:ascii="Open Sans" w:cs="Open Sans" w:eastAsia="Open Sans" w:hAnsi="Open Sans"/>
          <w:sz w:val="90"/>
          <w:szCs w:val="90"/>
          <w:rtl w:val="0"/>
        </w:rPr>
        <w:t xml:space="preserve">CONTACT US</w:t>
      </w:r>
    </w:p>
    <w:p w:rsidR="00000000" w:rsidDel="00000000" w:rsidP="00000000" w:rsidRDefault="00000000" w:rsidRPr="00000000" w14:paraId="0000002C">
      <w:pPr>
        <w:shd w:fill="auto" w:val="clear"/>
        <w:spacing w:line="312" w:lineRule="auto"/>
        <w:rPr>
          <w:rFonts w:ascii="Open Sans" w:cs="Open Sans" w:eastAsia="Open Sans" w:hAnsi="Open Sans"/>
          <w:sz w:val="42"/>
          <w:szCs w:val="42"/>
        </w:rPr>
      </w:pPr>
      <w:r w:rsidDel="00000000" w:rsidR="00000000" w:rsidRPr="00000000">
        <w:rPr>
          <w:rFonts w:ascii="Open Sans" w:cs="Open Sans" w:eastAsia="Open Sans" w:hAnsi="Open Sans"/>
          <w:sz w:val="42"/>
          <w:szCs w:val="42"/>
          <w:rtl w:val="0"/>
        </w:rPr>
        <w:t xml:space="preserve">Do more for your face and body. Book with the trusted provider in South Jordan, UT for aesthetics and wellness.</w:t>
      </w:r>
    </w:p>
    <w:p w:rsidR="00000000" w:rsidDel="00000000" w:rsidP="00000000" w:rsidRDefault="00000000" w:rsidRPr="00000000" w14:paraId="0000002D">
      <w:pPr>
        <w:shd w:fill="auto" w:val="clear"/>
        <w:rPr>
          <w:b w:val="1"/>
        </w:rPr>
      </w:pPr>
      <w:r w:rsidDel="00000000" w:rsidR="00000000" w:rsidRPr="00000000">
        <w:rPr>
          <w:rtl w:val="0"/>
        </w:rPr>
      </w:r>
    </w:p>
    <w:p w:rsidR="00000000" w:rsidDel="00000000" w:rsidP="00000000" w:rsidRDefault="00000000" w:rsidRPr="00000000" w14:paraId="0000002E">
      <w:pPr>
        <w:shd w:fill="auto" w:val="clear"/>
        <w:spacing w:after="300" w:line="395.99999999999994" w:lineRule="auto"/>
        <w:rPr>
          <w:rFonts w:ascii="Open Sans" w:cs="Open Sans" w:eastAsia="Open Sans" w:hAnsi="Open Sans"/>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nspire.medandwellness.com/home-new/" TargetMode="External"/><Relationship Id="rId7" Type="http://schemas.openxmlformats.org/officeDocument/2006/relationships/hyperlink" Target="https://inspirehealthclinic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