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r>
        <w:rPr>
          <w:rtl w:val="0"/>
        </w:rPr>
        <w:t>Red light therapy.LLLT.IV Parlour.PAGE.mz</w:t>
      </w:r>
    </w:p>
    <w:p>
      <w:pPr>
        <w:pStyle w:val="Body"/>
      </w:pPr>
      <w:r>
        <w:rPr>
          <w:rtl w:val="0"/>
        </w:rPr>
        <w:t>/Red-light-therapy-fat reduction</w:t>
      </w:r>
    </w:p>
    <w:p>
      <w:pPr>
        <w:pStyle w:val="Body"/>
      </w:pPr>
      <w:r>
        <w:rPr>
          <w:rtl w:val="0"/>
        </w:rPr>
        <w:t>KW: fat reduction</w:t>
      </w:r>
    </w:p>
    <w:p>
      <w:pPr>
        <w:pStyle w:val="Body"/>
      </w:pPr>
      <w:r>
        <w:rPr>
          <w:rtl w:val="0"/>
        </w:rPr>
        <w:t>META: Red light therapy, aka low level laser therapy (LLLT), is an emerging body contouring treatment that is a safe and effective method of fat reduction</w:t>
      </w:r>
      <w:r>
        <w:rPr>
          <w:rtl w:val="0"/>
        </w:rPr>
        <w:t>.</w:t>
      </w:r>
    </w:p>
    <w:p>
      <w:pPr>
        <w:pStyle w:val="Body"/>
      </w:pPr>
      <w:r>
        <w:rPr>
          <w:rtl w:val="0"/>
          <w:lang w:val="de-DE"/>
        </w:rPr>
        <w:t>TITLE: RED LIGHT THERAPY (LLLT) FOR FAT REDUCTION</w:t>
      </w:r>
    </w:p>
    <w:p>
      <w:pPr>
        <w:pStyle w:val="Body"/>
      </w:pPr>
      <w:r>
        <w:rPr>
          <w:rtl w:val="0"/>
        </w:rPr>
        <w:t>Red light therapy, also known as low level laser therapy (LLLT), is an emerging body contouring treatment. It is used as a safe and effective method of fat reduction. LLLT painlessly disrupts fat cells. This provides both men and women with a non-invasive way to sculpt their physique without surgery or downtime.</w:t>
      </w:r>
    </w:p>
    <w:p>
      <w:pPr>
        <w:pStyle w:val="Body"/>
      </w:pPr>
      <w:r>
        <w:rPr>
          <w:rtl w:val="0"/>
        </w:rPr>
        <w:t>Continue reading to learn more about Red Light Therapy. Contact IV Parlour to discover if this novel fat reduction treatment is right for you. Reach out online by filling out the online contact form. Or call IV Parlour at 912-450-1160 today.</w:t>
      </w:r>
    </w:p>
    <w:p>
      <w:pPr>
        <w:pStyle w:val="Body"/>
      </w:pPr>
      <w:r>
        <w:rPr>
          <w:rtl w:val="0"/>
          <w:lang w:val="de-DE"/>
        </w:rPr>
        <w:t xml:space="preserve">BENEFITS OF RED LIGHT THERAPY </w:t>
      </w:r>
    </w:p>
    <w:p>
      <w:pPr>
        <w:pStyle w:val="List Paragraph"/>
        <w:numPr>
          <w:ilvl w:val="0"/>
          <w:numId w:val="2"/>
        </w:numPr>
        <w:rPr>
          <w:lang w:val="en-US"/>
        </w:rPr>
      </w:pPr>
      <w:r>
        <w:rPr>
          <w:rtl w:val="0"/>
          <w:lang w:val="en-US"/>
        </w:rPr>
        <w:t>Reduce unwanted fat</w:t>
      </w:r>
    </w:p>
    <w:p>
      <w:pPr>
        <w:pStyle w:val="List Paragraph"/>
        <w:numPr>
          <w:ilvl w:val="0"/>
          <w:numId w:val="2"/>
        </w:numPr>
        <w:rPr>
          <w:lang w:val="en-US"/>
        </w:rPr>
      </w:pPr>
      <w:r>
        <w:rPr>
          <w:rtl w:val="0"/>
          <w:lang w:val="en-US"/>
        </w:rPr>
        <w:t>Sculpt + contour your physique</w:t>
      </w:r>
    </w:p>
    <w:p>
      <w:pPr>
        <w:pStyle w:val="List Paragraph"/>
        <w:numPr>
          <w:ilvl w:val="0"/>
          <w:numId w:val="2"/>
        </w:numPr>
        <w:rPr>
          <w:lang w:val="en-US"/>
        </w:rPr>
      </w:pPr>
      <w:r>
        <w:rPr>
          <w:rtl w:val="0"/>
          <w:lang w:val="en-US"/>
        </w:rPr>
        <w:t>No pain</w:t>
      </w:r>
    </w:p>
    <w:p>
      <w:pPr>
        <w:pStyle w:val="List Paragraph"/>
        <w:numPr>
          <w:ilvl w:val="0"/>
          <w:numId w:val="2"/>
        </w:numPr>
        <w:rPr>
          <w:lang w:val="en-US"/>
        </w:rPr>
      </w:pPr>
      <w:r>
        <w:rPr>
          <w:rtl w:val="0"/>
          <w:lang w:val="en-US"/>
        </w:rPr>
        <w:t>No downtime</w:t>
      </w:r>
    </w:p>
    <w:p>
      <w:pPr>
        <w:pStyle w:val="List Paragraph"/>
        <w:numPr>
          <w:ilvl w:val="0"/>
          <w:numId w:val="2"/>
        </w:numPr>
        <w:rPr>
          <w:lang w:val="en-US"/>
        </w:rPr>
      </w:pPr>
      <w:r>
        <w:rPr>
          <w:rtl w:val="0"/>
          <w:lang w:val="en-US"/>
        </w:rPr>
        <w:t>Non-surgical alternative to liposuction</w:t>
      </w:r>
    </w:p>
    <w:p>
      <w:pPr>
        <w:pStyle w:val="Body"/>
      </w:pPr>
      <w:r>
        <w:rPr>
          <w:rtl w:val="0"/>
        </w:rPr>
        <w:t>FAT REDUCTION BEFORE AND AFTER*</w:t>
      </w:r>
    </w:p>
    <w:p>
      <w:pPr>
        <w:pStyle w:val="Body"/>
      </w:pPr>
      <w:r>
        <w:rPr>
          <w:rtl w:val="0"/>
        </w:rPr>
        <w:t xml:space="preserve">Before and after images demonstrate the effectiveness of Red Light Therapy as a non-invasive body contouring treatment. As with all cosmetic treatments, results may vary.* To ensure optimal outcomes, it is important to choose a reputable provider. A good provider has ample experience in low level laser therapy and prioritizes patient safety and satisfaction. </w:t>
      </w:r>
    </w:p>
    <w:p>
      <w:pPr>
        <w:pStyle w:val="Body"/>
      </w:pPr>
      <w:r>
        <w:rPr>
          <w:shd w:val="clear" w:color="auto" w:fill="ffff00"/>
          <w:rtl w:val="0"/>
        </w:rPr>
        <w:t>Insert BAS</w:t>
      </w:r>
    </w:p>
    <w:p>
      <w:pPr>
        <w:pStyle w:val="Body"/>
      </w:pPr>
      <w:r>
        <w:rPr>
          <w:rtl w:val="0"/>
          <w:lang w:val="de-DE"/>
        </w:rPr>
        <w:t>WHAT IS RED LIGHT THERAPY?</w:t>
      </w:r>
    </w:p>
    <w:p>
      <w:pPr>
        <w:pStyle w:val="Body"/>
      </w:pPr>
      <w:r>
        <w:rPr>
          <w:rtl w:val="0"/>
        </w:rPr>
        <w:t xml:space="preserve">Red Light Therapy using low level laser energy has long been used in medical settings. It provides a range of therapeutic benefits. Recent studies suggest that LLLT may also reduce pockets of stubborn fat. </w:t>
      </w:r>
    </w:p>
    <w:p>
      <w:pPr>
        <w:pStyle w:val="Body"/>
      </w:pPr>
      <w:r>
        <w:rPr>
          <w:rtl w:val="0"/>
        </w:rPr>
        <w:t xml:space="preserve">The treatment uses low irradiance lasers. The lasers safely penetrate the skin with blue, red, and infrared wavelengths. These wavelengths are thought to break down the membrane of a fat cell. Without membranes, these cells can no longer store fat. They are now useless to the body. The body collects the destroyed fat cells and eliminates them as waste. </w:t>
      </w:r>
    </w:p>
    <w:p>
      <w:pPr>
        <w:pStyle w:val="Body"/>
      </w:pPr>
      <w:r>
        <w:rPr>
          <w:rtl w:val="0"/>
        </w:rPr>
        <w:t>THE FAT REDUCTION TREATMENT</w:t>
      </w:r>
    </w:p>
    <w:p>
      <w:pPr>
        <w:pStyle w:val="Body"/>
      </w:pPr>
      <w:r>
        <w:rPr>
          <w:rtl w:val="0"/>
        </w:rPr>
        <w:t xml:space="preserve">Treatments may last between 10 to 40 minutes per area. The treatment is not painful. Most patients relax, play on their phones, or nap during treatment. </w:t>
      </w:r>
    </w:p>
    <w:p>
      <w:pPr>
        <w:pStyle w:val="Body"/>
      </w:pPr>
      <w:r>
        <w:rPr>
          <w:rtl w:val="0"/>
        </w:rPr>
        <w:t xml:space="preserve">No downtime is required. Patients may return to their regular activities immediately after their laser cycle. </w:t>
      </w:r>
    </w:p>
    <w:p>
      <w:pPr>
        <w:pStyle w:val="Body"/>
      </w:pPr>
      <w:r>
        <w:rPr>
          <w:rtl w:val="0"/>
        </w:rPr>
        <w:t xml:space="preserve">A series of 6 laser sessions are recommended to achieve desirable results. </w:t>
      </w:r>
    </w:p>
    <w:p>
      <w:pPr>
        <w:pStyle w:val="Body"/>
      </w:pPr>
      <w:r>
        <w:rPr>
          <w:rtl w:val="0"/>
        </w:rPr>
        <w:t>RESULTS and SCIENTIFIC REVIEWS</w:t>
      </w:r>
    </w:p>
    <w:p>
      <w:pPr>
        <w:pStyle w:val="Body"/>
      </w:pPr>
      <w:r>
        <w:rPr>
          <w:rtl w:val="0"/>
        </w:rPr>
        <w:t>Red Light Therapy</w:t>
      </w:r>
      <w:r>
        <w:rPr>
          <w:rtl w:val="0"/>
        </w:rPr>
        <w:t>’</w:t>
      </w:r>
      <w:r>
        <w:rPr>
          <w:rtl w:val="0"/>
        </w:rPr>
        <w:t xml:space="preserve">s effectiveness for reducing fat is demonstrated in numerous studies. </w:t>
      </w:r>
    </w:p>
    <w:p>
      <w:pPr>
        <w:pStyle w:val="Body"/>
      </w:pPr>
      <w:r>
        <w:rPr>
          <w:rtl w:val="0"/>
        </w:rPr>
        <w:t xml:space="preserve">One randomized, double-blind study is published in the journal of </w:t>
      </w:r>
      <w:r>
        <w:rPr>
          <w:rFonts w:ascii="Calibri" w:cs="Calibri" w:hAnsi="Calibri" w:eastAsia="Calibri"/>
          <w:i w:val="1"/>
          <w:iCs w:val="1"/>
          <w:rtl w:val="0"/>
          <w:lang w:val="en-US"/>
        </w:rPr>
        <w:t xml:space="preserve">Lasers and Surgery in Medicine. </w:t>
      </w:r>
      <w:r>
        <w:rPr>
          <w:rtl w:val="0"/>
        </w:rPr>
        <w:t>It finds LLLT to be an effective way to reduce fat from the abdomen, hips, and thighs, with a collective loss of 8.9 cm (3.5 inches.)</w:t>
      </w:r>
    </w:p>
    <w:p>
      <w:pPr>
        <w:pStyle w:val="Body"/>
      </w:pPr>
      <w:r>
        <w:rPr>
          <w:rtl w:val="0"/>
        </w:rPr>
        <w:t xml:space="preserve">Other research published in the same journal also demonstrated fat reduction. This publication reports a circumference decrease of 2.8 cm (1.1 inches) from the abdomen, 2 cm (.8 inches) from the hips, and 3 cm (1.2 inches) from the thighs after two weeks of treatment with low level laser therapy. </w:t>
      </w:r>
    </w:p>
    <w:p>
      <w:pPr>
        <w:pStyle w:val="Body"/>
      </w:pPr>
      <w:r>
        <w:rPr>
          <w:rtl w:val="0"/>
        </w:rPr>
        <w:t xml:space="preserve">Another study focused on the efficacy of red light therapy to reduce fat from the arms. It reports a reduction in upper arm circumference of 3.7 cm (1.5 inches) after two weeks of treatment. </w:t>
      </w:r>
    </w:p>
    <w:p>
      <w:pPr>
        <w:pStyle w:val="Body"/>
      </w:pPr>
      <w:r>
        <w:rPr>
          <w:rtl w:val="0"/>
          <w:lang w:val="es-ES_tradnl"/>
        </w:rPr>
        <w:t>TREATMENT AREAS</w:t>
      </w:r>
    </w:p>
    <w:p>
      <w:pPr>
        <w:pStyle w:val="Body"/>
      </w:pPr>
      <w:r>
        <w:rPr>
          <w:rtl w:val="0"/>
        </w:rPr>
        <w:t>Low Level Laser Therapy is shown to reduce fat in the following regions of the body:</w:t>
      </w:r>
    </w:p>
    <w:p>
      <w:pPr>
        <w:pStyle w:val="List Paragraph"/>
        <w:numPr>
          <w:ilvl w:val="0"/>
          <w:numId w:val="4"/>
        </w:numPr>
        <w:rPr>
          <w:lang w:val="en-US"/>
        </w:rPr>
      </w:pPr>
      <w:r>
        <w:rPr>
          <w:rtl w:val="0"/>
          <w:lang w:val="en-US"/>
        </w:rPr>
        <w:t>The abdomen (belly fat)</w:t>
      </w:r>
    </w:p>
    <w:p>
      <w:pPr>
        <w:pStyle w:val="List Paragraph"/>
        <w:numPr>
          <w:ilvl w:val="0"/>
          <w:numId w:val="4"/>
        </w:numPr>
        <w:rPr>
          <w:lang w:val="en-US"/>
        </w:rPr>
      </w:pPr>
      <w:r>
        <w:rPr>
          <w:rtl w:val="0"/>
          <w:lang w:val="en-US"/>
        </w:rPr>
        <w:t>The hips</w:t>
      </w:r>
    </w:p>
    <w:p>
      <w:pPr>
        <w:pStyle w:val="List Paragraph"/>
        <w:numPr>
          <w:ilvl w:val="0"/>
          <w:numId w:val="4"/>
        </w:numPr>
        <w:rPr>
          <w:lang w:val="en-US"/>
        </w:rPr>
      </w:pPr>
      <w:r>
        <w:rPr>
          <w:rtl w:val="0"/>
          <w:lang w:val="en-US"/>
        </w:rPr>
        <w:t>The thighs</w:t>
      </w:r>
    </w:p>
    <w:p>
      <w:pPr>
        <w:pStyle w:val="List Paragraph"/>
        <w:numPr>
          <w:ilvl w:val="0"/>
          <w:numId w:val="4"/>
        </w:numPr>
        <w:rPr>
          <w:lang w:val="en-US"/>
        </w:rPr>
      </w:pPr>
      <w:r>
        <w:rPr>
          <w:rtl w:val="0"/>
          <w:lang w:val="en-US"/>
        </w:rPr>
        <w:t>The upper arms</w:t>
      </w:r>
    </w:p>
    <w:p>
      <w:pPr>
        <w:pStyle w:val="Body"/>
      </w:pPr>
      <w:r>
        <w:rPr>
          <w:rtl w:val="0"/>
          <w:lang w:val="de-DE"/>
        </w:rPr>
        <w:t>HOW MUCH DOES RED LIGHT THERAPY COST?</w:t>
      </w:r>
    </w:p>
    <w:p>
      <w:pPr>
        <w:pStyle w:val="Body"/>
      </w:pPr>
      <w:r>
        <w:rPr>
          <w:rtl w:val="0"/>
        </w:rPr>
        <w:t xml:space="preserve">The cost of red light therapy varies per patient. Price points depend on several factors. Such factors include the number of treatments, areas treated, and available discounts, such as package pricing. </w:t>
      </w:r>
    </w:p>
    <w:p>
      <w:pPr>
        <w:pStyle w:val="Body"/>
      </w:pPr>
      <w:r>
        <w:rPr>
          <w:rtl w:val="0"/>
        </w:rPr>
        <w:t xml:space="preserve">During your free consultation with IV Parlour, the cost will be discussed in detail. If LLLT is right for you, we will tailor a treatment plan that fits your goals, body, and budget. </w:t>
      </w:r>
    </w:p>
    <w:p>
      <w:pPr>
        <w:pStyle w:val="Body"/>
      </w:pPr>
      <w:r>
        <w:rPr>
          <w:rtl w:val="0"/>
          <w:lang w:val="de-DE"/>
        </w:rPr>
        <w:t>WHY CHOOSE IV PARLOUR?</w:t>
      </w:r>
    </w:p>
    <w:p>
      <w:pPr>
        <w:pStyle w:val="Body"/>
      </w:pPr>
      <w:r>
        <w:rPr>
          <w:rtl w:val="0"/>
        </w:rPr>
        <w:t>As the area</w:t>
      </w:r>
      <w:r>
        <w:rPr>
          <w:rtl w:val="0"/>
        </w:rPr>
        <w:t>’</w:t>
      </w:r>
      <w:r>
        <w:rPr>
          <w:rtl w:val="0"/>
        </w:rPr>
        <w:t>s premier full-service medspa, we specialize in helping you look &amp; feel your best. Our expertly trained staff is passionate about providing exceptional service in a comfortable, safe, relaxing environment. Relax, renew, and recharge with us.</w:t>
      </w:r>
    </w:p>
    <w:p>
      <w:pPr>
        <w:pStyle w:val="Body"/>
      </w:pPr>
      <w:r>
        <w:rPr>
          <w:rtl w:val="0"/>
        </w:rPr>
        <w:t>FAT REDUCTION NEAR ME</w:t>
      </w:r>
    </w:p>
    <w:p>
      <w:pPr>
        <w:pStyle w:val="Body"/>
      </w:pPr>
      <w:r>
        <w:rPr>
          <w:rtl w:val="0"/>
        </w:rPr>
        <w:t>If you are interested in non-invasive body contouring Red Light Therapy may be right for you. Contact IV Parlour today to schedule a free consultation. Reach out online by filling out the contact form below. Or call IV Parlour at 912-450-1160.</w:t>
      </w:r>
    </w:p>
    <w:p>
      <w:pPr>
        <w:pStyle w:val="Body"/>
      </w:pPr>
      <w:r>
        <w:rPr>
          <w:rtl w:val="0"/>
        </w:rPr>
        <w:t>SOURCES</w:t>
      </w:r>
    </w:p>
    <w:p>
      <w:pPr>
        <w:pStyle w:val="Body"/>
        <w:rPr>
          <w:rStyle w:val="Hyperlink.0"/>
        </w:rPr>
      </w:pPr>
      <w:r>
        <w:rPr>
          <w:rFonts w:ascii="Segoe UI" w:cs="Segoe UI" w:hAnsi="Segoe UI" w:eastAsia="Segoe UI"/>
          <w:color w:val="212121"/>
          <w:u w:color="212121"/>
          <w:shd w:val="clear" w:color="auto" w:fill="ffffff"/>
          <w:rtl w:val="0"/>
        </w:rPr>
        <w:t xml:space="preserve">Croghan, Ivana T et al. </w:t>
      </w:r>
      <w:r>
        <w:rPr>
          <w:rFonts w:ascii="Segoe UI" w:cs="Segoe UI" w:hAnsi="Segoe UI" w:eastAsia="Segoe UI"/>
          <w:color w:val="212121"/>
          <w:u w:color="212121"/>
          <w:shd w:val="clear" w:color="auto" w:fill="ffffff"/>
          <w:rtl w:val="0"/>
          <w:lang w:val="en-US"/>
        </w:rPr>
        <w:t>“</w:t>
      </w:r>
      <w:r>
        <w:rPr>
          <w:rFonts w:ascii="Segoe UI" w:cs="Segoe UI" w:hAnsi="Segoe UI" w:eastAsia="Segoe UI"/>
          <w:color w:val="212121"/>
          <w:u w:color="212121"/>
          <w:shd w:val="clear" w:color="auto" w:fill="ffffff"/>
          <w:rtl w:val="0"/>
          <w:lang w:val="en-US"/>
        </w:rPr>
        <w:t>Low-level laser therapy for weight reduction: a randomized pilot study.</w:t>
      </w:r>
      <w:r>
        <w:rPr>
          <w:rFonts w:ascii="Segoe UI" w:cs="Segoe UI" w:hAnsi="Segoe UI" w:eastAsia="Segoe UI"/>
          <w:color w:val="212121"/>
          <w:u w:color="212121"/>
          <w:shd w:val="clear" w:color="auto" w:fill="ffffff"/>
          <w:rtl w:val="0"/>
          <w:lang w:val="en-US"/>
        </w:rPr>
        <w:t>” </w:t>
      </w:r>
      <w:r>
        <w:rPr>
          <w:rFonts w:ascii="Segoe UI" w:cs="Segoe UI" w:hAnsi="Segoe UI" w:eastAsia="Segoe UI"/>
          <w:i w:val="1"/>
          <w:iCs w:val="1"/>
          <w:color w:val="212121"/>
          <w:u w:color="212121"/>
          <w:shd w:val="clear" w:color="auto" w:fill="ffffff"/>
          <w:rtl w:val="0"/>
          <w:lang w:val="en-US"/>
        </w:rPr>
        <w:t>Lasers in medical science</w:t>
      </w:r>
      <w:r>
        <w:rPr>
          <w:rFonts w:ascii="Segoe UI" w:cs="Segoe UI" w:hAnsi="Segoe UI" w:eastAsia="Segoe UI"/>
          <w:color w:val="212121"/>
          <w:u w:color="212121"/>
          <w:shd w:val="clear" w:color="auto" w:fill="ffffff"/>
          <w:rtl w:val="0"/>
          <w:lang w:val="en-US"/>
        </w:rPr>
        <w:t> </w:t>
      </w:r>
      <w:r>
        <w:rPr>
          <w:rFonts w:ascii="Segoe UI" w:cs="Segoe UI" w:hAnsi="Segoe UI" w:eastAsia="Segoe UI"/>
          <w:color w:val="212121"/>
          <w:u w:color="212121"/>
          <w:shd w:val="clear" w:color="auto" w:fill="ffffff"/>
          <w:rtl w:val="0"/>
        </w:rPr>
        <w:t xml:space="preserve">vol. 35,3 (2020): 663-675. </w:t>
      </w:r>
      <w:r>
        <w:rPr>
          <w:rStyle w:val="Hyperlink.0"/>
        </w:rPr>
        <w:fldChar w:fldCharType="begin" w:fldLock="0"/>
      </w:r>
      <w:r>
        <w:rPr>
          <w:rStyle w:val="Hyperlink.0"/>
        </w:rPr>
        <w:instrText xml:space="preserve"> HYPERLINK "https://pubmed.ncbi.nlm.nih.gov/31473867/"</w:instrText>
      </w:r>
      <w:r>
        <w:rPr>
          <w:rStyle w:val="Hyperlink.0"/>
        </w:rPr>
        <w:fldChar w:fldCharType="separate" w:fldLock="0"/>
      </w:r>
      <w:r>
        <w:rPr>
          <w:rStyle w:val="Hyperlink.0"/>
          <w:rtl w:val="0"/>
          <w:lang w:val="de-DE"/>
        </w:rPr>
        <w:t>LINK.</w:t>
      </w:r>
      <w:r>
        <w:rPr/>
        <w:fldChar w:fldCharType="end" w:fldLock="0"/>
      </w:r>
    </w:p>
    <w:p>
      <w:pPr>
        <w:pStyle w:val="Body"/>
        <w:rPr>
          <w:rFonts w:ascii="Segoe UI" w:cs="Segoe UI" w:hAnsi="Segoe UI" w:eastAsia="Segoe UI"/>
          <w:color w:val="212121"/>
          <w:u w:val="single" w:color="212121"/>
          <w:shd w:val="clear" w:color="auto" w:fill="ffffff"/>
        </w:rPr>
      </w:pPr>
      <w:r>
        <w:rPr>
          <w:rFonts w:ascii="Segoe UI" w:cs="Segoe UI" w:hAnsi="Segoe UI" w:eastAsia="Segoe UI"/>
          <w:color w:val="212121"/>
          <w:u w:color="212121"/>
          <w:shd w:val="clear" w:color="auto" w:fill="ffffff"/>
          <w:rtl w:val="0"/>
          <w:lang w:val="fr-FR"/>
        </w:rPr>
        <w:t xml:space="preserve">Jackson, Robert F et al. </w:t>
      </w:r>
      <w:r>
        <w:rPr>
          <w:rFonts w:ascii="Segoe UI" w:cs="Segoe UI" w:hAnsi="Segoe UI" w:eastAsia="Segoe UI"/>
          <w:color w:val="212121"/>
          <w:u w:color="212121"/>
          <w:shd w:val="clear" w:color="auto" w:fill="ffffff"/>
          <w:rtl w:val="0"/>
          <w:lang w:val="en-US"/>
        </w:rPr>
        <w:t>“</w:t>
      </w:r>
      <w:r>
        <w:rPr>
          <w:rFonts w:ascii="Segoe UI" w:cs="Segoe UI" w:hAnsi="Segoe UI" w:eastAsia="Segoe UI"/>
          <w:color w:val="212121"/>
          <w:u w:color="212121"/>
          <w:shd w:val="clear" w:color="auto" w:fill="ffffff"/>
          <w:rtl w:val="0"/>
          <w:lang w:val="en-US"/>
        </w:rPr>
        <w:t>Low-level laser therapy as a non-invasive approach for body contouring: a randomized, controlled study.</w:t>
      </w:r>
      <w:r>
        <w:rPr>
          <w:rFonts w:ascii="Segoe UI" w:cs="Segoe UI" w:hAnsi="Segoe UI" w:eastAsia="Segoe UI"/>
          <w:color w:val="212121"/>
          <w:u w:color="212121"/>
          <w:shd w:val="clear" w:color="auto" w:fill="ffffff"/>
          <w:rtl w:val="0"/>
          <w:lang w:val="en-US"/>
        </w:rPr>
        <w:t>” </w:t>
      </w:r>
      <w:r>
        <w:rPr>
          <w:rFonts w:ascii="Segoe UI" w:cs="Segoe UI" w:hAnsi="Segoe UI" w:eastAsia="Segoe UI"/>
          <w:i w:val="1"/>
          <w:iCs w:val="1"/>
          <w:color w:val="212121"/>
          <w:u w:color="212121"/>
          <w:shd w:val="clear" w:color="auto" w:fill="ffffff"/>
          <w:rtl w:val="0"/>
          <w:lang w:val="en-US"/>
        </w:rPr>
        <w:t>Lasers in surgery and medicine</w:t>
      </w:r>
      <w:r>
        <w:rPr>
          <w:rFonts w:ascii="Segoe UI" w:cs="Segoe UI" w:hAnsi="Segoe UI" w:eastAsia="Segoe UI"/>
          <w:color w:val="212121"/>
          <w:u w:color="212121"/>
          <w:shd w:val="clear" w:color="auto" w:fill="ffffff"/>
          <w:rtl w:val="0"/>
          <w:lang w:val="en-US"/>
        </w:rPr>
        <w:t> </w:t>
      </w:r>
      <w:r>
        <w:rPr>
          <w:rFonts w:ascii="Segoe UI" w:cs="Segoe UI" w:hAnsi="Segoe UI" w:eastAsia="Segoe UI"/>
          <w:color w:val="212121"/>
          <w:u w:color="212121"/>
          <w:shd w:val="clear" w:color="auto" w:fill="ffffff"/>
          <w:rtl w:val="0"/>
        </w:rPr>
        <w:t xml:space="preserve">vol. 41,10 (2009): 799-809. </w:t>
      </w:r>
      <w:r>
        <w:rPr>
          <w:rStyle w:val="Hyperlink.0"/>
        </w:rPr>
        <w:fldChar w:fldCharType="begin" w:fldLock="0"/>
      </w:r>
      <w:r>
        <w:rPr>
          <w:rStyle w:val="Hyperlink.0"/>
        </w:rPr>
        <w:instrText xml:space="preserve"> HYPERLINK "https://pubmed.ncbi.nlm.nih.gov/20014253/"</w:instrText>
      </w:r>
      <w:r>
        <w:rPr>
          <w:rStyle w:val="Hyperlink.0"/>
        </w:rPr>
        <w:fldChar w:fldCharType="separate" w:fldLock="0"/>
      </w:r>
      <w:r>
        <w:rPr>
          <w:rStyle w:val="Hyperlink.0"/>
          <w:rtl w:val="0"/>
          <w:lang w:val="de-DE"/>
        </w:rPr>
        <w:t>LINK.</w:t>
      </w:r>
      <w:r>
        <w:rPr/>
        <w:fldChar w:fldCharType="end" w:fldLock="0"/>
      </w:r>
    </w:p>
    <w:p>
      <w:pPr>
        <w:pStyle w:val="Body"/>
        <w:rPr>
          <w:rFonts w:ascii="Segoe UI" w:cs="Segoe UI" w:hAnsi="Segoe UI" w:eastAsia="Segoe UI"/>
          <w:color w:val="212121"/>
          <w:u w:val="single" w:color="212121"/>
          <w:shd w:val="clear" w:color="auto" w:fill="ffffff"/>
        </w:rPr>
      </w:pPr>
      <w:r>
        <w:rPr>
          <w:rFonts w:ascii="Segoe UI" w:cs="Segoe UI" w:hAnsi="Segoe UI" w:eastAsia="Segoe UI"/>
          <w:color w:val="212121"/>
          <w:u w:color="212121"/>
          <w:shd w:val="clear" w:color="auto" w:fill="ffffff"/>
          <w:rtl w:val="0"/>
          <w:lang w:val="en-US"/>
        </w:rPr>
        <w:t xml:space="preserve">McRae, Elizabeth, and Jaime Boris. </w:t>
      </w:r>
      <w:r>
        <w:rPr>
          <w:rFonts w:ascii="Segoe UI" w:cs="Segoe UI" w:hAnsi="Segoe UI" w:eastAsia="Segoe UI"/>
          <w:color w:val="212121"/>
          <w:u w:color="212121"/>
          <w:shd w:val="clear" w:color="auto" w:fill="ffffff"/>
          <w:rtl w:val="0"/>
          <w:lang w:val="en-US"/>
        </w:rPr>
        <w:t>“</w:t>
      </w:r>
      <w:r>
        <w:rPr>
          <w:rFonts w:ascii="Segoe UI" w:cs="Segoe UI" w:hAnsi="Segoe UI" w:eastAsia="Segoe UI"/>
          <w:color w:val="212121"/>
          <w:u w:color="212121"/>
          <w:shd w:val="clear" w:color="auto" w:fill="ffffff"/>
          <w:rtl w:val="0"/>
          <w:lang w:val="en-US"/>
        </w:rPr>
        <w:t>Independent evaluation of low-level laser therapy at 635</w:t>
      </w:r>
      <w:r>
        <w:rPr>
          <w:rFonts w:ascii="Segoe UI" w:cs="Segoe UI" w:hAnsi="Segoe UI" w:eastAsia="Segoe UI"/>
          <w:color w:val="212121"/>
          <w:u w:color="212121"/>
          <w:shd w:val="clear" w:color="auto" w:fill="ffffff"/>
          <w:rtl w:val="0"/>
          <w:lang w:val="en-US"/>
        </w:rPr>
        <w:t> </w:t>
      </w:r>
      <w:r>
        <w:rPr>
          <w:rFonts w:ascii="Segoe UI" w:cs="Segoe UI" w:hAnsi="Segoe UI" w:eastAsia="Segoe UI"/>
          <w:color w:val="212121"/>
          <w:u w:color="212121"/>
          <w:shd w:val="clear" w:color="auto" w:fill="ffffff"/>
          <w:rtl w:val="0"/>
          <w:lang w:val="en-US"/>
        </w:rPr>
        <w:t>nm for non-invasive body contouring of the waist, hips, and thighs.</w:t>
      </w:r>
      <w:r>
        <w:rPr>
          <w:rFonts w:ascii="Segoe UI" w:cs="Segoe UI" w:hAnsi="Segoe UI" w:eastAsia="Segoe UI"/>
          <w:color w:val="212121"/>
          <w:u w:color="212121"/>
          <w:shd w:val="clear" w:color="auto" w:fill="ffffff"/>
          <w:rtl w:val="0"/>
          <w:lang w:val="en-US"/>
        </w:rPr>
        <w:t>” </w:t>
      </w:r>
      <w:r>
        <w:rPr>
          <w:rFonts w:ascii="Segoe UI" w:cs="Segoe UI" w:hAnsi="Segoe UI" w:eastAsia="Segoe UI"/>
          <w:i w:val="1"/>
          <w:iCs w:val="1"/>
          <w:color w:val="212121"/>
          <w:u w:color="212121"/>
          <w:shd w:val="clear" w:color="auto" w:fill="ffffff"/>
          <w:rtl w:val="0"/>
          <w:lang w:val="en-US"/>
        </w:rPr>
        <w:t>Lasers in surgery and medicine</w:t>
      </w:r>
      <w:r>
        <w:rPr>
          <w:rFonts w:ascii="Segoe UI" w:cs="Segoe UI" w:hAnsi="Segoe UI" w:eastAsia="Segoe UI"/>
          <w:color w:val="212121"/>
          <w:u w:color="212121"/>
          <w:shd w:val="clear" w:color="auto" w:fill="ffffff"/>
          <w:rtl w:val="0"/>
          <w:lang w:val="en-US"/>
        </w:rPr>
        <w:t> </w:t>
      </w:r>
      <w:r>
        <w:rPr>
          <w:rFonts w:ascii="Segoe UI" w:cs="Segoe UI" w:hAnsi="Segoe UI" w:eastAsia="Segoe UI"/>
          <w:color w:val="212121"/>
          <w:u w:color="212121"/>
          <w:shd w:val="clear" w:color="auto" w:fill="ffffff"/>
          <w:rtl w:val="0"/>
        </w:rPr>
        <w:t xml:space="preserve">vol. 45,1 (2013): 1-7. </w:t>
      </w:r>
      <w:r>
        <w:rPr>
          <w:rStyle w:val="Hyperlink.0"/>
        </w:rPr>
        <w:fldChar w:fldCharType="begin" w:fldLock="0"/>
      </w:r>
      <w:r>
        <w:rPr>
          <w:rStyle w:val="Hyperlink.0"/>
        </w:rPr>
        <w:instrText xml:space="preserve"> HYPERLINK "https://pubmed.ncbi.nlm.nih.gov/23355338/"</w:instrText>
      </w:r>
      <w:r>
        <w:rPr>
          <w:rStyle w:val="Hyperlink.0"/>
        </w:rPr>
        <w:fldChar w:fldCharType="separate" w:fldLock="0"/>
      </w:r>
      <w:r>
        <w:rPr>
          <w:rStyle w:val="Hyperlink.0"/>
          <w:rtl w:val="0"/>
          <w:lang w:val="de-DE"/>
        </w:rPr>
        <w:t>LINK.</w:t>
      </w:r>
      <w:r>
        <w:rPr/>
        <w:fldChar w:fldCharType="end" w:fldLock="0"/>
      </w:r>
    </w:p>
    <w:p>
      <w:pPr>
        <w:pStyle w:val="Body"/>
      </w:pPr>
      <w:r>
        <w:rPr>
          <w:rtl w:val="0"/>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character" w:styleId="Link">
    <w:name w:val="Link"/>
    <w:rPr>
      <w:color w:val="0563c1"/>
      <w:u w:val="single" w:color="0563c1"/>
    </w:rPr>
  </w:style>
  <w:style w:type="character" w:styleId="Hyperlink.0">
    <w:name w:val="Hyperlink.0"/>
    <w:basedOn w:val="Link"/>
    <w:next w:val="Hyperlink.0"/>
    <w:rPr>
      <w:rFonts w:ascii="Segoe UI" w:cs="Segoe UI" w:hAnsi="Segoe UI" w:eastAsia="Segoe UI"/>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