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2C37" w14:textId="0A094A5F"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Hydrafacial.Service Page.Jandali Plastic Surgery.KA</w:t>
      </w:r>
    </w:p>
    <w:p w14:paraId="2176DF54" w14:textId="4D24AEEE"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Meta </w:t>
      </w:r>
      <w:r w:rsidR="00AE1816" w:rsidRPr="001738BA">
        <w:rPr>
          <w:rFonts w:eastAsia="Times New Roman" w:cstheme="minorHAnsi"/>
          <w:color w:val="000000"/>
          <w:sz w:val="22"/>
          <w:szCs w:val="22"/>
        </w:rPr>
        <w:t>Title</w:t>
      </w:r>
      <w:r w:rsidRPr="001738BA">
        <w:rPr>
          <w:rFonts w:eastAsia="Times New Roman" w:cstheme="minorHAnsi"/>
          <w:color w:val="000000"/>
          <w:sz w:val="22"/>
          <w:szCs w:val="22"/>
        </w:rPr>
        <w:t>: Hydrafacial in Trumbull, C</w:t>
      </w:r>
      <w:r w:rsidR="00AE1816">
        <w:rPr>
          <w:rFonts w:eastAsia="Times New Roman" w:cstheme="minorHAnsi"/>
          <w:color w:val="000000"/>
          <w:sz w:val="22"/>
          <w:szCs w:val="22"/>
        </w:rPr>
        <w:t xml:space="preserve">onnecticut </w:t>
      </w:r>
    </w:p>
    <w:p w14:paraId="064CCD66" w14:textId="04DCD428"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w:t>
      </w:r>
    </w:p>
    <w:p w14:paraId="26C3C54B" w14:textId="2D13FBF1"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Primary KW: Hydrafacial</w:t>
      </w:r>
    </w:p>
    <w:p w14:paraId="72B50618" w14:textId="47CF57F0" w:rsidR="001738BA" w:rsidRPr="001738BA" w:rsidRDefault="001738BA" w:rsidP="001738BA">
      <w:pPr>
        <w:rPr>
          <w:rFonts w:ascii="Times New Roman" w:eastAsia="Times New Roman" w:hAnsi="Times New Roman" w:cs="Times New Roman"/>
        </w:rPr>
      </w:pPr>
      <w:r w:rsidRPr="001738BA">
        <w:rPr>
          <w:rFonts w:eastAsia="Times New Roman" w:cstheme="minorHAnsi"/>
          <w:color w:val="000000"/>
          <w:sz w:val="22"/>
          <w:szCs w:val="22"/>
        </w:rPr>
        <w:t>Meta Description:</w:t>
      </w:r>
      <w:r>
        <w:rPr>
          <w:rFonts w:eastAsia="Times New Roman" w:cstheme="minorHAnsi"/>
          <w:color w:val="000000"/>
          <w:sz w:val="22"/>
          <w:szCs w:val="22"/>
        </w:rPr>
        <w:t xml:space="preserve"> </w:t>
      </w:r>
      <w:r w:rsidRPr="001738BA">
        <w:rPr>
          <w:rFonts w:ascii="Calibri" w:eastAsia="Times New Roman" w:hAnsi="Calibri" w:cs="Calibri"/>
          <w:color w:val="000000"/>
          <w:sz w:val="22"/>
          <w:szCs w:val="22"/>
        </w:rPr>
        <w:t xml:space="preserve">Hydrafacials in Trumbull, CT, provide the skin rejuvenation you need. Learn how the 3-in-1 facial cleanses, exfoliates, extracts, and hydrates skin.  </w:t>
      </w:r>
    </w:p>
    <w:p w14:paraId="37841247" w14:textId="23CD279B"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H1: Hydrafacials in Trumbull, CT</w:t>
      </w:r>
    </w:p>
    <w:p w14:paraId="32A34302"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Hydrafacials are one of the most popular skin treatments. What sets this facial apart from all others is its unique approach of combining multiple treatments into one. Hydrafacials use advanced vortex technology to clear, exfoliate, and extract the skin of dead cells and other impurities that have built up over time on the skin. At the same time, this treatment also infuses the skin with serums rich in antioxidants that cleanse, moisturize, and hydrate. The soothing, hydrating facial revitalizes the skin’s appearance leaving you with a bright, radiant complexion after just one treatment. Best of all, the Hydrafacial takes as little as 30 minutes to complete! This non-invasive, skin-rejuvenating treatment is painless, requires no downtime, is non-irritating, and provides immediate results you will love.</w:t>
      </w:r>
    </w:p>
    <w:p w14:paraId="69ED3575" w14:textId="240CA322"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If you are struggling with dull and dry skin or blemishes, Hydrafacial can help improve your skin quickly and effortlessly. Contact Jandali Plastic Surgery today to schedule your complimentary consultation and discover how this skin treatment can change your appearance. We are the leading provider of skin treatments, including the powerful Hydrafacial in Trumbull, CT. Call (203) 290-2940 or fill out our online form to schedule your appointment. </w:t>
      </w:r>
    </w:p>
    <w:p w14:paraId="6F794C8F" w14:textId="51D8586A"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Benefits of the Hydrafacial</w:t>
      </w:r>
    </w:p>
    <w:p w14:paraId="73C4C6A1" w14:textId="59771BF0"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Cleanse</w:t>
      </w:r>
      <w:r w:rsidR="007A4AC0">
        <w:rPr>
          <w:rFonts w:eastAsia="Times New Roman" w:cstheme="minorHAnsi"/>
          <w:color w:val="000000"/>
          <w:sz w:val="22"/>
          <w:szCs w:val="22"/>
        </w:rPr>
        <w:t>s</w:t>
      </w:r>
      <w:r w:rsidRPr="001738BA">
        <w:rPr>
          <w:rFonts w:eastAsia="Times New Roman" w:cstheme="minorHAnsi"/>
          <w:color w:val="000000"/>
          <w:sz w:val="22"/>
          <w:szCs w:val="22"/>
        </w:rPr>
        <w:t xml:space="preserve"> and exfoliate</w:t>
      </w:r>
      <w:r w:rsidR="007A4AC0">
        <w:rPr>
          <w:rFonts w:eastAsia="Times New Roman" w:cstheme="minorHAnsi"/>
          <w:color w:val="000000"/>
          <w:sz w:val="22"/>
          <w:szCs w:val="22"/>
        </w:rPr>
        <w:t>s</w:t>
      </w:r>
      <w:r w:rsidRPr="001738BA">
        <w:rPr>
          <w:rFonts w:eastAsia="Times New Roman" w:cstheme="minorHAnsi"/>
          <w:color w:val="000000"/>
          <w:sz w:val="22"/>
          <w:szCs w:val="22"/>
        </w:rPr>
        <w:t xml:space="preserve"> the skin</w:t>
      </w:r>
    </w:p>
    <w:p w14:paraId="70AB3A4F" w14:textId="413A9097"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Provides intense hydration</w:t>
      </w:r>
    </w:p>
    <w:p w14:paraId="7EC9D40F" w14:textId="273B30D6"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Improves redness and inflammation</w:t>
      </w:r>
    </w:p>
    <w:p w14:paraId="24CD5391" w14:textId="784849DF"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Reduces acne</w:t>
      </w:r>
    </w:p>
    <w:p w14:paraId="0846F1A4" w14:textId="4977B7DA"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Correct</w:t>
      </w:r>
      <w:r w:rsidR="007A4AC0">
        <w:rPr>
          <w:rFonts w:eastAsia="Times New Roman" w:cstheme="minorHAnsi"/>
          <w:color w:val="000000"/>
          <w:sz w:val="22"/>
          <w:szCs w:val="22"/>
        </w:rPr>
        <w:t>s</w:t>
      </w:r>
      <w:r w:rsidRPr="001738BA">
        <w:rPr>
          <w:rFonts w:eastAsia="Times New Roman" w:cstheme="minorHAnsi"/>
          <w:color w:val="000000"/>
          <w:sz w:val="22"/>
          <w:szCs w:val="22"/>
        </w:rPr>
        <w:t xml:space="preserve"> skin blemishes</w:t>
      </w:r>
    </w:p>
    <w:p w14:paraId="19838D29" w14:textId="36EB7FE0"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Nourishes the skin with essential vitamins and antioxidants</w:t>
      </w:r>
    </w:p>
    <w:p w14:paraId="3CF065E3" w14:textId="6B27FDC4"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Improves skin tone and texture</w:t>
      </w:r>
    </w:p>
    <w:p w14:paraId="783F276F" w14:textId="6A06A69C"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Provides a rejuvenated, bright complexion</w:t>
      </w:r>
    </w:p>
    <w:p w14:paraId="1C32A6B6" w14:textId="5CE52FC5"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Reduces bacteria on the skin’s surface</w:t>
      </w:r>
    </w:p>
    <w:p w14:paraId="5F668D4E" w14:textId="2E2A8569"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Safe for all skin types</w:t>
      </w:r>
    </w:p>
    <w:p w14:paraId="304CC92A" w14:textId="4B21360A"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Painless, 30-minute treatments</w:t>
      </w:r>
    </w:p>
    <w:p w14:paraId="5422FBD1" w14:textId="0654D8A7"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No downtime</w:t>
      </w:r>
    </w:p>
    <w:p w14:paraId="4363AF48"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 Before and After*</w:t>
      </w:r>
    </w:p>
    <w:p w14:paraId="09AEDD87"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The Hydrafacial before and after results are impressive! As seen in the before and after photos, each person achieves more hydrated, clear, and rejuvenated skin. While the results of this skin treatment may vary per person*, the images exhibit typical Hydrafacial results when a professional provider performs this facial. </w:t>
      </w:r>
    </w:p>
    <w:p w14:paraId="16E99656" w14:textId="147538CC"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highlight w:val="yellow"/>
        </w:rPr>
        <w:t>INSERT BAS</w:t>
      </w:r>
    </w:p>
    <w:p w14:paraId="336A8BB4"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lastRenderedPageBreak/>
        <w:t>A Break Down of the Hydrafacial in 3 Steps</w:t>
      </w:r>
    </w:p>
    <w:p w14:paraId="197E4A97"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Step One | Cleanse &amp; Peel</w:t>
      </w:r>
    </w:p>
    <w:p w14:paraId="1D00404D"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Hydradermabrasion cleanses and exfoliates the skin. This process removes dead skin to reveal a fresh, healthy layer of new skin cells. Next, the gentle peel breaks up and loosens bacteria on the skin that commonly clogs pores.</w:t>
      </w:r>
    </w:p>
    <w:p w14:paraId="2DAF7B5A"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Step Two | Extract &amp; Hydrate</w:t>
      </w:r>
    </w:p>
    <w:p w14:paraId="401BFA12"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The extraction step uses the advanced vortex tip to suction the loose debris from the skin’s pores painlessly. Next, the skin is nourished with hydrating serums containing nutrients like antioxidants and Hyaluronic acid.</w:t>
      </w:r>
    </w:p>
    <w:p w14:paraId="0C555E3B"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Step Three | Fuse &amp; Protect</w:t>
      </w:r>
    </w:p>
    <w:p w14:paraId="14EE3B18"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Protection using the Hydrafacials daily essentials seals in moisture and maintains your new healthy layer of skin. </w:t>
      </w:r>
    </w:p>
    <w:p w14:paraId="1B5D2033"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The Hydrafacial 3-in-1 Experience</w:t>
      </w:r>
    </w:p>
    <w:p w14:paraId="5EA917D9"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Hydrafacials are one of the most comprehensive skin treatments available today. This powerful facial delivers multiple treatments in one session. It combines Hydradermabrasion, chemical peels, extraction, and the topical applications of antioxidants, peptides, Hyaluronic acid, and other serums. In addition, the Vortex technology allows the Hydrafacial to cleanse and painlessly extract skin impurities while infusing the skin with hydrating serums. </w:t>
      </w:r>
    </w:p>
    <w:p w14:paraId="1804B913"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This facial improves the skin in a variety of ways. On the surface, it cleanses and exfoliates the dead skin cells and bacteria that harm the skin, causing a dull complexion and clogged pores. This facial reveals a fresh, smooth layer of skin free from debris. Hydrating the skin also plumps it up, improving the appearance of skin laxity. Finally, it is clinically proven to change your skin on a biological level.</w:t>
      </w:r>
    </w:p>
    <w:p w14:paraId="7DB4BA55" w14:textId="195D5D2C"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 reviews in scientific literature report that the multiple modalities included in this facial promote natural skin rejuvenation. The Hydrafacial stimulates cellular renewal and triggers the production of collagen. Initiating this type of natural skin rejuvenation improves the appearance of wrinkles and fine lines, reduces brown spots, shrinks large pores, and restores your skin with an overall healthier, younger appearance.¹</w:t>
      </w:r>
    </w:p>
    <w:p w14:paraId="157206D8" w14:textId="63EDE705" w:rsidR="001738BA" w:rsidRPr="001738BA" w:rsidRDefault="001738BA" w:rsidP="001738BA">
      <w:pPr>
        <w:rPr>
          <w:rFonts w:eastAsia="Times New Roman" w:cstheme="minorHAnsi"/>
          <w:color w:val="0E101A"/>
          <w:sz w:val="22"/>
          <w:szCs w:val="22"/>
        </w:rPr>
      </w:pPr>
      <w:r w:rsidRPr="001738BA">
        <w:rPr>
          <w:rFonts w:eastAsia="Times New Roman" w:cstheme="minorHAnsi"/>
          <w:color w:val="0E101A"/>
          <w:sz w:val="22"/>
          <w:szCs w:val="22"/>
        </w:rPr>
        <w:t>Hydrafacial Results*</w:t>
      </w:r>
    </w:p>
    <w:p w14:paraId="38C48B06" w14:textId="77777777" w:rsidR="001738BA" w:rsidRPr="001738BA" w:rsidRDefault="001738BA" w:rsidP="001738BA">
      <w:pPr>
        <w:rPr>
          <w:rFonts w:eastAsia="Times New Roman" w:cstheme="minorHAnsi"/>
          <w:color w:val="0E101A"/>
          <w:sz w:val="22"/>
          <w:szCs w:val="22"/>
        </w:rPr>
      </w:pPr>
    </w:p>
    <w:p w14:paraId="527D488F" w14:textId="1357C1CC" w:rsidR="001738BA" w:rsidRDefault="001738BA" w:rsidP="001738BA">
      <w:pPr>
        <w:rPr>
          <w:rFonts w:eastAsia="Times New Roman" w:cstheme="minorHAnsi"/>
          <w:color w:val="0E101A"/>
          <w:sz w:val="22"/>
          <w:szCs w:val="22"/>
        </w:rPr>
      </w:pPr>
      <w:r w:rsidRPr="001738BA">
        <w:rPr>
          <w:rFonts w:eastAsia="Times New Roman" w:cstheme="minorHAnsi"/>
          <w:color w:val="0E101A"/>
          <w:sz w:val="22"/>
          <w:szCs w:val="22"/>
        </w:rPr>
        <w:t>The Hydrafacial results can be seen instantly after your facial. Many clients enjoy visible skin tone and texture improvements after a session. As with any cosmetic skin treatment, results will vary.* However, most clients instantly enjoy hydrated skin for seven or more days following treatment. For longer-term effects, continued treatment is recommended. </w:t>
      </w:r>
    </w:p>
    <w:p w14:paraId="28B260B7" w14:textId="77777777" w:rsidR="00AE1816" w:rsidRPr="001738BA" w:rsidRDefault="00AE1816" w:rsidP="001738BA">
      <w:pPr>
        <w:rPr>
          <w:rFonts w:eastAsia="Times New Roman" w:cstheme="minorHAnsi"/>
          <w:color w:val="0E101A"/>
          <w:sz w:val="22"/>
          <w:szCs w:val="22"/>
        </w:rPr>
      </w:pPr>
    </w:p>
    <w:p w14:paraId="2B5589B7" w14:textId="671647B5" w:rsidR="001738BA" w:rsidRPr="001738BA" w:rsidRDefault="001738BA" w:rsidP="001738BA">
      <w:pPr>
        <w:rPr>
          <w:rFonts w:eastAsia="Times New Roman" w:cstheme="minorHAnsi"/>
          <w:color w:val="0E101A"/>
          <w:sz w:val="22"/>
          <w:szCs w:val="22"/>
        </w:rPr>
      </w:pPr>
      <w:r w:rsidRPr="001738BA">
        <w:rPr>
          <w:rFonts w:eastAsia="Times New Roman" w:cstheme="minorHAnsi"/>
          <w:color w:val="0E101A"/>
          <w:sz w:val="22"/>
          <w:szCs w:val="22"/>
        </w:rPr>
        <w:t>Hydrafacial results may improve the appearance of:</w:t>
      </w:r>
    </w:p>
    <w:p w14:paraId="5CC9E57C" w14:textId="77777777" w:rsidR="001738BA" w:rsidRPr="001738BA" w:rsidRDefault="001738BA" w:rsidP="001738BA">
      <w:pPr>
        <w:rPr>
          <w:rFonts w:eastAsia="Times New Roman" w:cstheme="minorHAnsi"/>
          <w:color w:val="0E101A"/>
          <w:sz w:val="22"/>
          <w:szCs w:val="22"/>
        </w:rPr>
      </w:pPr>
    </w:p>
    <w:p w14:paraId="0B90FD50"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Wrinkles and fine lines</w:t>
      </w:r>
    </w:p>
    <w:p w14:paraId="545292A5"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Oily, congested skin</w:t>
      </w:r>
    </w:p>
    <w:p w14:paraId="7ED0A0B3"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Enlarged pores</w:t>
      </w:r>
    </w:p>
    <w:p w14:paraId="24B1EE49"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Dull, uneven skin tone</w:t>
      </w:r>
    </w:p>
    <w:p w14:paraId="590F38B7"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lastRenderedPageBreak/>
        <w:t>Skin texture</w:t>
      </w:r>
    </w:p>
    <w:p w14:paraId="37FFA849"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Brown spots &amp; sun damage</w:t>
      </w:r>
    </w:p>
    <w:p w14:paraId="65E7D042"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Lax or loose skin</w:t>
      </w:r>
    </w:p>
    <w:p w14:paraId="24357BE4" w14:textId="3CA1DAC2"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Acne</w:t>
      </w:r>
    </w:p>
    <w:p w14:paraId="77DD63EC" w14:textId="77777777" w:rsidR="001738BA" w:rsidRPr="001738BA" w:rsidRDefault="001738BA" w:rsidP="001738BA">
      <w:pPr>
        <w:rPr>
          <w:rFonts w:eastAsia="Times New Roman" w:cstheme="minorHAnsi"/>
          <w:color w:val="0E101A"/>
          <w:sz w:val="22"/>
          <w:szCs w:val="22"/>
        </w:rPr>
      </w:pPr>
    </w:p>
    <w:p w14:paraId="41D51EB3" w14:textId="42FC5E74"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Hydrafacials in Trumbull, CT</w:t>
      </w:r>
    </w:p>
    <w:p w14:paraId="66C062A7" w14:textId="77777777" w:rsidR="001738BA" w:rsidRPr="001738BA" w:rsidRDefault="001738BA" w:rsidP="001738BA">
      <w:pPr>
        <w:shd w:val="clear" w:color="auto" w:fill="FFFFFF"/>
        <w:rPr>
          <w:rFonts w:eastAsia="Times New Roman" w:cstheme="minorHAnsi"/>
          <w:color w:val="000000"/>
          <w:sz w:val="22"/>
          <w:szCs w:val="22"/>
        </w:rPr>
      </w:pPr>
    </w:p>
    <w:p w14:paraId="6CF682F6" w14:textId="33B65B62"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Skin impurities, bacteria, clogged pores, dull skin, and uneven texture cannot stand up to the powerful Hydrafacial. Learn more about this revolutionary skin rejuvenating treatment by scheduling your consultation today with Jandali Plastic Surgery. We are proud to be the leading provider of Hydrafacials in the Trumbull, Connecticut area. Call us today at (203) 290-2940 and schedule your appointment and experience the impressive skin benefits of Hydrafacials for yourself</w:t>
      </w:r>
      <w:r w:rsidR="00AE1816">
        <w:rPr>
          <w:rFonts w:eastAsia="Times New Roman" w:cstheme="minorHAnsi"/>
          <w:color w:val="000000"/>
          <w:sz w:val="22"/>
          <w:szCs w:val="22"/>
        </w:rPr>
        <w:t>.</w:t>
      </w:r>
    </w:p>
    <w:p w14:paraId="6B5D9BC0" w14:textId="77777777" w:rsidR="001738BA" w:rsidRPr="001738BA" w:rsidRDefault="001738BA" w:rsidP="001738BA">
      <w:pPr>
        <w:shd w:val="clear" w:color="auto" w:fill="FFFFFF"/>
        <w:rPr>
          <w:rFonts w:eastAsia="Times New Roman" w:cstheme="minorHAnsi"/>
          <w:color w:val="000000"/>
          <w:sz w:val="22"/>
          <w:szCs w:val="22"/>
        </w:rPr>
      </w:pPr>
    </w:p>
    <w:p w14:paraId="2CF43FA5" w14:textId="28520FC8"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Hydrafacial FAQs</w:t>
      </w:r>
    </w:p>
    <w:p w14:paraId="6F34342F" w14:textId="40C2E8AF" w:rsidR="001738BA" w:rsidRPr="001738BA" w:rsidRDefault="001738BA" w:rsidP="001738BA">
      <w:pPr>
        <w:shd w:val="clear" w:color="auto" w:fill="FFFFFF"/>
        <w:rPr>
          <w:rFonts w:eastAsia="Times New Roman" w:cstheme="minorHAnsi"/>
          <w:color w:val="000000"/>
          <w:sz w:val="22"/>
          <w:szCs w:val="22"/>
        </w:rPr>
      </w:pPr>
    </w:p>
    <w:p w14:paraId="1854C9E4" w14:textId="77777777"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What should I do after a Hydrafacial?</w:t>
      </w:r>
    </w:p>
    <w:p w14:paraId="07D1FAFC" w14:textId="77777777" w:rsidR="001738BA" w:rsidRPr="001738BA" w:rsidRDefault="001738BA" w:rsidP="001738BA">
      <w:pPr>
        <w:shd w:val="clear" w:color="auto" w:fill="FFFFFF"/>
        <w:rPr>
          <w:rFonts w:eastAsia="Times New Roman" w:cstheme="minorHAnsi"/>
          <w:color w:val="000000"/>
          <w:sz w:val="22"/>
          <w:szCs w:val="22"/>
        </w:rPr>
      </w:pPr>
    </w:p>
    <w:p w14:paraId="44EE9A4A" w14:textId="2A8D5091"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After your facial treatment, you should avoid washing your face for about six hours. You should also avoid taking a shower or doing anything that would cause you to sweat significantly. The goal is to keep your face as dry as possible to protect the skin and allow you to receive optimal Hydrafacial benefits.</w:t>
      </w:r>
    </w:p>
    <w:p w14:paraId="0A589C34" w14:textId="77777777" w:rsidR="001738BA" w:rsidRPr="001738BA" w:rsidRDefault="001738BA" w:rsidP="001738BA">
      <w:pPr>
        <w:shd w:val="clear" w:color="auto" w:fill="FFFFFF"/>
        <w:rPr>
          <w:rFonts w:eastAsia="Times New Roman" w:cstheme="minorHAnsi"/>
          <w:color w:val="000000"/>
          <w:sz w:val="22"/>
          <w:szCs w:val="22"/>
        </w:rPr>
      </w:pPr>
    </w:p>
    <w:p w14:paraId="74BC3749" w14:textId="7D64DD53"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How much does the Hydrafacial cost?</w:t>
      </w:r>
    </w:p>
    <w:p w14:paraId="218BB29D" w14:textId="77777777" w:rsidR="001738BA" w:rsidRPr="001738BA" w:rsidRDefault="001738BA" w:rsidP="001738BA">
      <w:pPr>
        <w:shd w:val="clear" w:color="auto" w:fill="FFFFFF"/>
        <w:rPr>
          <w:rFonts w:eastAsia="Times New Roman" w:cstheme="minorHAnsi"/>
          <w:color w:val="000000"/>
          <w:sz w:val="22"/>
          <w:szCs w:val="22"/>
        </w:rPr>
      </w:pPr>
    </w:p>
    <w:p w14:paraId="73A1EE91" w14:textId="074FF573"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 xml:space="preserve">The cost of your Hydrafacial treatment depends on the specifics of your plan. During a consultation, your skincare specialist at Jandali Plastic Surgery covers the prices in detail. </w:t>
      </w:r>
    </w:p>
    <w:p w14:paraId="2187EA09" w14:textId="77777777" w:rsidR="001738BA" w:rsidRPr="001738BA" w:rsidRDefault="001738BA" w:rsidP="001738BA">
      <w:pPr>
        <w:shd w:val="clear" w:color="auto" w:fill="FFFFFF"/>
        <w:rPr>
          <w:rFonts w:eastAsia="Times New Roman" w:cstheme="minorHAnsi"/>
          <w:color w:val="000000"/>
          <w:sz w:val="22"/>
          <w:szCs w:val="22"/>
        </w:rPr>
      </w:pPr>
    </w:p>
    <w:p w14:paraId="264A250B" w14:textId="77777777"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Does the Hydrafacial remove blackheads?</w:t>
      </w:r>
    </w:p>
    <w:p w14:paraId="057BCDEC" w14:textId="77777777" w:rsidR="001738BA" w:rsidRPr="001738BA" w:rsidRDefault="001738BA" w:rsidP="001738BA">
      <w:pPr>
        <w:shd w:val="clear" w:color="auto" w:fill="FFFFFF"/>
        <w:rPr>
          <w:rFonts w:eastAsia="Times New Roman" w:cstheme="minorHAnsi"/>
          <w:color w:val="000000"/>
          <w:sz w:val="22"/>
          <w:szCs w:val="22"/>
        </w:rPr>
      </w:pPr>
    </w:p>
    <w:p w14:paraId="3E161BA5" w14:textId="466FE1D9"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Blackheads are pores clogged with oil, dead skin cells, and bacteria. Hydrafacials effectively cleanse and extracts the skin of all harmful debris, including everything that causes blackheads. Your Hydrafacial treatment will remove blackheads, among other skin impurities.</w:t>
      </w:r>
    </w:p>
    <w:p w14:paraId="4D38215D" w14:textId="77777777" w:rsidR="001738BA" w:rsidRPr="001738BA" w:rsidRDefault="001738BA" w:rsidP="001738BA">
      <w:pPr>
        <w:shd w:val="clear" w:color="auto" w:fill="FFFFFF"/>
        <w:rPr>
          <w:rFonts w:eastAsia="Times New Roman" w:cstheme="minorHAnsi"/>
          <w:sz w:val="22"/>
          <w:szCs w:val="22"/>
        </w:rPr>
      </w:pPr>
    </w:p>
    <w:p w14:paraId="439C90EE" w14:textId="762A2A04" w:rsidR="001738BA" w:rsidRPr="001738BA" w:rsidRDefault="001738BA" w:rsidP="001738BA">
      <w:pPr>
        <w:shd w:val="clear" w:color="auto" w:fill="FFFFFF"/>
        <w:rPr>
          <w:rFonts w:eastAsia="Times New Roman" w:cstheme="minorHAnsi"/>
          <w:sz w:val="22"/>
          <w:szCs w:val="22"/>
        </w:rPr>
      </w:pPr>
      <w:r w:rsidRPr="001738BA">
        <w:rPr>
          <w:rFonts w:eastAsia="Times New Roman" w:cstheme="minorHAnsi"/>
          <w:sz w:val="22"/>
          <w:szCs w:val="22"/>
        </w:rPr>
        <w:t>Is the Hydrafacial painful?</w:t>
      </w:r>
    </w:p>
    <w:p w14:paraId="4A9AD7FC" w14:textId="315CB431" w:rsidR="001738BA" w:rsidRPr="001738BA" w:rsidRDefault="001738BA" w:rsidP="001738BA">
      <w:pPr>
        <w:shd w:val="clear" w:color="auto" w:fill="FFFFFF"/>
        <w:rPr>
          <w:rFonts w:eastAsia="Times New Roman" w:cstheme="minorHAnsi"/>
          <w:sz w:val="22"/>
          <w:szCs w:val="22"/>
        </w:rPr>
      </w:pPr>
    </w:p>
    <w:p w14:paraId="2293344D" w14:textId="3E8B58B4" w:rsidR="001738BA" w:rsidRPr="001738BA" w:rsidRDefault="001738BA" w:rsidP="001738BA">
      <w:pPr>
        <w:shd w:val="clear" w:color="auto" w:fill="FFFFFF"/>
        <w:rPr>
          <w:rFonts w:eastAsia="Times New Roman" w:cstheme="minorHAnsi"/>
          <w:sz w:val="22"/>
          <w:szCs w:val="22"/>
        </w:rPr>
      </w:pPr>
      <w:r w:rsidRPr="001738BA">
        <w:rPr>
          <w:rFonts w:eastAsia="Times New Roman" w:cstheme="minorHAnsi"/>
          <w:sz w:val="22"/>
          <w:szCs w:val="22"/>
        </w:rPr>
        <w:t xml:space="preserve">No. The Hydrafacial is regarded as a comfortable, painless facial experience that yields impressive skin rejuvenating results. It requires no downtime. </w:t>
      </w:r>
    </w:p>
    <w:p w14:paraId="0AC2057D" w14:textId="77777777" w:rsidR="001738BA" w:rsidRPr="001738BA" w:rsidRDefault="001738BA" w:rsidP="001738BA">
      <w:pPr>
        <w:rPr>
          <w:rFonts w:eastAsia="Times New Roman" w:cstheme="minorHAnsi"/>
          <w:sz w:val="22"/>
          <w:szCs w:val="22"/>
        </w:rPr>
      </w:pPr>
    </w:p>
    <w:p w14:paraId="50593193" w14:textId="77777777" w:rsidR="001738BA" w:rsidRPr="001738BA" w:rsidRDefault="001738BA" w:rsidP="001738BA">
      <w:pPr>
        <w:spacing w:after="200"/>
        <w:rPr>
          <w:rFonts w:eastAsia="Times New Roman" w:cstheme="minorHAnsi"/>
          <w:sz w:val="22"/>
          <w:szCs w:val="22"/>
        </w:rPr>
      </w:pPr>
      <w:r w:rsidRPr="001738BA">
        <w:rPr>
          <w:rFonts w:eastAsia="Times New Roman" w:cstheme="minorHAnsi"/>
          <w:color w:val="000000"/>
          <w:sz w:val="22"/>
          <w:szCs w:val="22"/>
        </w:rPr>
        <w:t>Sources</w:t>
      </w:r>
    </w:p>
    <w:p w14:paraId="7AB040E5" w14:textId="5B48478B" w:rsidR="001738BA" w:rsidRDefault="00000000" w:rsidP="001738BA">
      <w:pPr>
        <w:spacing w:after="200"/>
        <w:rPr>
          <w:rFonts w:ascii="Calibri" w:eastAsia="Times New Roman" w:hAnsi="Calibri" w:cs="Calibri"/>
          <w:color w:val="000000"/>
          <w:sz w:val="22"/>
          <w:szCs w:val="22"/>
        </w:rPr>
      </w:pPr>
      <w:hyperlink r:id="rId5" w:history="1">
        <w:r w:rsidR="001738BA" w:rsidRPr="001738BA">
          <w:rPr>
            <w:rFonts w:eastAsia="Times New Roman" w:cstheme="minorHAnsi"/>
            <w:color w:val="0000FF"/>
            <w:sz w:val="22"/>
            <w:szCs w:val="22"/>
            <w:u w:val="single"/>
          </w:rPr>
          <w:t>Hydradermabrasion: an innovative modality for nonablative facial rejuvenation.</w:t>
        </w:r>
      </w:hyperlink>
      <w:r w:rsidR="001738BA" w:rsidRPr="001738BA">
        <w:rPr>
          <w:rFonts w:eastAsia="Times New Roman" w:cstheme="minorHAnsi"/>
          <w:color w:val="000000"/>
          <w:sz w:val="22"/>
          <w:szCs w:val="22"/>
        </w:rPr>
        <w:t xml:space="preserve"> </w:t>
      </w:r>
      <w:r w:rsidR="001738BA" w:rsidRPr="001738BA">
        <w:rPr>
          <w:rFonts w:eastAsia="Times New Roman" w:cstheme="minorHAnsi"/>
          <w:i/>
          <w:iCs/>
          <w:color w:val="000000"/>
          <w:sz w:val="22"/>
          <w:szCs w:val="22"/>
        </w:rPr>
        <w:t>Journal of Cosmetic Dermatology</w:t>
      </w:r>
      <w:r w:rsidR="001738BA" w:rsidRPr="001738BA">
        <w:rPr>
          <w:rFonts w:eastAsia="Times New Roman" w:cstheme="minorHAnsi"/>
          <w:i/>
          <w:iCs/>
          <w:color w:val="000000"/>
          <w:sz w:val="22"/>
          <w:szCs w:val="22"/>
        </w:rPr>
        <w:br/>
      </w:r>
      <w:r w:rsidR="001738BA" w:rsidRPr="001738BA">
        <w:rPr>
          <w:rFonts w:ascii="Arial" w:eastAsia="Times New Roman" w:hAnsi="Arial" w:cs="Arial"/>
          <w:i/>
          <w:iCs/>
          <w:color w:val="000000"/>
          <w:sz w:val="22"/>
          <w:szCs w:val="22"/>
        </w:rPr>
        <w:br/>
      </w:r>
    </w:p>
    <w:p w14:paraId="525C13E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26E"/>
    <w:multiLevelType w:val="multilevel"/>
    <w:tmpl w:val="2872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D7ECF"/>
    <w:multiLevelType w:val="multilevel"/>
    <w:tmpl w:val="6006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27E37"/>
    <w:multiLevelType w:val="multilevel"/>
    <w:tmpl w:val="CB02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0181C"/>
    <w:multiLevelType w:val="multilevel"/>
    <w:tmpl w:val="2D4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B0B50"/>
    <w:multiLevelType w:val="multilevel"/>
    <w:tmpl w:val="70B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11EB5"/>
    <w:multiLevelType w:val="hybridMultilevel"/>
    <w:tmpl w:val="8EEC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16761">
    <w:abstractNumId w:val="0"/>
  </w:num>
  <w:num w:numId="2" w16cid:durableId="512456278">
    <w:abstractNumId w:val="3"/>
  </w:num>
  <w:num w:numId="3" w16cid:durableId="389839810">
    <w:abstractNumId w:val="4"/>
  </w:num>
  <w:num w:numId="4" w16cid:durableId="427195123">
    <w:abstractNumId w:val="1"/>
  </w:num>
  <w:num w:numId="5" w16cid:durableId="1029841334">
    <w:abstractNumId w:val="5"/>
  </w:num>
  <w:num w:numId="6" w16cid:durableId="91443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BA"/>
    <w:rsid w:val="001738BA"/>
    <w:rsid w:val="007A4AC0"/>
    <w:rsid w:val="00AD1655"/>
    <w:rsid w:val="00AE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1F89"/>
  <w15:chartTrackingRefBased/>
  <w15:docId w15:val="{B00794AC-6B31-2347-A758-5BFC4C9A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8B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738BA"/>
    <w:rPr>
      <w:color w:val="0000FF"/>
      <w:u w:val="single"/>
    </w:rPr>
  </w:style>
  <w:style w:type="paragraph" w:styleId="ListParagraph">
    <w:name w:val="List Paragraph"/>
    <w:basedOn w:val="Normal"/>
    <w:uiPriority w:val="34"/>
    <w:qFormat/>
    <w:rsid w:val="00173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41199">
      <w:bodyDiv w:val="1"/>
      <w:marLeft w:val="0"/>
      <w:marRight w:val="0"/>
      <w:marTop w:val="0"/>
      <w:marBottom w:val="0"/>
      <w:divBdr>
        <w:top w:val="none" w:sz="0" w:space="0" w:color="auto"/>
        <w:left w:val="none" w:sz="0" w:space="0" w:color="auto"/>
        <w:bottom w:val="none" w:sz="0" w:space="0" w:color="auto"/>
        <w:right w:val="none" w:sz="0" w:space="0" w:color="auto"/>
      </w:divBdr>
    </w:div>
    <w:div w:id="2031103119">
      <w:bodyDiv w:val="1"/>
      <w:marLeft w:val="0"/>
      <w:marRight w:val="0"/>
      <w:marTop w:val="0"/>
      <w:marBottom w:val="0"/>
      <w:divBdr>
        <w:top w:val="none" w:sz="0" w:space="0" w:color="auto"/>
        <w:left w:val="none" w:sz="0" w:space="0" w:color="auto"/>
        <w:bottom w:val="none" w:sz="0" w:space="0" w:color="auto"/>
        <w:right w:val="none" w:sz="0" w:space="0" w:color="auto"/>
      </w:divBdr>
    </w:div>
    <w:div w:id="20590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1000</Words>
  <Characters>5755</Characters>
  <Application>Microsoft Office Word</Application>
  <DocSecurity>0</DocSecurity>
  <Lines>122</Lines>
  <Paragraphs>69</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2022-12-02T18:28:00Z</dcterms:created>
  <dcterms:modified xsi:type="dcterms:W3CDTF">2022-12-02T18:28:00Z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92b9f1401988d73ad2482cfa16107fd7078fe2fd40fc16aae6604a88cf7a9d78</vt:lpwstr>
  </property>
</Properties>
</file>