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39728" w14:textId="0DA7F0DA" w:rsidR="008E4AD1" w:rsidRPr="003F3C4B" w:rsidRDefault="008E4AD1" w:rsidP="008E4AD1">
      <w:r w:rsidRPr="003F3C4B">
        <w:t>Ketamine treatment for depression.article.CRMC.mz</w:t>
      </w:r>
    </w:p>
    <w:p w14:paraId="768AD0E4" w14:textId="77777777" w:rsidR="008E4AD1" w:rsidRPr="003F3C4B" w:rsidRDefault="008E4AD1" w:rsidP="008E4AD1">
      <w:r w:rsidRPr="003F3C4B">
        <w:t>/ Ketamine treatment for depression</w:t>
      </w:r>
    </w:p>
    <w:p w14:paraId="467CA24E" w14:textId="77777777" w:rsidR="008E4AD1" w:rsidRPr="003F3C4B" w:rsidRDefault="008E4AD1" w:rsidP="008E4AD1">
      <w:r w:rsidRPr="003F3C4B">
        <w:t>Kw: Ketamine treatment for depression</w:t>
      </w:r>
    </w:p>
    <w:p w14:paraId="366B5E55" w14:textId="357C4EA1" w:rsidR="008E4AD1" w:rsidRPr="003F3C4B" w:rsidRDefault="008E4AD1" w:rsidP="008E4AD1">
      <w:r w:rsidRPr="003F3C4B">
        <w:t xml:space="preserve">META: Ketamine </w:t>
      </w:r>
      <w:r w:rsidR="003F3C4B">
        <w:t>treatment for depression offers a new solution for people with treatment-resistant depression and suicidality. Fast acting depression treatment in LA.</w:t>
      </w:r>
    </w:p>
    <w:p w14:paraId="500EAE1B" w14:textId="77777777" w:rsidR="008E4AD1" w:rsidRPr="003F3C4B" w:rsidRDefault="008E4AD1" w:rsidP="008E4AD1">
      <w:r w:rsidRPr="003F3C4B">
        <w:t>Ketamine Treatment for Depression | Revolutionary Depression Treatment</w:t>
      </w:r>
    </w:p>
    <w:p w14:paraId="5E3A29BC" w14:textId="77777777" w:rsidR="008E4AD1" w:rsidRPr="003F3C4B" w:rsidRDefault="008E4AD1" w:rsidP="008E4AD1">
      <w:r w:rsidRPr="003F3C4B">
        <w:t>Ketamine treatment for depression is a promising new therapy for improving treatment-resistant depression. Read on to learn more about the new depression treatment that the Cleveland Clinic calls one of the most "innovative medical treatments of 2017."</w:t>
      </w:r>
    </w:p>
    <w:p w14:paraId="785FE8A9" w14:textId="77777777" w:rsidR="008E4AD1" w:rsidRPr="003F3C4B" w:rsidRDefault="008E4AD1" w:rsidP="008E4AD1">
      <w:r w:rsidRPr="003F3C4B">
        <w:t>What is Ketamine Treatment?</w:t>
      </w:r>
    </w:p>
    <w:p w14:paraId="126D93A8" w14:textId="77777777" w:rsidR="008E4AD1" w:rsidRPr="003F3C4B" w:rsidRDefault="008E4AD1" w:rsidP="008E4AD1">
      <w:r w:rsidRPr="003F3C4B">
        <w:t xml:space="preserve">Ketamine is a synthetic drug that was first found use on the battlefield as a short-lasting anesthetic. However, more and more clinical evidence emerges suggesting Ketamine to be a fast-acting treatment for the alleviation of severe depression and thoughts of suicide for individuals who do not respond to other treatments. </w:t>
      </w:r>
    </w:p>
    <w:p w14:paraId="10C65C0A" w14:textId="77777777" w:rsidR="008E4AD1" w:rsidRPr="003F3C4B" w:rsidRDefault="008E4AD1" w:rsidP="008E4AD1">
      <w:r w:rsidRPr="003F3C4B">
        <w:t>When used in therapeutic situations, Ketamine can be used off-label for various conditions and symptoms. These include:</w:t>
      </w:r>
    </w:p>
    <w:p w14:paraId="24C5B477" w14:textId="77777777" w:rsidR="008E4AD1" w:rsidRPr="003F3C4B" w:rsidRDefault="008E4AD1" w:rsidP="008E4AD1">
      <w:pPr>
        <w:pStyle w:val="ListParagraph"/>
        <w:numPr>
          <w:ilvl w:val="0"/>
          <w:numId w:val="1"/>
        </w:numPr>
      </w:pPr>
      <w:r w:rsidRPr="003F3C4B">
        <w:t>Depression</w:t>
      </w:r>
    </w:p>
    <w:p w14:paraId="4FA901FC" w14:textId="77777777" w:rsidR="008E4AD1" w:rsidRPr="003F3C4B" w:rsidRDefault="008E4AD1" w:rsidP="008E4AD1">
      <w:pPr>
        <w:pStyle w:val="ListParagraph"/>
        <w:numPr>
          <w:ilvl w:val="0"/>
          <w:numId w:val="1"/>
        </w:numPr>
      </w:pPr>
      <w:r w:rsidRPr="003F3C4B">
        <w:t>Treatment-resistant depression</w:t>
      </w:r>
    </w:p>
    <w:p w14:paraId="21BE08B3" w14:textId="77777777" w:rsidR="008E4AD1" w:rsidRPr="003F3C4B" w:rsidRDefault="008E4AD1" w:rsidP="008E4AD1">
      <w:pPr>
        <w:pStyle w:val="ListParagraph"/>
        <w:numPr>
          <w:ilvl w:val="0"/>
          <w:numId w:val="1"/>
        </w:numPr>
      </w:pPr>
      <w:r w:rsidRPr="003F3C4B">
        <w:t>Suicidal ideation</w:t>
      </w:r>
    </w:p>
    <w:p w14:paraId="126080F0" w14:textId="77777777" w:rsidR="008E4AD1" w:rsidRPr="003F3C4B" w:rsidRDefault="008E4AD1" w:rsidP="008E4AD1">
      <w:pPr>
        <w:pStyle w:val="ListParagraph"/>
        <w:numPr>
          <w:ilvl w:val="0"/>
          <w:numId w:val="1"/>
        </w:numPr>
      </w:pPr>
      <w:r w:rsidRPr="003F3C4B">
        <w:t>Bipolar disorder</w:t>
      </w:r>
    </w:p>
    <w:p w14:paraId="1B3F3CB9" w14:textId="77777777" w:rsidR="008E4AD1" w:rsidRPr="003F3C4B" w:rsidRDefault="008E4AD1" w:rsidP="008E4AD1">
      <w:pPr>
        <w:pStyle w:val="ListParagraph"/>
        <w:numPr>
          <w:ilvl w:val="0"/>
          <w:numId w:val="1"/>
        </w:numPr>
      </w:pPr>
      <w:r w:rsidRPr="003F3C4B">
        <w:t>Anxiety</w:t>
      </w:r>
    </w:p>
    <w:p w14:paraId="64094E43" w14:textId="77777777" w:rsidR="008E4AD1" w:rsidRPr="003F3C4B" w:rsidRDefault="008E4AD1" w:rsidP="008E4AD1">
      <w:pPr>
        <w:pStyle w:val="ListParagraph"/>
        <w:numPr>
          <w:ilvl w:val="0"/>
          <w:numId w:val="1"/>
        </w:numPr>
      </w:pPr>
      <w:r w:rsidRPr="003F3C4B">
        <w:t>PTSD</w:t>
      </w:r>
    </w:p>
    <w:p w14:paraId="540C3E00" w14:textId="77777777" w:rsidR="008E4AD1" w:rsidRPr="003F3C4B" w:rsidRDefault="008E4AD1" w:rsidP="008E4AD1">
      <w:pPr>
        <w:pStyle w:val="ListParagraph"/>
        <w:numPr>
          <w:ilvl w:val="0"/>
          <w:numId w:val="1"/>
        </w:numPr>
      </w:pPr>
      <w:r w:rsidRPr="003F3C4B">
        <w:t>Addiction</w:t>
      </w:r>
    </w:p>
    <w:p w14:paraId="74B361C9" w14:textId="77777777" w:rsidR="008E4AD1" w:rsidRPr="003F3C4B" w:rsidRDefault="008E4AD1" w:rsidP="008E4AD1">
      <w:pPr>
        <w:pStyle w:val="ListParagraph"/>
        <w:numPr>
          <w:ilvl w:val="0"/>
          <w:numId w:val="1"/>
        </w:numPr>
      </w:pPr>
      <w:r w:rsidRPr="003F3C4B">
        <w:t>Obsessive-Compulsive Disorder (OCD)</w:t>
      </w:r>
    </w:p>
    <w:p w14:paraId="20BB496B" w14:textId="77777777" w:rsidR="008E4AD1" w:rsidRPr="003F3C4B" w:rsidRDefault="008E4AD1" w:rsidP="008E4AD1">
      <w:pPr>
        <w:pStyle w:val="ListParagraph"/>
        <w:numPr>
          <w:ilvl w:val="0"/>
          <w:numId w:val="1"/>
        </w:numPr>
      </w:pPr>
      <w:r w:rsidRPr="003F3C4B">
        <w:t>Migraines</w:t>
      </w:r>
    </w:p>
    <w:p w14:paraId="4BFC48D7" w14:textId="77777777" w:rsidR="008E4AD1" w:rsidRPr="003F3C4B" w:rsidRDefault="008E4AD1" w:rsidP="008E4AD1">
      <w:pPr>
        <w:pStyle w:val="ListParagraph"/>
        <w:numPr>
          <w:ilvl w:val="0"/>
          <w:numId w:val="1"/>
        </w:numPr>
      </w:pPr>
      <w:r w:rsidRPr="003F3C4B">
        <w:t>Chronic pain</w:t>
      </w:r>
    </w:p>
    <w:p w14:paraId="28833813" w14:textId="77777777" w:rsidR="008E4AD1" w:rsidRPr="003F3C4B" w:rsidRDefault="008E4AD1" w:rsidP="008E4AD1"/>
    <w:p w14:paraId="4D0AEDD2" w14:textId="77777777" w:rsidR="008E4AD1" w:rsidRPr="003F3C4B" w:rsidRDefault="008E4AD1" w:rsidP="008E4AD1">
      <w:r w:rsidRPr="003F3C4B">
        <w:t xml:space="preserve">Ketamine also comes in a nasal spray, known as </w:t>
      </w:r>
      <w:proofErr w:type="spellStart"/>
      <w:r w:rsidRPr="003F3C4B">
        <w:t>Esketamine</w:t>
      </w:r>
      <w:proofErr w:type="spellEnd"/>
      <w:r w:rsidRPr="003F3C4B">
        <w:t xml:space="preserve">. This form of Ketamine is FDA-approved specifically for treatment-resistant depression. </w:t>
      </w:r>
    </w:p>
    <w:p w14:paraId="37525E9E" w14:textId="77777777" w:rsidR="008E4AD1" w:rsidRPr="003F3C4B" w:rsidRDefault="008E4AD1" w:rsidP="008E4AD1">
      <w:r w:rsidRPr="003F3C4B">
        <w:t>How Does Ketamine Work?</w:t>
      </w:r>
    </w:p>
    <w:p w14:paraId="6E049841" w14:textId="77777777" w:rsidR="008E4AD1" w:rsidRPr="003F3C4B" w:rsidRDefault="008E4AD1" w:rsidP="008E4AD1">
      <w:r w:rsidRPr="003F3C4B">
        <w:t>Ketamine is not like your traditional SSRIs (such as Zoloft or Prozac) or Benzodiazepines (Valium or Xanax), which are commonly prescribed for depression and anxiety. This is why researchers consider the discovery of Ketamine as “a new, rapidly acting class of drug with a completely novel mechanism” as “arguably the biggest breakthrough in the field of depression in over 60 years.”</w:t>
      </w:r>
    </w:p>
    <w:p w14:paraId="4151F30B" w14:textId="77777777" w:rsidR="008E4AD1" w:rsidRPr="003F3C4B" w:rsidRDefault="008E4AD1" w:rsidP="008E4AD1"/>
    <w:p w14:paraId="7FE5C987" w14:textId="77777777" w:rsidR="008E4AD1" w:rsidRPr="003F3C4B" w:rsidRDefault="008E4AD1" w:rsidP="008E4AD1"/>
    <w:p w14:paraId="2D714CC3" w14:textId="77777777" w:rsidR="008E4AD1" w:rsidRPr="003F3C4B" w:rsidRDefault="008E4AD1" w:rsidP="008E4AD1">
      <w:r w:rsidRPr="003F3C4B">
        <w:lastRenderedPageBreak/>
        <w:t xml:space="preserve">Dr. John Krystal, chief psychiatrist at Yale Medicine and one of the pioneers of ketamine research, further explains the difference between Ketamine and traditional drugs for depression and anxiety. He comments, “with most medications, like valium, the anti-anxiety effect you get only lasts when it is in your system. When the valium goes away, you can get rebound anxiety.” In comparison, Dr. Krystal explains, “When you take Ketamine, it triggers reactions in your cortex that enable brain connections to regrow. It’s the reaction to Ketamine, not the presence of Ketamine in the body that constitutes its effects.” </w:t>
      </w:r>
    </w:p>
    <w:p w14:paraId="6E9A8D1C" w14:textId="77777777" w:rsidR="008E4AD1" w:rsidRPr="003F3C4B" w:rsidRDefault="008E4AD1" w:rsidP="008E4AD1">
      <w:r w:rsidRPr="003F3C4B">
        <w:t xml:space="preserve">Anti-depressants regulate chemicals in the brain. Ketamine does not influence those chemicals. Instead, Ketamine promotes the production of glutamate. Glutamate impacts neuroplasticity. It allows the brain to physically restructure itself by creating new neuropathways. In other words, Ketamine enables the brain to “rewire” itself. Ketamine helps create new pathways (that facilitate new ways of thinking) which are resilient to depression, stress, and anxiety. </w:t>
      </w:r>
    </w:p>
    <w:p w14:paraId="3A2454D2" w14:textId="77777777" w:rsidR="008E4AD1" w:rsidRPr="003F3C4B" w:rsidRDefault="008E4AD1" w:rsidP="008E4AD1">
      <w:r w:rsidRPr="003F3C4B">
        <w:t>Ketamine’s novel mechanism of action is one reason why it helps people who do not respond to anti-depressants.</w:t>
      </w:r>
    </w:p>
    <w:p w14:paraId="1ED6DAA0" w14:textId="77777777" w:rsidR="008E4AD1" w:rsidRPr="003F3C4B" w:rsidRDefault="008E4AD1" w:rsidP="008E4AD1">
      <w:r w:rsidRPr="003F3C4B">
        <w:t>FAST-ACTING RELIEF</w:t>
      </w:r>
    </w:p>
    <w:p w14:paraId="338DF9E7" w14:textId="77777777" w:rsidR="008E4AD1" w:rsidRPr="003F3C4B" w:rsidRDefault="008E4AD1" w:rsidP="008E4AD1">
      <w:r w:rsidRPr="003F3C4B">
        <w:t xml:space="preserve">Another advantage of Ketamine for depression is its near-instantaneous effects. This fast-acting drug can relieve suicidal thoughts and symptoms of severe depression within hours of the injection. This is quite different from traditional SSRIs that can take weeks to months to take effect. </w:t>
      </w:r>
    </w:p>
    <w:p w14:paraId="68B8DB39" w14:textId="77777777" w:rsidR="008E4AD1" w:rsidRPr="003F3C4B" w:rsidRDefault="008E4AD1" w:rsidP="008E4AD1">
      <w:r w:rsidRPr="003F3C4B">
        <w:t>Ketamine Treatment Near Me</w:t>
      </w:r>
    </w:p>
    <w:p w14:paraId="16BEFE6A" w14:textId="6FDDF168" w:rsidR="008E4AD1" w:rsidRPr="003F3C4B" w:rsidRDefault="008E4AD1" w:rsidP="008E4AD1">
      <w:r w:rsidRPr="003F3C4B">
        <w:t>Find out if Ketamine treatment for depression is right for you. Get started by contacting</w:t>
      </w:r>
      <w:r w:rsidR="003F3C4B" w:rsidRPr="003F3C4B">
        <w:t xml:space="preserve"> Cosmetic Rejuvenation Medical Center</w:t>
      </w:r>
      <w:r w:rsidRPr="003F3C4B">
        <w:t xml:space="preserve">, the leading Ketamine clinic in </w:t>
      </w:r>
      <w:r w:rsidR="003F3C4B" w:rsidRPr="003F3C4B">
        <w:t>Los Angeles.</w:t>
      </w:r>
      <w:r w:rsidRPr="003F3C4B">
        <w:t xml:space="preserve"> Reach out online by completing the form below or call the clinic at </w:t>
      </w:r>
      <w:r w:rsidR="003F3C4B" w:rsidRPr="003F3C4B">
        <w:t>(323) 650-9883.</w:t>
      </w:r>
    </w:p>
    <w:p w14:paraId="3832E0C8" w14:textId="77777777" w:rsidR="008E4AD1" w:rsidRDefault="008E4AD1" w:rsidP="008E4AD1">
      <w:r>
        <w:t>SOURCES:</w:t>
      </w:r>
    </w:p>
    <w:p w14:paraId="12E61BF2" w14:textId="77777777" w:rsidR="008E4AD1" w:rsidRDefault="00000000" w:rsidP="008E4AD1">
      <w:hyperlink r:id="rId5" w:history="1">
        <w:r w:rsidR="008E4AD1" w:rsidRPr="00300089">
          <w:rPr>
            <w:rStyle w:val="Hyperlink"/>
          </w:rPr>
          <w:t>https://www.fda.gov/media/121379/download</w:t>
        </w:r>
      </w:hyperlink>
    </w:p>
    <w:p w14:paraId="20CACABD" w14:textId="77777777" w:rsidR="008E4AD1" w:rsidRDefault="008E4AD1" w:rsidP="008E4AD1">
      <w:pPr>
        <w:rPr>
          <w:rFonts w:ascii="Arial" w:hAnsi="Arial" w:cs="Arial"/>
          <w:color w:val="303030"/>
          <w:sz w:val="20"/>
          <w:szCs w:val="20"/>
          <w:u w:val="single"/>
          <w:shd w:val="clear" w:color="auto" w:fill="FFFFFF"/>
        </w:rPr>
      </w:pPr>
      <w:proofErr w:type="spellStart"/>
      <w:r>
        <w:rPr>
          <w:rFonts w:ascii="Arial" w:hAnsi="Arial" w:cs="Arial"/>
          <w:color w:val="303030"/>
          <w:sz w:val="20"/>
          <w:szCs w:val="20"/>
          <w:shd w:val="clear" w:color="auto" w:fill="FFFFFF"/>
        </w:rPr>
        <w:t>Duman</w:t>
      </w:r>
      <w:proofErr w:type="spellEnd"/>
      <w:r>
        <w:rPr>
          <w:rFonts w:ascii="Arial" w:hAnsi="Arial" w:cs="Arial"/>
          <w:color w:val="303030"/>
          <w:sz w:val="20"/>
          <w:szCs w:val="20"/>
          <w:shd w:val="clear" w:color="auto" w:fill="FFFFFF"/>
        </w:rPr>
        <w:t xml:space="preserve"> R. S. (2018). The Dazzling Promise of Ketamine. </w:t>
      </w:r>
      <w:r>
        <w:rPr>
          <w:rFonts w:ascii="Arial" w:hAnsi="Arial" w:cs="Arial"/>
          <w:i/>
          <w:iCs/>
          <w:color w:val="303030"/>
          <w:sz w:val="20"/>
          <w:szCs w:val="20"/>
          <w:shd w:val="clear" w:color="auto" w:fill="FFFFFF"/>
        </w:rPr>
        <w:t>Cerebrum: The Dana forum on brain science</w:t>
      </w:r>
      <w:r>
        <w:rPr>
          <w:rFonts w:ascii="Arial" w:hAnsi="Arial" w:cs="Arial"/>
          <w:color w:val="303030"/>
          <w:sz w:val="20"/>
          <w:szCs w:val="20"/>
          <w:shd w:val="clear" w:color="auto" w:fill="FFFFFF"/>
        </w:rPr>
        <w:t>, </w:t>
      </w:r>
      <w:r>
        <w:rPr>
          <w:rFonts w:ascii="Arial" w:hAnsi="Arial" w:cs="Arial"/>
          <w:i/>
          <w:iCs/>
          <w:color w:val="303030"/>
          <w:sz w:val="20"/>
          <w:szCs w:val="20"/>
          <w:shd w:val="clear" w:color="auto" w:fill="FFFFFF"/>
        </w:rPr>
        <w:t>2018</w:t>
      </w:r>
      <w:r>
        <w:rPr>
          <w:rFonts w:ascii="Arial" w:hAnsi="Arial" w:cs="Arial"/>
          <w:color w:val="303030"/>
          <w:sz w:val="20"/>
          <w:szCs w:val="20"/>
          <w:shd w:val="clear" w:color="auto" w:fill="FFFFFF"/>
        </w:rPr>
        <w:t xml:space="preserve">, cer-04-18. </w:t>
      </w:r>
      <w:hyperlink r:id="rId6" w:anchor=":~:text=The%20discovery%20of%20a%20new%2C%20rapidly%20acting%20class%20of%20drug,have%20limited%20its%20widespread%20use." w:history="1">
        <w:r w:rsidRPr="00BF0732">
          <w:rPr>
            <w:rStyle w:val="Hyperlink"/>
            <w:rFonts w:ascii="Arial" w:hAnsi="Arial" w:cs="Arial"/>
            <w:sz w:val="20"/>
            <w:szCs w:val="20"/>
            <w:shd w:val="clear" w:color="auto" w:fill="FFFFFF"/>
          </w:rPr>
          <w:t>LINK.</w:t>
        </w:r>
      </w:hyperlink>
    </w:p>
    <w:p w14:paraId="1ED07480" w14:textId="77777777" w:rsidR="008E4AD1" w:rsidRDefault="008E4AD1" w:rsidP="008E4AD1">
      <w:pPr>
        <w:rPr>
          <w:rFonts w:ascii="Arial" w:hAnsi="Arial" w:cs="Arial"/>
          <w:color w:val="303030"/>
          <w:sz w:val="20"/>
          <w:szCs w:val="20"/>
          <w:shd w:val="clear" w:color="auto" w:fill="FFFFFF"/>
        </w:rPr>
      </w:pPr>
    </w:p>
    <w:p w14:paraId="3E12230C" w14:textId="77777777" w:rsidR="008E4AD1" w:rsidRDefault="008E4AD1" w:rsidP="008E4AD1"/>
    <w:p w14:paraId="58D76750" w14:textId="77777777" w:rsidR="008E4AD1" w:rsidRDefault="008E4AD1" w:rsidP="008E4AD1"/>
    <w:p w14:paraId="3C90DB69" w14:textId="77777777" w:rsidR="008E4AD1" w:rsidRDefault="008E4AD1"/>
    <w:sectPr w:rsidR="008E4A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7B3E4B"/>
    <w:multiLevelType w:val="hybridMultilevel"/>
    <w:tmpl w:val="E7E285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418286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MxtrA0sTA0tjAyNjVR0lEKTi0uzszPAykwrAUAVbd0ESwAAAA="/>
  </w:docVars>
  <w:rsids>
    <w:rsidRoot w:val="008E4AD1"/>
    <w:rsid w:val="003F3C4B"/>
    <w:rsid w:val="00413FC3"/>
    <w:rsid w:val="008E4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CCB6C"/>
  <w15:chartTrackingRefBased/>
  <w15:docId w15:val="{82BD0B62-A874-421A-A6BA-CC9BA1B53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A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4AD1"/>
    <w:rPr>
      <w:color w:val="0000FF"/>
      <w:u w:val="single"/>
    </w:rPr>
  </w:style>
  <w:style w:type="paragraph" w:styleId="ListParagraph">
    <w:name w:val="List Paragraph"/>
    <w:basedOn w:val="Normal"/>
    <w:uiPriority w:val="34"/>
    <w:qFormat/>
    <w:rsid w:val="008E4AD1"/>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mc/articles/PMC6353120/" TargetMode="External"/><Relationship Id="rId5" Type="http://schemas.openxmlformats.org/officeDocument/2006/relationships/hyperlink" Target="https://www.fda.gov/media/121379/downloa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600</Words>
  <Characters>3421</Characters>
  <Application>Microsoft Office Word</Application>
  <DocSecurity>0</DocSecurity>
  <Lines>28</Lines>
  <Paragraphs>8</Paragraphs>
  <ScaleCrop>false</ScaleCrop>
  <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kamieallen15@gmail.com</cp:lastModifiedBy>
  <cp:revision>2</cp:revision>
  <dcterms:created xsi:type="dcterms:W3CDTF">2023-03-28T16:20:00Z</dcterms:created>
  <dcterms:modified xsi:type="dcterms:W3CDTF">2023-03-28T16:20:00Z</dcterms:modified>
</cp:coreProperties>
</file>