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C69EF"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 xml:space="preserve">Ketamine for </w:t>
      </w:r>
      <w:proofErr w:type="spellStart"/>
      <w:r w:rsidRPr="003C25CD">
        <w:rPr>
          <w:rFonts w:ascii="Arial" w:eastAsia="Times New Roman" w:hAnsi="Arial" w:cs="Arial"/>
          <w:color w:val="000000"/>
        </w:rPr>
        <w:t>Addiction.Service</w:t>
      </w:r>
      <w:proofErr w:type="spellEnd"/>
      <w:r w:rsidRPr="003C25CD">
        <w:rPr>
          <w:rFonts w:ascii="Arial" w:eastAsia="Times New Roman" w:hAnsi="Arial" w:cs="Arial"/>
          <w:color w:val="000000"/>
        </w:rPr>
        <w:t xml:space="preserve"> </w:t>
      </w:r>
      <w:proofErr w:type="spellStart"/>
      <w:r w:rsidRPr="003C25CD">
        <w:rPr>
          <w:rFonts w:ascii="Arial" w:eastAsia="Times New Roman" w:hAnsi="Arial" w:cs="Arial"/>
          <w:color w:val="000000"/>
        </w:rPr>
        <w:t>Page.Ketamine</w:t>
      </w:r>
      <w:proofErr w:type="spellEnd"/>
      <w:r w:rsidRPr="003C25CD">
        <w:rPr>
          <w:rFonts w:ascii="Arial" w:eastAsia="Times New Roman" w:hAnsi="Arial" w:cs="Arial"/>
          <w:color w:val="000000"/>
        </w:rPr>
        <w:t xml:space="preserve"> Wellness </w:t>
      </w:r>
      <w:proofErr w:type="gramStart"/>
      <w:r w:rsidRPr="003C25CD">
        <w:rPr>
          <w:rFonts w:ascii="Arial" w:eastAsia="Times New Roman" w:hAnsi="Arial" w:cs="Arial"/>
          <w:color w:val="000000"/>
        </w:rPr>
        <w:t>NY.KL</w:t>
      </w:r>
      <w:proofErr w:type="gramEnd"/>
    </w:p>
    <w:p w14:paraId="4598A3FB"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w:t>
      </w:r>
      <w:proofErr w:type="gramStart"/>
      <w:r w:rsidRPr="003C25CD">
        <w:rPr>
          <w:rFonts w:ascii="Arial" w:eastAsia="Times New Roman" w:hAnsi="Arial" w:cs="Arial"/>
          <w:color w:val="000000"/>
        </w:rPr>
        <w:t>ketamine</w:t>
      </w:r>
      <w:proofErr w:type="gramEnd"/>
      <w:r w:rsidRPr="003C25CD">
        <w:rPr>
          <w:rFonts w:ascii="Arial" w:eastAsia="Times New Roman" w:hAnsi="Arial" w:cs="Arial"/>
          <w:color w:val="000000"/>
        </w:rPr>
        <w:t>-for-addiction</w:t>
      </w:r>
    </w:p>
    <w:p w14:paraId="0BD7A9D5"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KW: Ketamine for Addiction</w:t>
      </w:r>
    </w:p>
    <w:p w14:paraId="6B9B0C18"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Meta: Ketamine for addiction is a novel approach to helping people overcome addiction. Learn how Ketamine works, its benefits, and how it helps combat addiction.</w:t>
      </w:r>
    </w:p>
    <w:p w14:paraId="362BEC01"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4E09C2CC"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Ketamine for Addiction | A Novel Approach</w:t>
      </w:r>
    </w:p>
    <w:p w14:paraId="6782DD2E"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226C1C15"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Ketamine for addiction is a new treatment option that helps maintain abstinence and lessen addictive behaviors. Since its discovery, Ketamine has been used, abused, and studied extensively. Luckily, with medical advancements and dedicated research, we are learning more benefits Ketamine offers. Ketamine has been proven to be beneficial in treating various mental health disorders, chronic pain, and now- addiction. Ketamine for addiction is a novel approach that often combines existing forms of therapy with Ketamine to help men and women overcome addiction.</w:t>
      </w:r>
    </w:p>
    <w:p w14:paraId="287E1A76"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08C9E9A0"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If you suffer from addiction or substance abuse and are looking for a way out, Ketamine may be right for you. Start your journey towards a higher quality of life today with Ketamine for addiction. Ketamine Wellness NY is a premier provider of Ketamine therapy treatments in New York. Schedule a FREE consultation with us to learn more about this revolutionary healing method and discover if Ketamine is right for you. Call Ketamine Wellness, NY today at 516-284-4829.</w:t>
      </w:r>
    </w:p>
    <w:p w14:paraId="451460E9"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39D6B6EB"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Benefits of Ketamine Therapy</w:t>
      </w:r>
    </w:p>
    <w:p w14:paraId="7D341AE7"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Times New Roman" w:eastAsia="Times New Roman" w:hAnsi="Times New Roman" w:cs="Times New Roman"/>
          <w:sz w:val="24"/>
          <w:szCs w:val="24"/>
        </w:rPr>
        <w:br/>
      </w:r>
    </w:p>
    <w:p w14:paraId="52F8FF56" w14:textId="77777777" w:rsidR="003C25CD" w:rsidRPr="003C25CD" w:rsidRDefault="003C25CD" w:rsidP="003C25CD">
      <w:pPr>
        <w:numPr>
          <w:ilvl w:val="0"/>
          <w:numId w:val="1"/>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Fast-Acting</w:t>
      </w:r>
    </w:p>
    <w:p w14:paraId="356863FA" w14:textId="77777777" w:rsidR="003C25CD" w:rsidRPr="003C25CD" w:rsidRDefault="003C25CD" w:rsidP="003C25CD">
      <w:pPr>
        <w:numPr>
          <w:ilvl w:val="0"/>
          <w:numId w:val="1"/>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Rewire the Brain</w:t>
      </w:r>
    </w:p>
    <w:p w14:paraId="00D05094" w14:textId="77777777" w:rsidR="003C25CD" w:rsidRPr="003C25CD" w:rsidRDefault="003C25CD" w:rsidP="003C25CD">
      <w:pPr>
        <w:numPr>
          <w:ilvl w:val="0"/>
          <w:numId w:val="1"/>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Increase Mental Adaptability</w:t>
      </w:r>
    </w:p>
    <w:p w14:paraId="52B000AD" w14:textId="77777777" w:rsidR="003C25CD" w:rsidRPr="003C25CD" w:rsidRDefault="003C25CD" w:rsidP="003C25CD">
      <w:pPr>
        <w:numPr>
          <w:ilvl w:val="0"/>
          <w:numId w:val="1"/>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Reduce Addictive and Compulsive Behaviors</w:t>
      </w:r>
    </w:p>
    <w:p w14:paraId="4516CE8E" w14:textId="77777777" w:rsidR="003C25CD" w:rsidRPr="003C25CD" w:rsidRDefault="003C25CD" w:rsidP="003C25CD">
      <w:pPr>
        <w:numPr>
          <w:ilvl w:val="0"/>
          <w:numId w:val="1"/>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Maintain Abstinence</w:t>
      </w:r>
    </w:p>
    <w:p w14:paraId="16FEFD7F" w14:textId="77777777" w:rsidR="003C25CD" w:rsidRPr="003C25CD" w:rsidRDefault="003C25CD" w:rsidP="003C25CD">
      <w:pPr>
        <w:numPr>
          <w:ilvl w:val="0"/>
          <w:numId w:val="1"/>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Release Trauma</w:t>
      </w:r>
    </w:p>
    <w:p w14:paraId="4F4FB7CB" w14:textId="77777777" w:rsidR="003C25CD" w:rsidRPr="003C25CD" w:rsidRDefault="003C25CD" w:rsidP="003C25CD">
      <w:pPr>
        <w:numPr>
          <w:ilvl w:val="0"/>
          <w:numId w:val="1"/>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Improve Overall Mental Wellness</w:t>
      </w:r>
    </w:p>
    <w:p w14:paraId="404ACB9A"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10719928"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What is Ketamine?</w:t>
      </w:r>
    </w:p>
    <w:p w14:paraId="710D4E92"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268C3C57" w14:textId="647F71AA"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Ketamine is a synthetic that was first discovered and widely used as an anesthetic in the 60s. Later in 1970, the FDA approved Ketamine for medical use. Ketamine was known as ‘special k’ and abused heavily on the streets for a while. However, professionals have lately been using Ketamine safely and effectively, one of which is an anesthetic in the ER. As Ketamine does not affect the respiratory system, it is ideal for</w:t>
      </w:r>
      <w:r w:rsidR="00B75601">
        <w:rPr>
          <w:rFonts w:ascii="Arial" w:eastAsia="Times New Roman" w:hAnsi="Arial" w:cs="Arial"/>
          <w:color w:val="000000"/>
        </w:rPr>
        <w:t xml:space="preserve"> patients</w:t>
      </w:r>
      <w:r w:rsidRPr="003C25CD">
        <w:rPr>
          <w:rFonts w:ascii="Arial" w:eastAsia="Times New Roman" w:hAnsi="Arial" w:cs="Arial"/>
          <w:color w:val="000000"/>
        </w:rPr>
        <w:t>. However, Ketamine is now at the forefront of new options for treating mental health and ailments. When Ketamine is administered (at lower doses than required for anesthesia), it can positively affect the brain. This has been at the core of clinical studies and research done by professionals.</w:t>
      </w:r>
    </w:p>
    <w:p w14:paraId="6CF38E79"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56ADB2FD"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Ketamine for Addiction in Clinical Studies</w:t>
      </w:r>
    </w:p>
    <w:p w14:paraId="60B877A3"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1FD29F5A"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 xml:space="preserve">Researchers at Columbia University and the New York State Psychiatric Institute recently conducted clinical trials using Ketamine and existing forms of therapy to treat drug addiction. Two separate trials were designed. One tested cocaine with the treatment of Ketamine combined with mindfulness-based behavioral training, and the other tested alcohol with the </w:t>
      </w:r>
      <w:r w:rsidRPr="003C25CD">
        <w:rPr>
          <w:rFonts w:ascii="Arial" w:eastAsia="Times New Roman" w:hAnsi="Arial" w:cs="Arial"/>
          <w:color w:val="000000"/>
        </w:rPr>
        <w:lastRenderedPageBreak/>
        <w:t xml:space="preserve">treatment of Ketamine combined with motivational enhancement training. In both trials, only a portion of patients received Ketamine, while the others received an active placebo, midazolam, or </w:t>
      </w:r>
      <w:proofErr w:type="gramStart"/>
      <w:r w:rsidRPr="003C25CD">
        <w:rPr>
          <w:rFonts w:ascii="Arial" w:eastAsia="Times New Roman" w:hAnsi="Arial" w:cs="Arial"/>
          <w:color w:val="000000"/>
        </w:rPr>
        <w:t>Versed</w:t>
      </w:r>
      <w:proofErr w:type="gramEnd"/>
      <w:r w:rsidRPr="003C25CD">
        <w:rPr>
          <w:rFonts w:ascii="Arial" w:eastAsia="Times New Roman" w:hAnsi="Arial" w:cs="Arial"/>
          <w:color w:val="000000"/>
        </w:rPr>
        <w:t>.</w:t>
      </w:r>
    </w:p>
    <w:p w14:paraId="6E381230"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781EBB1D"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Results from both trials showed that patients who received Ketamine fared significantly better in their addiction recovery efforts than those with the placebo. For the cocaine trial, 48% of those who received therapy and Ketamine maintained abstinence over the final 2 weeks. Only 11% of those who received therapy and the placebo could do the same. For the alcohol trial, Ketamine “significantly increased the likelihood of abstinence, delayed the time to relapse, and reduced the likelihood of heavy drinking days,” researchers said. These studies are only the beginning to understanding how much Ketamine can help addiction. Researchers from this study hope to continue clinical trials on larger scales to understand better Ketamine’s role in addiction with more dramatic results.</w:t>
      </w:r>
    </w:p>
    <w:p w14:paraId="4DFD3528"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05ED0F7C"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Treating Addiction with Ketamine</w:t>
      </w:r>
    </w:p>
    <w:p w14:paraId="7277B440"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754B01E5"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 xml:space="preserve">One in every 8 Americans suffers from addiction, and an estimated 21 million Americans currently have a drug addiction. The spectrum of addiction is very broad and large. Addiction can range from alcohol abuse to opioids, illegal drugs, tobacco, gambling, and more. Addiction and substance abuse lessen the quality of life and relationships, and in the </w:t>
      </w:r>
      <w:proofErr w:type="spellStart"/>
      <w:r w:rsidRPr="003C25CD">
        <w:rPr>
          <w:rFonts w:ascii="Arial" w:eastAsia="Times New Roman" w:hAnsi="Arial" w:cs="Arial"/>
          <w:color w:val="000000"/>
        </w:rPr>
        <w:t>extremest</w:t>
      </w:r>
      <w:proofErr w:type="spellEnd"/>
      <w:r w:rsidRPr="003C25CD">
        <w:rPr>
          <w:rFonts w:ascii="Arial" w:eastAsia="Times New Roman" w:hAnsi="Arial" w:cs="Arial"/>
          <w:color w:val="000000"/>
        </w:rPr>
        <w:t xml:space="preserve"> case, it has been the cause of death for thousands of people. Ketamine for Addiction works differently from other medications and therapies. Ketamine does not merely dull and lessens symptoms </w:t>
      </w:r>
      <w:proofErr w:type="gramStart"/>
      <w:r w:rsidRPr="003C25CD">
        <w:rPr>
          <w:rFonts w:ascii="Arial" w:eastAsia="Times New Roman" w:hAnsi="Arial" w:cs="Arial"/>
          <w:color w:val="000000"/>
        </w:rPr>
        <w:t>temporarily,</w:t>
      </w:r>
      <w:proofErr w:type="gramEnd"/>
      <w:r w:rsidRPr="003C25CD">
        <w:rPr>
          <w:rFonts w:ascii="Arial" w:eastAsia="Times New Roman" w:hAnsi="Arial" w:cs="Arial"/>
          <w:color w:val="000000"/>
        </w:rPr>
        <w:t xml:space="preserve"> Ketamine targets the root cause of so many disorders and addictions: the mind. When paired with proven effective forms of therapy, Ketamine has the potential to unlock even more ability to overcome addiction.</w:t>
      </w:r>
    </w:p>
    <w:p w14:paraId="599497C4"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348F117F"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How Does Ketamine Work</w:t>
      </w:r>
    </w:p>
    <w:p w14:paraId="6F9F0010"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41D2583A"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 xml:space="preserve">Research on Ketamine has proven again and again that Ketamine promotes glutamate production. Glutamate is a powerful neurotransmitter that plays a crucial role in brain function. Higher glutamate levels allow the brain to rewire itself and become more adaptable. This leads to antidepressant effects and an overall increase in mental wellness, leading a person to overcome otherwise impossible ailments, compulsions, and behaviors. Dr. John Krystal of Yale Medicine states, “when you take Ketamine, it triggers reactions in your cortex that enable brain connections to regrow. </w:t>
      </w:r>
      <w:proofErr w:type="gramStart"/>
      <w:r w:rsidRPr="003C25CD">
        <w:rPr>
          <w:rFonts w:ascii="Arial" w:eastAsia="Times New Roman" w:hAnsi="Arial" w:cs="Arial"/>
          <w:color w:val="000000"/>
        </w:rPr>
        <w:t>So</w:t>
      </w:r>
      <w:proofErr w:type="gramEnd"/>
      <w:r w:rsidRPr="003C25CD">
        <w:rPr>
          <w:rFonts w:ascii="Arial" w:eastAsia="Times New Roman" w:hAnsi="Arial" w:cs="Arial"/>
          <w:color w:val="000000"/>
        </w:rPr>
        <w:t xml:space="preserve"> it’s the reaction to Ketamine, not the presence of Ketamine in that body that constitutes its effects.” This alone makes Ketamine a revolutionary approach to healing and finding relief for a large demographic of people who need more than traditional methods offer.</w:t>
      </w:r>
    </w:p>
    <w:p w14:paraId="3D8F90FF"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47BA5E01"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Ketamine Treatment Applications</w:t>
      </w:r>
    </w:p>
    <w:p w14:paraId="53B51E42"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6656B845"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Ketamine can assist in the treatment of many mental and physical disorders. Some of these include:</w:t>
      </w:r>
    </w:p>
    <w:p w14:paraId="27E8174B"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Times New Roman" w:eastAsia="Times New Roman" w:hAnsi="Times New Roman" w:cs="Times New Roman"/>
          <w:sz w:val="24"/>
          <w:szCs w:val="24"/>
        </w:rPr>
        <w:br/>
      </w:r>
    </w:p>
    <w:p w14:paraId="0DD26520" w14:textId="77777777" w:rsidR="003C25CD" w:rsidRPr="003C25CD" w:rsidRDefault="003C25CD" w:rsidP="003C25CD">
      <w:pPr>
        <w:numPr>
          <w:ilvl w:val="0"/>
          <w:numId w:val="2"/>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Addiction</w:t>
      </w:r>
    </w:p>
    <w:p w14:paraId="5B7E3E09" w14:textId="77777777" w:rsidR="003C25CD" w:rsidRPr="003C25CD" w:rsidRDefault="003C25CD" w:rsidP="003C25CD">
      <w:pPr>
        <w:numPr>
          <w:ilvl w:val="0"/>
          <w:numId w:val="2"/>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Anxiety</w:t>
      </w:r>
    </w:p>
    <w:p w14:paraId="151ECF11" w14:textId="77777777" w:rsidR="003C25CD" w:rsidRPr="003C25CD" w:rsidRDefault="003C25CD" w:rsidP="003C25CD">
      <w:pPr>
        <w:numPr>
          <w:ilvl w:val="0"/>
          <w:numId w:val="2"/>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Depression</w:t>
      </w:r>
    </w:p>
    <w:p w14:paraId="59FA72F3" w14:textId="77777777" w:rsidR="003C25CD" w:rsidRPr="003C25CD" w:rsidRDefault="003C25CD" w:rsidP="003C25CD">
      <w:pPr>
        <w:numPr>
          <w:ilvl w:val="0"/>
          <w:numId w:val="2"/>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Treatment-Resistant Depression</w:t>
      </w:r>
    </w:p>
    <w:p w14:paraId="7818C1D2" w14:textId="77777777" w:rsidR="003C25CD" w:rsidRPr="003C25CD" w:rsidRDefault="003C25CD" w:rsidP="003C25CD">
      <w:pPr>
        <w:numPr>
          <w:ilvl w:val="0"/>
          <w:numId w:val="2"/>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OCD (</w:t>
      </w:r>
      <w:proofErr w:type="gramStart"/>
      <w:r w:rsidRPr="003C25CD">
        <w:rPr>
          <w:rFonts w:ascii="Arial" w:eastAsia="Times New Roman" w:hAnsi="Arial" w:cs="Arial"/>
          <w:color w:val="000000"/>
        </w:rPr>
        <w:t>Obsessive-Compulsive Disorder</w:t>
      </w:r>
      <w:proofErr w:type="gramEnd"/>
      <w:r w:rsidRPr="003C25CD">
        <w:rPr>
          <w:rFonts w:ascii="Arial" w:eastAsia="Times New Roman" w:hAnsi="Arial" w:cs="Arial"/>
          <w:color w:val="000000"/>
        </w:rPr>
        <w:t>)</w:t>
      </w:r>
    </w:p>
    <w:p w14:paraId="68D0848E" w14:textId="77777777" w:rsidR="003C25CD" w:rsidRPr="003C25CD" w:rsidRDefault="003C25CD" w:rsidP="003C25CD">
      <w:pPr>
        <w:numPr>
          <w:ilvl w:val="0"/>
          <w:numId w:val="2"/>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lastRenderedPageBreak/>
        <w:t>OCPD (Obsessive-Compulsive Personality Disorder)</w:t>
      </w:r>
    </w:p>
    <w:p w14:paraId="227A31C0" w14:textId="77777777" w:rsidR="003C25CD" w:rsidRPr="003C25CD" w:rsidRDefault="003C25CD" w:rsidP="003C25CD">
      <w:pPr>
        <w:numPr>
          <w:ilvl w:val="0"/>
          <w:numId w:val="2"/>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PTSD (Post-Traumatic Stress Disorder)</w:t>
      </w:r>
    </w:p>
    <w:p w14:paraId="44D35762" w14:textId="77777777" w:rsidR="003C25CD" w:rsidRPr="003C25CD" w:rsidRDefault="003C25CD" w:rsidP="003C25CD">
      <w:pPr>
        <w:numPr>
          <w:ilvl w:val="0"/>
          <w:numId w:val="2"/>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Suicidal Ideation</w:t>
      </w:r>
    </w:p>
    <w:p w14:paraId="7ACC3320"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06D23B61"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 xml:space="preserve">What to Expect During Ketamine </w:t>
      </w:r>
      <w:proofErr w:type="gramStart"/>
      <w:r w:rsidRPr="003C25CD">
        <w:rPr>
          <w:rFonts w:ascii="Arial" w:eastAsia="Times New Roman" w:hAnsi="Arial" w:cs="Arial"/>
          <w:color w:val="000000"/>
        </w:rPr>
        <w:t>Treatment</w:t>
      </w:r>
      <w:proofErr w:type="gramEnd"/>
    </w:p>
    <w:p w14:paraId="4A3CA951"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1438614B"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 xml:space="preserve">Ketamine is administered via infusion over the course of 40 - 60 minutes. At Ketamine Wellness NY, we strive for optimal results in each Ketamine treatment session. Professionals closely monitor each session and in comfortable, controlled environments. A series of 10 infusions </w:t>
      </w:r>
      <w:proofErr w:type="gramStart"/>
      <w:r w:rsidRPr="003C25CD">
        <w:rPr>
          <w:rFonts w:ascii="Arial" w:eastAsia="Times New Roman" w:hAnsi="Arial" w:cs="Arial"/>
          <w:color w:val="000000"/>
        </w:rPr>
        <w:t>are</w:t>
      </w:r>
      <w:proofErr w:type="gramEnd"/>
      <w:r w:rsidRPr="003C25CD">
        <w:rPr>
          <w:rFonts w:ascii="Arial" w:eastAsia="Times New Roman" w:hAnsi="Arial" w:cs="Arial"/>
          <w:color w:val="000000"/>
        </w:rPr>
        <w:t xml:space="preserve"> typically prescribed for a full Ketamine for Addiction course. Patients will be able to speak and breathe normally, though they may also experience an altered state of mind.</w:t>
      </w:r>
    </w:p>
    <w:p w14:paraId="51F93E0E"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61CE87AF"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 xml:space="preserve">Most insurance companies will not cover the cost of Ketamine for addiction treatments. Therefore, the price of Ketamine for addiction will vary per patient. </w:t>
      </w:r>
      <w:proofErr w:type="gramStart"/>
      <w:r w:rsidRPr="003C25CD">
        <w:rPr>
          <w:rFonts w:ascii="Arial" w:eastAsia="Times New Roman" w:hAnsi="Arial" w:cs="Arial"/>
          <w:color w:val="000000"/>
        </w:rPr>
        <w:t>In order to</w:t>
      </w:r>
      <w:proofErr w:type="gramEnd"/>
      <w:r w:rsidRPr="003C25CD">
        <w:rPr>
          <w:rFonts w:ascii="Arial" w:eastAsia="Times New Roman" w:hAnsi="Arial" w:cs="Arial"/>
          <w:color w:val="000000"/>
        </w:rPr>
        <w:t xml:space="preserve"> know what the cost will be for you, contact Ketamine Wellness NY directly.</w:t>
      </w:r>
    </w:p>
    <w:p w14:paraId="4B38344B"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463AF46B"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Ketamine for Addiction Near Me | Queens, NY</w:t>
      </w:r>
    </w:p>
    <w:p w14:paraId="5EBF782C"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72721EE0"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If you are suffering from addiction in any form, Ketamine may be right for you. Ketamine Wellness NY is dedicated to offering this novel approach to overcoming addiction to all men and women and is the leading provider of Ketamine in Queens, NY. Schedule a FREE consultation with us to learn more about Ketamine and if it’s right for you. Call us today at 516-284-4829 or fill out the online form to get started.</w:t>
      </w:r>
    </w:p>
    <w:p w14:paraId="1F1770FC"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615645E4"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Sources</w:t>
      </w:r>
    </w:p>
    <w:p w14:paraId="45C42D92" w14:textId="77777777" w:rsidR="003C25CD" w:rsidRPr="003C25CD" w:rsidRDefault="003C25CD" w:rsidP="003C25CD">
      <w:pPr>
        <w:spacing w:after="0" w:line="240" w:lineRule="auto"/>
        <w:rPr>
          <w:rFonts w:ascii="Times New Roman" w:eastAsia="Times New Roman" w:hAnsi="Times New Roman" w:cs="Times New Roman"/>
          <w:sz w:val="24"/>
          <w:szCs w:val="24"/>
        </w:rPr>
      </w:pPr>
      <w:hyperlink r:id="rId5" w:history="1">
        <w:r w:rsidRPr="003C25CD">
          <w:rPr>
            <w:rFonts w:ascii="Arial" w:eastAsia="Times New Roman" w:hAnsi="Arial" w:cs="Arial"/>
            <w:color w:val="1155CC"/>
            <w:u w:val="single"/>
          </w:rPr>
          <w:t>https://drugabusestatistics.org/</w:t>
        </w:r>
      </w:hyperlink>
    </w:p>
    <w:p w14:paraId="1215098B" w14:textId="77777777" w:rsidR="003C25CD" w:rsidRPr="003C25CD" w:rsidRDefault="003C25CD" w:rsidP="003C25CD">
      <w:pPr>
        <w:spacing w:after="0" w:line="240" w:lineRule="auto"/>
        <w:rPr>
          <w:rFonts w:ascii="Times New Roman" w:eastAsia="Times New Roman" w:hAnsi="Times New Roman" w:cs="Times New Roman"/>
          <w:sz w:val="24"/>
          <w:szCs w:val="24"/>
        </w:rPr>
      </w:pPr>
      <w:hyperlink r:id="rId6" w:history="1">
        <w:r w:rsidRPr="003C25CD">
          <w:rPr>
            <w:rFonts w:ascii="Arial" w:eastAsia="Times New Roman" w:hAnsi="Arial" w:cs="Arial"/>
            <w:color w:val="1155CC"/>
            <w:u w:val="single"/>
          </w:rPr>
          <w:t>https://www.bbrfoundation.org/content/2-trials-ketamine-plus-behavioral-therapies-helped-people-cocaine-and-alcohol-dependencies</w:t>
        </w:r>
      </w:hyperlink>
    </w:p>
    <w:p w14:paraId="4C1BC242" w14:textId="77777777" w:rsidR="003C25CD" w:rsidRPr="003C25CD" w:rsidRDefault="003C25CD" w:rsidP="003C25CD">
      <w:pPr>
        <w:spacing w:after="0" w:line="240" w:lineRule="auto"/>
        <w:rPr>
          <w:rFonts w:ascii="Times New Roman" w:eastAsia="Times New Roman" w:hAnsi="Times New Roman" w:cs="Times New Roman"/>
          <w:sz w:val="24"/>
          <w:szCs w:val="24"/>
        </w:rPr>
      </w:pPr>
      <w:hyperlink r:id="rId7" w:history="1">
        <w:r w:rsidRPr="003C25CD">
          <w:rPr>
            <w:rFonts w:ascii="Arial" w:eastAsia="Times New Roman" w:hAnsi="Arial" w:cs="Arial"/>
            <w:color w:val="1155CC"/>
            <w:u w:val="single"/>
          </w:rPr>
          <w:t>https://www.gatewayfoundation.org/addiction-blog/most-abused-drugs/</w:t>
        </w:r>
      </w:hyperlink>
    </w:p>
    <w:p w14:paraId="766AFF55"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E52AB"/>
    <w:multiLevelType w:val="multilevel"/>
    <w:tmpl w:val="6AD2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614E1"/>
    <w:multiLevelType w:val="multilevel"/>
    <w:tmpl w:val="4AC2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C25CD"/>
    <w:rsid w:val="003C25CD"/>
    <w:rsid w:val="00AC0AFB"/>
    <w:rsid w:val="00B75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3FFB"/>
  <w15:chartTrackingRefBased/>
  <w15:docId w15:val="{E66773F7-881B-4BC9-8129-6DA61ED2A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25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25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36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tewayfoundation.org/addiction-blog/most-abused-dru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rfoundation.org/content/2-trials-ketamine-plus-behavioral-therapies-helped-people-cocaine-and-alcohol-dependencies" TargetMode="External"/><Relationship Id="rId5" Type="http://schemas.openxmlformats.org/officeDocument/2006/relationships/hyperlink" Target="https://drugabusestatistic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6315</Characters>
  <Application>Microsoft Office Word</Application>
  <DocSecurity>0</DocSecurity>
  <Lines>52</Lines>
  <Paragraphs>14</Paragraphs>
  <ScaleCrop>false</ScaleCrop>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2021-12-19T21:52:00Z</dcterms:created>
  <dcterms:modified xsi:type="dcterms:W3CDTF">2021-12-19T21:52:00Z</dcterms:modified>
</cp:coreProperties>
</file>