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8DF7C" w14:textId="7902F525" w:rsidR="00817505" w:rsidRDefault="00817505" w:rsidP="00817505">
      <w:r>
        <w:t>COOLSCULPTING.PAGE.KPAESTHETICS.MZ</w:t>
      </w:r>
    </w:p>
    <w:p w14:paraId="01837F50" w14:textId="38F35A95" w:rsidR="00817505" w:rsidRDefault="00817505" w:rsidP="00817505">
      <w:r>
        <w:t>/COOLSCULPTING-</w:t>
      </w:r>
      <w:r w:rsidR="00300A73">
        <w:t>NEWTOWN-SQUARE</w:t>
      </w:r>
    </w:p>
    <w:p w14:paraId="69936EA3" w14:textId="328E64F1" w:rsidR="00817505" w:rsidRDefault="00817505" w:rsidP="00817505">
      <w:r>
        <w:t>KW: COOLSCULPTING</w:t>
      </w:r>
    </w:p>
    <w:p w14:paraId="1BC3330A" w14:textId="7A01FDCB" w:rsidR="00817505" w:rsidRDefault="00817505" w:rsidP="00817505">
      <w:r>
        <w:t xml:space="preserve">META: </w:t>
      </w:r>
      <w:r w:rsidR="00300A73">
        <w:t>CoolSculpting freezes away stubborn bulges. The popular body contouring treatment reduces fat without surgery and little to no downtime.</w:t>
      </w:r>
    </w:p>
    <w:p w14:paraId="7D943BE8" w14:textId="4FC410EF" w:rsidR="00817505" w:rsidRDefault="00817505" w:rsidP="00817505">
      <w:r>
        <w:t>COOLSCULPTING | FAT FREEZING | BODY CONTOURING</w:t>
      </w:r>
    </w:p>
    <w:p w14:paraId="7A9B78F7" w14:textId="7736B5F2" w:rsidR="00817505" w:rsidRDefault="00817505" w:rsidP="00817505">
      <w:r>
        <w:t>When diet and exercise don’t get rid of stubborn fat, CoolSculpting can help. Also known as cold sculpting or fat freezing, t</w:t>
      </w:r>
      <w:r>
        <w:t xml:space="preserve">his fat reduction treatment is the only FDA-cleared procedure that uses controlled cooling to target </w:t>
      </w:r>
      <w:r>
        <w:t xml:space="preserve">tenacious bulges </w:t>
      </w:r>
      <w:r>
        <w:t>that</w:t>
      </w:r>
      <w:r>
        <w:t xml:space="preserve"> resist diet and exercise. Best of </w:t>
      </w:r>
      <w:r w:rsidR="00F85657">
        <w:t>all, CoolSculpting</w:t>
      </w:r>
      <w:r>
        <w:t xml:space="preserve"> </w:t>
      </w:r>
      <w:r>
        <w:t>reduce</w:t>
      </w:r>
      <w:r>
        <w:t>s</w:t>
      </w:r>
      <w:r>
        <w:t xml:space="preserve"> stubborn fat safely and effectively, without surgery, and with minimal </w:t>
      </w:r>
      <w:r w:rsidR="00F85657">
        <w:t xml:space="preserve">to no </w:t>
      </w:r>
      <w:r>
        <w:t xml:space="preserve">downtime. </w:t>
      </w:r>
    </w:p>
    <w:p w14:paraId="52505721" w14:textId="348C559F" w:rsidR="00817505" w:rsidRDefault="00817505" w:rsidP="00817505">
      <w:r>
        <w:t>WHY MEN AND WOMEN LOVE COOLSCULPTING</w:t>
      </w:r>
    </w:p>
    <w:p w14:paraId="3D8F97EF" w14:textId="73180886" w:rsidR="00FE47BC" w:rsidRDefault="00FE47BC" w:rsidP="00F85657">
      <w:pPr>
        <w:pStyle w:val="ListParagraph"/>
        <w:numPr>
          <w:ilvl w:val="0"/>
          <w:numId w:val="2"/>
        </w:numPr>
      </w:pPr>
      <w:r>
        <w:t>Reduce fat without liposuction</w:t>
      </w:r>
    </w:p>
    <w:p w14:paraId="7C0BEA26" w14:textId="0F7B3656" w:rsidR="00FE47BC" w:rsidRDefault="00FE47BC" w:rsidP="00F85657">
      <w:pPr>
        <w:pStyle w:val="ListParagraph"/>
        <w:numPr>
          <w:ilvl w:val="0"/>
          <w:numId w:val="2"/>
        </w:numPr>
      </w:pPr>
      <w:r>
        <w:t>Long-lasting results</w:t>
      </w:r>
    </w:p>
    <w:p w14:paraId="04E02C1B" w14:textId="1CAFE61D" w:rsidR="00FE47BC" w:rsidRDefault="00FE47BC" w:rsidP="00F85657">
      <w:pPr>
        <w:pStyle w:val="ListParagraph"/>
        <w:numPr>
          <w:ilvl w:val="0"/>
          <w:numId w:val="2"/>
        </w:numPr>
      </w:pPr>
      <w:r>
        <w:t>Target stubborn bulges like belly fat &amp; love handles</w:t>
      </w:r>
    </w:p>
    <w:p w14:paraId="231BB729" w14:textId="7ED635D8" w:rsidR="00FE47BC" w:rsidRDefault="00FE47BC" w:rsidP="00F85657">
      <w:pPr>
        <w:pStyle w:val="ListParagraph"/>
        <w:numPr>
          <w:ilvl w:val="0"/>
          <w:numId w:val="2"/>
        </w:numPr>
      </w:pPr>
      <w:r>
        <w:t>Convenient, 35-minute treatments</w:t>
      </w:r>
    </w:p>
    <w:p w14:paraId="7ADCA776" w14:textId="09836731" w:rsidR="00FE47BC" w:rsidRDefault="00FE47BC" w:rsidP="00F85657">
      <w:pPr>
        <w:pStyle w:val="ListParagraph"/>
        <w:numPr>
          <w:ilvl w:val="0"/>
          <w:numId w:val="2"/>
        </w:numPr>
      </w:pPr>
      <w:r>
        <w:t>Minimal to no downtime</w:t>
      </w:r>
    </w:p>
    <w:p w14:paraId="111A70CF" w14:textId="7F898DB3" w:rsidR="00FE47BC" w:rsidRDefault="00FE47BC" w:rsidP="00F85657">
      <w:pPr>
        <w:pStyle w:val="ListParagraph"/>
        <w:numPr>
          <w:ilvl w:val="0"/>
          <w:numId w:val="2"/>
        </w:numPr>
      </w:pPr>
      <w:r>
        <w:t>Sculpt attractive contours</w:t>
      </w:r>
    </w:p>
    <w:p w14:paraId="5B0DF633" w14:textId="64652608" w:rsidR="00FE47BC" w:rsidRDefault="00FE47BC" w:rsidP="00F85657">
      <w:pPr>
        <w:pStyle w:val="ListParagraph"/>
        <w:numPr>
          <w:ilvl w:val="0"/>
          <w:numId w:val="2"/>
        </w:numPr>
      </w:pPr>
      <w:r>
        <w:t>FDA cleared and scientifically proven</w:t>
      </w:r>
    </w:p>
    <w:p w14:paraId="034777EF" w14:textId="5FB2B929" w:rsidR="00817505" w:rsidRDefault="00817505" w:rsidP="00817505">
      <w:r>
        <w:t>COOLSCULPTING BEFORE AND AFTER RESULTS</w:t>
      </w:r>
    </w:p>
    <w:p w14:paraId="77475F91" w14:textId="5D884CBF" w:rsidR="00FE47BC" w:rsidRDefault="00FE47BC" w:rsidP="00817505">
      <w:r>
        <w:t>Fat freezing contours your body for a slimmer, more sculpted physique, as evident in these CoolSculpting before and after images.</w:t>
      </w:r>
      <w:r w:rsidR="00F85657">
        <w:t xml:space="preserve"> I</w:t>
      </w:r>
      <w:r>
        <w:t xml:space="preserve">ndividual results may vary, as with any cosmetic </w:t>
      </w:r>
      <w:r w:rsidR="000F2F45">
        <w:t>treatment. *</w:t>
      </w:r>
      <w:r>
        <w:t xml:space="preserve"> To ensure you love your before and </w:t>
      </w:r>
      <w:proofErr w:type="gramStart"/>
      <w:r>
        <w:t xml:space="preserve">after </w:t>
      </w:r>
      <w:bookmarkStart w:id="0" w:name="_GoBack"/>
      <w:bookmarkEnd w:id="0"/>
      <w:r w:rsidR="000F2F45">
        <w:t>effec</w:t>
      </w:r>
      <w:r>
        <w:t>ts</w:t>
      </w:r>
      <w:proofErr w:type="gramEnd"/>
      <w:r>
        <w:t>, choose an experienced professional to perform your treatment. CoolSculpting is a technique sensitive procedure. The expertise of your provider impacts your experience and influences your results.</w:t>
      </w:r>
    </w:p>
    <w:p w14:paraId="48DB5805" w14:textId="0B853ABB" w:rsidR="0065437E" w:rsidRDefault="0065437E" w:rsidP="0065437E">
      <w:r>
        <w:t>COOL SCULPTING NEAR ME | WHY CHOOSE KP AESTHETICS</w:t>
      </w:r>
    </w:p>
    <w:p w14:paraId="34F7C838" w14:textId="78D227AD" w:rsidR="00A57614" w:rsidRDefault="00A57614" w:rsidP="00A57614">
      <w:r>
        <w:t>KP Aesthetics is a state-of-the-art medical spa with award</w:t>
      </w:r>
      <w:r w:rsidR="000F2F45">
        <w:t>-</w:t>
      </w:r>
      <w:r>
        <w:t>winning staff. Specializing in body contouring, KP Aesthetics offer</w:t>
      </w:r>
      <w:r w:rsidR="00F85657">
        <w:t>s</w:t>
      </w:r>
      <w:r>
        <w:t xml:space="preserve"> patients the latest techniques and technologies in non-invasive fat reduction. The technicians are certified, extensively trained, and committed to patient safety and satisfaction.  All this distinguishes KP Aesthetics as the premier Newtown Square CoolSculpting provider. </w:t>
      </w:r>
    </w:p>
    <w:p w14:paraId="0F622766" w14:textId="4A7104DF" w:rsidR="00696148" w:rsidRPr="00696148" w:rsidRDefault="00696148" w:rsidP="00696148">
      <w:pPr>
        <w:jc w:val="center"/>
        <w:rPr>
          <w:b/>
          <w:bCs/>
        </w:rPr>
      </w:pPr>
      <w:r w:rsidRPr="00696148">
        <w:rPr>
          <w:b/>
          <w:bCs/>
        </w:rPr>
        <w:t>At</w:t>
      </w:r>
      <w:r w:rsidRPr="00696148">
        <w:rPr>
          <w:b/>
          <w:bCs/>
        </w:rPr>
        <w:t xml:space="preserve"> KP Aesthetics, we’re not like other medical spas. We’re not only here to improve the way you look — we’re here to make sure you leave feeling good about yourself and more confident than ever.</w:t>
      </w:r>
    </w:p>
    <w:p w14:paraId="7D96E716" w14:textId="20C8D660" w:rsidR="0065437E" w:rsidRDefault="0065437E" w:rsidP="00817505">
      <w:r>
        <w:t>COOL SCULPTING TREATMENT AREAS</w:t>
      </w:r>
    </w:p>
    <w:p w14:paraId="53D4E608" w14:textId="31A12E34" w:rsidR="00A57614" w:rsidRDefault="00A57614" w:rsidP="00817505">
      <w:r>
        <w:t xml:space="preserve">KP Aesthetics offers clients the newest line of Cool Sculpting applicators to target nearly any bulge on the body that resists diet and exercise. In addition, KP Aesthetics offers clients dual sculpting—the use of two Cool Sculpting machines at one time. Dual Sculpting is ideal for mirror treatments, such as love </w:t>
      </w:r>
      <w:r>
        <w:lastRenderedPageBreak/>
        <w:t xml:space="preserve">handles, which require individual treatments on each flank. With Dual Sculpting, </w:t>
      </w:r>
      <w:r w:rsidR="00F85657">
        <w:t xml:space="preserve">patients </w:t>
      </w:r>
      <w:r w:rsidR="000F2F45">
        <w:t>reduce</w:t>
      </w:r>
      <w:r>
        <w:t xml:space="preserve"> twice as much </w:t>
      </w:r>
      <w:r w:rsidR="00F85657">
        <w:t xml:space="preserve">fat </w:t>
      </w:r>
      <w:r>
        <w:t xml:space="preserve">in half the time. </w:t>
      </w:r>
    </w:p>
    <w:p w14:paraId="79954779" w14:textId="024C90F5" w:rsidR="00A57614" w:rsidRDefault="00A57614" w:rsidP="00817505">
      <w:r>
        <w:t>Popular treatment areas include:</w:t>
      </w:r>
    </w:p>
    <w:p w14:paraId="4E61AF17" w14:textId="37268479" w:rsidR="00A57614" w:rsidRDefault="00A57614" w:rsidP="00696148">
      <w:pPr>
        <w:pStyle w:val="ListParagraph"/>
        <w:numPr>
          <w:ilvl w:val="0"/>
          <w:numId w:val="1"/>
        </w:numPr>
      </w:pPr>
      <w:r>
        <w:t>Cool Sculpting the abdomen to reduce belly fat</w:t>
      </w:r>
    </w:p>
    <w:p w14:paraId="5BB4F138" w14:textId="0CA9E9C2" w:rsidR="00A57614" w:rsidRDefault="00A57614" w:rsidP="00696148">
      <w:pPr>
        <w:pStyle w:val="ListParagraph"/>
        <w:numPr>
          <w:ilvl w:val="0"/>
          <w:numId w:val="1"/>
        </w:numPr>
      </w:pPr>
      <w:r>
        <w:t xml:space="preserve">Cool Sculpting on the flanks to </w:t>
      </w:r>
      <w:r w:rsidR="000F2F45">
        <w:t>minimiz</w:t>
      </w:r>
      <w:r>
        <w:t>e love handles</w:t>
      </w:r>
    </w:p>
    <w:p w14:paraId="729863CC" w14:textId="183D005B" w:rsidR="00A57614" w:rsidRDefault="00A57614" w:rsidP="00696148">
      <w:pPr>
        <w:pStyle w:val="ListParagraph"/>
        <w:numPr>
          <w:ilvl w:val="0"/>
          <w:numId w:val="1"/>
        </w:numPr>
      </w:pPr>
      <w:r>
        <w:t>Cool Sculpting on the thighs to reduce both inner and outer thigh fat</w:t>
      </w:r>
    </w:p>
    <w:p w14:paraId="77435BC7" w14:textId="2DF62D12" w:rsidR="00A57614" w:rsidRDefault="00A57614" w:rsidP="00696148">
      <w:pPr>
        <w:pStyle w:val="ListParagraph"/>
        <w:numPr>
          <w:ilvl w:val="0"/>
          <w:numId w:val="1"/>
        </w:numPr>
      </w:pPr>
      <w:r>
        <w:t>Cool Sculpt for upper arm fat</w:t>
      </w:r>
    </w:p>
    <w:p w14:paraId="582BDFE8" w14:textId="3D835BE5" w:rsidR="00A57614" w:rsidRDefault="00A57614" w:rsidP="00696148">
      <w:pPr>
        <w:pStyle w:val="ListParagraph"/>
        <w:numPr>
          <w:ilvl w:val="0"/>
          <w:numId w:val="1"/>
        </w:numPr>
      </w:pPr>
      <w:r>
        <w:t>Cool Sculpting neck fat and double chins</w:t>
      </w:r>
    </w:p>
    <w:p w14:paraId="736945CB" w14:textId="7C7B75A3" w:rsidR="00A57614" w:rsidRDefault="00F9337F" w:rsidP="00696148">
      <w:pPr>
        <w:pStyle w:val="ListParagraph"/>
        <w:numPr>
          <w:ilvl w:val="0"/>
          <w:numId w:val="1"/>
        </w:numPr>
      </w:pPr>
      <w:r>
        <w:t>Cool Sculpt on back fat</w:t>
      </w:r>
    </w:p>
    <w:p w14:paraId="275CEF8B" w14:textId="3B5D2B03" w:rsidR="00F9337F" w:rsidRDefault="00F9337F" w:rsidP="00696148">
      <w:pPr>
        <w:pStyle w:val="ListParagraph"/>
        <w:numPr>
          <w:ilvl w:val="0"/>
          <w:numId w:val="1"/>
        </w:numPr>
      </w:pPr>
      <w:r>
        <w:t>Cool Sculpt armpit fat (bra bulge)</w:t>
      </w:r>
    </w:p>
    <w:p w14:paraId="0047F380" w14:textId="765A762A" w:rsidR="00F9337F" w:rsidRDefault="00F9337F" w:rsidP="00696148">
      <w:pPr>
        <w:pStyle w:val="ListParagraph"/>
        <w:numPr>
          <w:ilvl w:val="0"/>
          <w:numId w:val="1"/>
        </w:numPr>
      </w:pPr>
      <w:r>
        <w:t>Cool Sculpt chest fat (ideal for men with moobs)</w:t>
      </w:r>
    </w:p>
    <w:p w14:paraId="32E70986" w14:textId="77777777" w:rsidR="0065437E" w:rsidRDefault="0065437E" w:rsidP="00817505"/>
    <w:p w14:paraId="21C70B60" w14:textId="35FAF2F5" w:rsidR="00817505" w:rsidRDefault="00817505" w:rsidP="00817505">
      <w:r>
        <w:t>HOW DOES FAT FREEZING WORK?</w:t>
      </w:r>
    </w:p>
    <w:p w14:paraId="3AAFFA34" w14:textId="0AB5DFD0" w:rsidR="001F22D4" w:rsidRDefault="00817505" w:rsidP="00817505">
      <w:r>
        <w:t>Curious about fat freezing? It comes down to science</w:t>
      </w:r>
      <w:r w:rsidR="000F2F45">
        <w:t xml:space="preserve"> called Cryolipolysis</w:t>
      </w:r>
      <w:r>
        <w:t xml:space="preserve">. Cells made of fat freeze at higher temperatures than the tissues surrounding them. CoolSculpting technology delivers controlled cooling to gently, safely, and effectively target the fat cells underneath the skin. </w:t>
      </w:r>
      <w:r w:rsidR="001F22D4">
        <w:t xml:space="preserve">When exposed to cold, fat cells chill and crystallize. This causes the cell’s membrane to rupture, destroying the cell’s ability to store fat. </w:t>
      </w:r>
      <w:r w:rsidR="00F85657" w:rsidRPr="00F85657">
        <w:rPr>
          <w:vertAlign w:val="superscript"/>
        </w:rPr>
        <w:t>1</w:t>
      </w:r>
      <w:r w:rsidR="00F85657">
        <w:rPr>
          <w:vertAlign w:val="superscript"/>
        </w:rPr>
        <w:t xml:space="preserve"> </w:t>
      </w:r>
      <w:r w:rsidR="001F22D4">
        <w:t>This process triggers the lymphatic system--the body’s clean up system that metabolizes damaged cells—to collect the frozen fat cells. These fat cells are filtered through the kidneys and excreted as waste.</w:t>
      </w:r>
      <w:r w:rsidR="00F85657">
        <w:t xml:space="preserve"> </w:t>
      </w:r>
      <w:r w:rsidR="00F85657" w:rsidRPr="00F85657">
        <w:rPr>
          <w:vertAlign w:val="superscript"/>
        </w:rPr>
        <w:t>2</w:t>
      </w:r>
      <w:r w:rsidR="00F85657">
        <w:t xml:space="preserve"> </w:t>
      </w:r>
    </w:p>
    <w:p w14:paraId="114EE769" w14:textId="64505B30" w:rsidR="001F22D4" w:rsidRDefault="00F9337F" w:rsidP="00817505">
      <w:r>
        <w:t>CAN THE FAT COME BACK?</w:t>
      </w:r>
    </w:p>
    <w:p w14:paraId="4369233B" w14:textId="045CCB3A" w:rsidR="001F22D4" w:rsidRDefault="001F22D4" w:rsidP="00817505">
      <w:r>
        <w:t xml:space="preserve">The adult body has a fixed amount of fat cells. The body does not create more fat cells when it gains weight. Instead, the fat cells expand to </w:t>
      </w:r>
      <w:r w:rsidR="000F2F45">
        <w:t>accommodate</w:t>
      </w:r>
      <w:r>
        <w:t xml:space="preserve"> the extra fat. Similarly, the body does not get rid of fat cells when it loses weight</w:t>
      </w:r>
      <w:r w:rsidR="00F85657">
        <w:t>. T</w:t>
      </w:r>
      <w:r>
        <w:t xml:space="preserve">he cells simply shrink when the fat is metabolized. </w:t>
      </w:r>
      <w:r w:rsidR="000F2F45">
        <w:t xml:space="preserve">Hence, </w:t>
      </w:r>
      <w:r>
        <w:t xml:space="preserve">fat reduction treatments, like liposuction and Cool Sculpting, are different than weight loss treatments. Fat reduction treatments eliminate fat cells from the body. And since the body does not create new fat cells, once the </w:t>
      </w:r>
      <w:r w:rsidR="000F2F45">
        <w:t>stubborn</w:t>
      </w:r>
      <w:r>
        <w:t xml:space="preserve"> bulge is frozen</w:t>
      </w:r>
      <w:r w:rsidR="000F2F45">
        <w:t>,</w:t>
      </w:r>
      <w:r>
        <w:t xml:space="preserve"> and the cells are excreted from the body, those cells are gone for good. The body does not replace the frozen fat cells. Nor can they grow back.</w:t>
      </w:r>
      <w:r w:rsidR="00F85657">
        <w:t xml:space="preserve"> </w:t>
      </w:r>
      <w:r w:rsidR="00F85657" w:rsidRPr="00F85657">
        <w:rPr>
          <w:vertAlign w:val="superscript"/>
        </w:rPr>
        <w:t>3</w:t>
      </w:r>
      <w:r w:rsidRPr="00F85657">
        <w:rPr>
          <w:vertAlign w:val="superscript"/>
        </w:rPr>
        <w:t xml:space="preserve"> </w:t>
      </w:r>
      <w:r>
        <w:t>This leads to long</w:t>
      </w:r>
      <w:r w:rsidR="000F2F45">
        <w:t>-</w:t>
      </w:r>
      <w:r>
        <w:t xml:space="preserve">lasting results. </w:t>
      </w:r>
    </w:p>
    <w:p w14:paraId="4375BD96" w14:textId="7D4B3134" w:rsidR="001F22D4" w:rsidRDefault="001F22D4" w:rsidP="00817505">
      <w:r>
        <w:t xml:space="preserve">It is </w:t>
      </w:r>
      <w:r w:rsidR="000F2F45">
        <w:t>essential</w:t>
      </w:r>
      <w:r>
        <w:t xml:space="preserve"> to maintain you</w:t>
      </w:r>
      <w:r w:rsidR="00F9337F">
        <w:t>r</w:t>
      </w:r>
      <w:r>
        <w:t xml:space="preserve"> new, slimmer physique with diet and exercise. While frozen fat cells cannot grow back, </w:t>
      </w:r>
      <w:r w:rsidR="000F2F45">
        <w:t>nothing is</w:t>
      </w:r>
      <w:r>
        <w:t xml:space="preserve"> stopping your remaining fat cells from expanding to accommodate weight gain. </w:t>
      </w:r>
      <w:r w:rsidR="0065437E">
        <w:t>This may obscure your Cool Sculpting results.</w:t>
      </w:r>
    </w:p>
    <w:p w14:paraId="401D69B0" w14:textId="0DEC3FA3" w:rsidR="0065437E" w:rsidRDefault="0065437E" w:rsidP="00817505">
      <w:r>
        <w:t>HOW MUCH DOES COOLSCULPTING COST?</w:t>
      </w:r>
    </w:p>
    <w:p w14:paraId="3B5209FC" w14:textId="2A2C3C2E" w:rsidR="0065437E" w:rsidRPr="00F85657" w:rsidRDefault="00300A73" w:rsidP="00817505">
      <w:r w:rsidRPr="00F85657">
        <w:t>CoolSculpting treatments are individualized to the unique needs and goals of the patient. As a result, CoolSculpting cost varies per person. Factors that affect the price of CoolSculpting include treatment area, the number of cooling sessions needed to obtain optimal results, and discounts from specials or package pricing. During your FREE consultation, w</w:t>
      </w:r>
      <w:r w:rsidR="0065437E" w:rsidRPr="00F85657">
        <w:t>e’ll create a treatment plan that’s tailored to your body, goals, and budget.</w:t>
      </w:r>
    </w:p>
    <w:p w14:paraId="5655F6BB" w14:textId="5CDB17DE" w:rsidR="00696148" w:rsidRPr="00F85657" w:rsidRDefault="00300A73" w:rsidP="00817505">
      <w:r w:rsidRPr="00F85657">
        <w:lastRenderedPageBreak/>
        <w:t>COOL SCULPTING IN NEWTOWN SQUARE</w:t>
      </w:r>
    </w:p>
    <w:p w14:paraId="5C2F8C85" w14:textId="62CB577B" w:rsidR="00300A73" w:rsidRPr="00F85657" w:rsidRDefault="00300A73" w:rsidP="00817505">
      <w:r w:rsidRPr="00F85657">
        <w:t xml:space="preserve">See the beauty, feel the difference of a slim, sculpted physique. Find out if fat freezing is right for you by contacting KP Aesthetics. As the </w:t>
      </w:r>
      <w:r w:rsidR="000F2F45" w:rsidRPr="00F85657">
        <w:t>premier</w:t>
      </w:r>
      <w:r w:rsidRPr="00F85657">
        <w:t xml:space="preserve"> CoolSculpting provider in Newtown Square, KP Aesthetics is proud to serve the surrounding </w:t>
      </w:r>
      <w:r w:rsidR="00F85657">
        <w:t xml:space="preserve">areas </w:t>
      </w:r>
      <w:r w:rsidRPr="00F85657">
        <w:t>of Westchester and the Glen Mills</w:t>
      </w:r>
      <w:r w:rsidR="00F85657">
        <w:t>.</w:t>
      </w:r>
      <w:r w:rsidRPr="00F85657">
        <w:t xml:space="preserve"> Schedule your free consultation by reaching out online or calling </w:t>
      </w:r>
      <w:r w:rsidRPr="00F85657">
        <w:t>484-420-4094</w:t>
      </w:r>
      <w:r w:rsidRPr="00F85657">
        <w:t xml:space="preserve"> today.</w:t>
      </w:r>
    </w:p>
    <w:p w14:paraId="1DCCD520" w14:textId="5619015E" w:rsidR="00817505" w:rsidRDefault="00817505" w:rsidP="00817505"/>
    <w:p w14:paraId="44555ABE" w14:textId="77777777" w:rsidR="00817505" w:rsidRDefault="00817505" w:rsidP="00817505">
      <w:pPr>
        <w:spacing w:before="240" w:after="0" w:line="240" w:lineRule="auto"/>
      </w:pPr>
      <w:r>
        <w:t>Sources</w:t>
      </w:r>
    </w:p>
    <w:p w14:paraId="19870624" w14:textId="77777777" w:rsidR="00817505" w:rsidRPr="004B42C0" w:rsidRDefault="00817505" w:rsidP="00817505">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6C0341C2" w14:textId="77777777" w:rsidR="00817505" w:rsidRDefault="00817505" w:rsidP="00817505">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6"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53FE8F89" w14:textId="77777777" w:rsidR="00817505" w:rsidRDefault="00817505" w:rsidP="00817505">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67D54F83" w14:textId="77777777" w:rsidR="00817505" w:rsidRPr="004B42C0" w:rsidRDefault="00817505" w:rsidP="00817505">
      <w:pPr>
        <w:spacing w:before="240" w:after="0" w:line="240" w:lineRule="auto"/>
        <w:rPr>
          <w:rFonts w:ascii="Arial" w:eastAsia="Times New Roman" w:hAnsi="Arial" w:cs="Arial"/>
          <w:color w:val="000000"/>
        </w:rPr>
      </w:pPr>
      <w:r>
        <w:rPr>
          <w:rFonts w:cstheme="minorHAnsi"/>
        </w:rPr>
        <w:t>⁴</w:t>
      </w:r>
      <w:r>
        <w:t xml:space="preserve"> </w:t>
      </w:r>
      <w:hyperlink r:id="rId8" w:history="1">
        <w:r>
          <w:rPr>
            <w:rStyle w:val="Hyperlink"/>
            <w:rFonts w:ascii="Arial" w:hAnsi="Arial" w:cs="Arial"/>
            <w:color w:val="1155CC"/>
          </w:rPr>
          <w:t>Safety, Tolerance, And Patient Satisfaction With Noninvasive Cryolipolysis.</w:t>
        </w:r>
      </w:hyperlink>
      <w:r>
        <w:rPr>
          <w:rFonts w:ascii="Arial" w:hAnsi="Arial" w:cs="Arial"/>
          <w:color w:val="1155CC"/>
        </w:rPr>
        <w:t xml:space="preserve"> </w:t>
      </w:r>
      <w:r>
        <w:rPr>
          <w:rFonts w:ascii="Arial" w:hAnsi="Arial" w:cs="Arial"/>
          <w:i/>
          <w:iCs/>
          <w:color w:val="000000"/>
        </w:rPr>
        <w:t xml:space="preserve">Dermatologic Surgery. </w:t>
      </w:r>
      <w:r>
        <w:rPr>
          <w:rFonts w:ascii="Arial" w:hAnsi="Arial" w:cs="Arial"/>
          <w:color w:val="000000"/>
        </w:rPr>
        <w:t>2013.</w:t>
      </w:r>
    </w:p>
    <w:p w14:paraId="18565DB3" w14:textId="0E5B95D5" w:rsidR="00817505" w:rsidRDefault="00817505" w:rsidP="00817505"/>
    <w:p w14:paraId="24FACC9C" w14:textId="77777777" w:rsidR="00817505" w:rsidRDefault="00817505" w:rsidP="00817505"/>
    <w:p w14:paraId="241F7F08" w14:textId="77777777" w:rsidR="00817505" w:rsidRDefault="00817505" w:rsidP="00817505"/>
    <w:sectPr w:rsidR="00817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4E0"/>
    <w:multiLevelType w:val="hybridMultilevel"/>
    <w:tmpl w:val="FF5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33878"/>
    <w:multiLevelType w:val="hybridMultilevel"/>
    <w:tmpl w:val="4A98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0MDMwMTEwM7G0MLNU0lEKTi0uzszPAykwrAUAUYxb4SwAAAA="/>
  </w:docVars>
  <w:rsids>
    <w:rsidRoot w:val="00817505"/>
    <w:rsid w:val="000F2F45"/>
    <w:rsid w:val="001F22D4"/>
    <w:rsid w:val="00300A73"/>
    <w:rsid w:val="0065437E"/>
    <w:rsid w:val="00696148"/>
    <w:rsid w:val="00817505"/>
    <w:rsid w:val="00A57614"/>
    <w:rsid w:val="00AB65E1"/>
    <w:rsid w:val="00C747E4"/>
    <w:rsid w:val="00F85657"/>
    <w:rsid w:val="00F9337F"/>
    <w:rsid w:val="00FE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EFBF"/>
  <w15:chartTrackingRefBased/>
  <w15:docId w15:val="{66BA9D4A-725A-430D-8B37-2A14DDAF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505"/>
    <w:rPr>
      <w:color w:val="0000FF"/>
      <w:u w:val="single"/>
    </w:rPr>
  </w:style>
  <w:style w:type="paragraph" w:styleId="ListParagraph">
    <w:name w:val="List Paragraph"/>
    <w:basedOn w:val="Normal"/>
    <w:uiPriority w:val="34"/>
    <w:qFormat/>
    <w:rsid w:val="00696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985792">
      <w:bodyDiv w:val="1"/>
      <w:marLeft w:val="0"/>
      <w:marRight w:val="0"/>
      <w:marTop w:val="0"/>
      <w:marBottom w:val="0"/>
      <w:divBdr>
        <w:top w:val="none" w:sz="0" w:space="0" w:color="auto"/>
        <w:left w:val="none" w:sz="0" w:space="0" w:color="auto"/>
        <w:bottom w:val="none" w:sz="0" w:space="0" w:color="auto"/>
        <w:right w:val="none" w:sz="0" w:space="0" w:color="auto"/>
      </w:divBdr>
      <w:divsChild>
        <w:div w:id="1759716436">
          <w:marLeft w:val="0"/>
          <w:marRight w:val="0"/>
          <w:marTop w:val="0"/>
          <w:marBottom w:val="0"/>
          <w:divBdr>
            <w:top w:val="none" w:sz="0" w:space="0" w:color="auto"/>
            <w:left w:val="none" w:sz="0" w:space="0" w:color="auto"/>
            <w:bottom w:val="none" w:sz="0" w:space="0" w:color="auto"/>
            <w:right w:val="none" w:sz="0" w:space="0" w:color="auto"/>
          </w:divBdr>
        </w:div>
        <w:div w:id="127186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2020-02-14T20:34:00Z</dcterms:created>
  <dcterms:modified xsi:type="dcterms:W3CDTF">2020-02-15T00:33:00Z</dcterms:modified>
</cp:coreProperties>
</file>