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2">
      <w:pPr>
        <w:shd w:fill="ffffff" w:val="clea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5jfp3ho0t4no" w:id="0"/>
      <w:bookmarkEnd w:id="0"/>
      <w:r w:rsidDel="00000000" w:rsidR="00000000" w:rsidRPr="00000000">
        <w:rPr>
          <w:color w:val="6f2b52"/>
          <w:sz w:val="42"/>
          <w:szCs w:val="42"/>
          <w:rtl w:val="0"/>
        </w:rPr>
        <w:t xml:space="preserve">What is Ultherapy?</w:t>
      </w:r>
    </w:p>
    <w:p w:rsidR="00000000" w:rsidDel="00000000" w:rsidP="00000000" w:rsidRDefault="00000000" w:rsidRPr="00000000" w14:paraId="00000005">
      <w:pPr>
        <w:shd w:fill="ffffff" w:val="clear"/>
        <w:spacing w:after="32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Ultherapy is a non-invasive, innovative skin tightening treatment that rejuvenates the skin’s structure. The skin tightening effects of Ultherapy return a smooth, youthful lift to the appearance. Ultherapy is the only non-surgical treatment that is FDA-cleared for lifting and tightening the neck, chin, and brow area. Additionally, Ultherapy is FDA-cleared for improving fine lines and wrinkles on the décolletage. Using micro-focused ultrasound energy to boost the production of collagen and elastin, Ultherapy tones, and tightens loose skin. It is an ideal non-surgical facelift alternative, with no downtime and long-lasting results.  </w:t>
      </w:r>
    </w:p>
    <w:p w:rsidR="00000000" w:rsidDel="00000000" w:rsidP="00000000" w:rsidRDefault="00000000" w:rsidRPr="00000000" w14:paraId="00000006">
      <w:pPr>
        <w:shd w:fill="ffffff" w:val="clear"/>
        <w:spacing w:after="32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To discover what the skin tightening effects of the Ultherapy treatment can do for you, call La Fleur Medi Spa &amp; Aesthetics at</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white"/>
          <w:rtl w:val="0"/>
        </w:rPr>
        <w:t xml:space="preserve">(732) 365-3925</w:t>
      </w:r>
      <w:r w:rsidDel="00000000" w:rsidR="00000000" w:rsidRPr="00000000">
        <w:rPr>
          <w:rFonts w:ascii="Helvetica Neue" w:cs="Helvetica Neue" w:eastAsia="Helvetica Neue" w:hAnsi="Helvetica Neue"/>
          <w:sz w:val="21"/>
          <w:szCs w:val="21"/>
          <w:highlight w:val="white"/>
          <w:rtl w:val="0"/>
        </w:rPr>
        <w:t xml:space="preserve"> </w:t>
      </w:r>
      <w:r w:rsidDel="00000000" w:rsidR="00000000" w:rsidRPr="00000000">
        <w:rPr>
          <w:rFonts w:ascii="Roboto" w:cs="Roboto" w:eastAsia="Roboto" w:hAnsi="Roboto"/>
          <w:sz w:val="23"/>
          <w:szCs w:val="23"/>
          <w:rtl w:val="0"/>
        </w:rPr>
        <w:t xml:space="preserve">or contact us online using the form below. </w:t>
      </w:r>
    </w:p>
    <w:p w:rsidR="00000000" w:rsidDel="00000000" w:rsidP="00000000" w:rsidRDefault="00000000" w:rsidRPr="00000000" w14:paraId="00000007">
      <w:pPr>
        <w:shd w:fill="ffffff" w:val="clear"/>
        <w:spacing w:after="320" w:lineRule="auto"/>
        <w:rPr>
          <w:color w:val="6f2b52"/>
          <w:sz w:val="42"/>
          <w:szCs w:val="42"/>
        </w:rPr>
      </w:pPr>
      <w:r w:rsidDel="00000000" w:rsidR="00000000" w:rsidRPr="00000000">
        <w:rPr>
          <w:color w:val="6f2b52"/>
          <w:sz w:val="42"/>
          <w:szCs w:val="42"/>
          <w:rtl w:val="0"/>
        </w:rPr>
        <w:t xml:space="preserve">Benefits of Ultherapy</w:t>
      </w:r>
    </w:p>
    <w:p w:rsidR="00000000" w:rsidDel="00000000" w:rsidP="00000000" w:rsidRDefault="00000000" w:rsidRPr="00000000" w14:paraId="00000008">
      <w:pPr>
        <w:shd w:fill="ffffff" w:val="clear"/>
        <w:spacing w:after="32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Ultherapy is FDA-cleared to treat a variety of skin concerns caused by laxity in skin tone. The ultrasound energy reaches deep through the layers of the dermis to promote collagen and elastin production. This accelerated production of structural proteins repairs the skin’s inner scaffolding system. </w:t>
      </w:r>
    </w:p>
    <w:p w:rsidR="00000000" w:rsidDel="00000000" w:rsidP="00000000" w:rsidRDefault="00000000" w:rsidRPr="00000000" w14:paraId="00000009">
      <w:pPr>
        <w:shd w:fill="ffffff" w:val="clear"/>
        <w:spacing w:after="32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The benefits of Ultherapy include;</w:t>
      </w:r>
    </w:p>
    <w:p w:rsidR="00000000" w:rsidDel="00000000" w:rsidP="00000000" w:rsidRDefault="00000000" w:rsidRPr="00000000" w14:paraId="0000000A">
      <w:pPr>
        <w:numPr>
          <w:ilvl w:val="0"/>
          <w:numId w:val="1"/>
        </w:numPr>
        <w:shd w:fill="ffffff" w:val="clear"/>
        <w:spacing w:after="0" w:afterAutospacing="0" w:lineRule="auto"/>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Restructuring of the skin’s natural support system</w:t>
      </w:r>
    </w:p>
    <w:p w:rsidR="00000000" w:rsidDel="00000000" w:rsidP="00000000" w:rsidRDefault="00000000" w:rsidRPr="00000000" w14:paraId="0000000B">
      <w:pPr>
        <w:numPr>
          <w:ilvl w:val="0"/>
          <w:numId w:val="1"/>
        </w:numPr>
        <w:spacing w:after="0" w:afterAutospacing="0" w:lineRule="auto"/>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Visible results with a quick &amp; easy 30-minute procedure</w:t>
      </w:r>
    </w:p>
    <w:p w:rsidR="00000000" w:rsidDel="00000000" w:rsidP="00000000" w:rsidRDefault="00000000" w:rsidRPr="00000000" w14:paraId="0000000C">
      <w:pPr>
        <w:numPr>
          <w:ilvl w:val="0"/>
          <w:numId w:val="1"/>
        </w:numPr>
        <w:spacing w:after="0" w:afterAutospacing="0" w:lineRule="auto"/>
        <w:ind w:left="720" w:hanging="360"/>
        <w:rPr>
          <w:rFonts w:ascii="Roboto" w:cs="Roboto" w:eastAsia="Roboto" w:hAnsi="Roboto"/>
          <w:sz w:val="23"/>
          <w:szCs w:val="23"/>
        </w:rPr>
      </w:pPr>
      <w:r w:rsidDel="00000000" w:rsidR="00000000" w:rsidRPr="00000000">
        <w:rPr>
          <w:rFonts w:ascii="Andika" w:cs="Andika" w:eastAsia="Andika" w:hAnsi="Andika"/>
          <w:sz w:val="23"/>
          <w:szCs w:val="23"/>
          <w:rtl w:val="0"/>
        </w:rPr>
        <w:t xml:space="preserve">Improvement of  crȇpey skin on the decollétage</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Lifting and toning of sagging jowls </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Tightening and smoothing of a droopy brow</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Skin tightening with no surgery or downtime</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Natural, long-lasting rejuvenated results</w:t>
      </w:r>
    </w:p>
    <w:p w:rsidR="00000000" w:rsidDel="00000000" w:rsidP="00000000" w:rsidRDefault="00000000" w:rsidRPr="00000000" w14:paraId="00000011">
      <w:pPr>
        <w:numPr>
          <w:ilvl w:val="0"/>
          <w:numId w:val="1"/>
        </w:numPr>
        <w:spacing w:after="400" w:before="0" w:beforeAutospacing="0" w:lineRule="auto"/>
        <w:ind w:left="720" w:hanging="360"/>
        <w:rPr>
          <w:sz w:val="20"/>
          <w:szCs w:val="20"/>
        </w:rPr>
      </w:pPr>
      <w:r w:rsidDel="00000000" w:rsidR="00000000" w:rsidRPr="00000000">
        <w:rPr>
          <w:rFonts w:ascii="Roboto" w:cs="Roboto" w:eastAsia="Roboto" w:hAnsi="Roboto"/>
          <w:sz w:val="23"/>
          <w:szCs w:val="23"/>
          <w:rtl w:val="0"/>
        </w:rPr>
        <w:t xml:space="preserve">Reduction in sagging, “turkey neck” appearance</w:t>
      </w:r>
    </w:p>
    <w:p w:rsidR="00000000" w:rsidDel="00000000" w:rsidP="00000000" w:rsidRDefault="00000000" w:rsidRPr="00000000" w14:paraId="00000012">
      <w:pPr>
        <w:shd w:fill="ffffff" w:val="clear"/>
        <w:spacing w:after="320" w:lineRule="auto"/>
        <w:rPr>
          <w:color w:val="6f2b52"/>
          <w:sz w:val="42"/>
          <w:szCs w:val="42"/>
        </w:rPr>
      </w:pPr>
      <w:r w:rsidDel="00000000" w:rsidR="00000000" w:rsidRPr="00000000">
        <w:rPr>
          <w:color w:val="6f2b52"/>
          <w:sz w:val="42"/>
          <w:szCs w:val="42"/>
          <w:rtl w:val="0"/>
        </w:rPr>
        <w:t xml:space="preserve">Is Ultherapy safe?</w:t>
      </w:r>
    </w:p>
    <w:p w:rsidR="00000000" w:rsidDel="00000000" w:rsidP="00000000" w:rsidRDefault="00000000" w:rsidRPr="00000000" w14:paraId="00000013">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Ultherapy is a proven treatment with a well-established safety profile. It is currently marketed worldwide in more than 75 countries, with over 1.5 million treatments performed globally to date. In addition, ultrasound energy has a proven track record, with use in the field of medicine for more than 50 years.</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ytaxewlfk636" w:id="1"/>
      <w:bookmarkEnd w:id="1"/>
      <w:r w:rsidDel="00000000" w:rsidR="00000000" w:rsidRPr="00000000">
        <w:rPr>
          <w:color w:val="6f2b52"/>
          <w:sz w:val="42"/>
          <w:szCs w:val="42"/>
          <w:rtl w:val="0"/>
        </w:rPr>
        <w:t xml:space="preserve">What does collagen do? How does Ultherapy stimulate the creation of collagen?</w:t>
      </w:r>
    </w:p>
    <w:p w:rsidR="00000000" w:rsidDel="00000000" w:rsidP="00000000" w:rsidRDefault="00000000" w:rsidRPr="00000000" w14:paraId="00000015">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Collagen is a natural protein that gives skin its youthfulness by keeping it firm and toned. As we age, collagen breaks down, and the result is a loss of skin strength and elasticity. Ultherapy uses microfocused ultrasound to generate a thermal effect under the skin. The thermal effect essentially jump-starts your body’s own process that produces fresh, new collagen.2,5</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gzxqmjw3qttb" w:id="2"/>
      <w:bookmarkEnd w:id="2"/>
      <w:r w:rsidDel="00000000" w:rsidR="00000000" w:rsidRPr="00000000">
        <w:rPr>
          <w:color w:val="6f2b52"/>
          <w:sz w:val="42"/>
          <w:szCs w:val="42"/>
          <w:rtl w:val="0"/>
        </w:rPr>
        <w:t xml:space="preserve">How does Ultherapy different from other cosmetic procedures?</w:t>
      </w:r>
    </w:p>
    <w:p w:rsidR="00000000" w:rsidDel="00000000" w:rsidP="00000000" w:rsidRDefault="00000000" w:rsidRPr="00000000" w14:paraId="00000017">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Ultherapy is a non-invasive cosmetic procedure that uses time-tested ultrasound technology to stimulate the formation of new collagen deep below the skin’s surface. The production of new collagen takes time, so results can become more apparent over two to three months, even up to six months. The procedure takes about 30 to 90 minutes, depending on the area treated, and there is no downtime afterward. It is also the only non-invasive procedure to use ultrasound imaging, which allows practitioners to actually see the layers of tissue targeted during the treatment and ensure the energy is deposited precisely to where it will be most beneficial.2,4,6,7</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6a8dr5nypgcs" w:id="3"/>
      <w:bookmarkEnd w:id="3"/>
      <w:r w:rsidDel="00000000" w:rsidR="00000000" w:rsidRPr="00000000">
        <w:rPr>
          <w:color w:val="6f2b52"/>
          <w:sz w:val="42"/>
          <w:szCs w:val="42"/>
          <w:rtl w:val="0"/>
        </w:rPr>
        <w:t xml:space="preserve">Can Ultherapy replace a facelift?</w:t>
      </w:r>
    </w:p>
    <w:p w:rsidR="00000000" w:rsidDel="00000000" w:rsidP="00000000" w:rsidRDefault="00000000" w:rsidRPr="00000000" w14:paraId="00000019">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Ultherapy treats the deep foundational layer addressed in cosmetic surgery, but won’t duplicate the results of a surgical facelift. Ultherapy is a great alternative, however, especially for those not ready for surgery.2-4,8</w:t>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muazasw5cz9g" w:id="4"/>
      <w:bookmarkEnd w:id="4"/>
      <w:r w:rsidDel="00000000" w:rsidR="00000000" w:rsidRPr="00000000">
        <w:rPr>
          <w:color w:val="6f2b52"/>
          <w:sz w:val="42"/>
          <w:szCs w:val="42"/>
          <w:rtl w:val="0"/>
        </w:rPr>
        <w:t xml:space="preserve">Can Ultherapy treat turkey neck?</w:t>
      </w:r>
    </w:p>
    <w:p w:rsidR="00000000" w:rsidDel="00000000" w:rsidP="00000000" w:rsidRDefault="00000000" w:rsidRPr="00000000" w14:paraId="0000001B">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As the only non-invasive procedure FDA-cleared to lift skin on the neck, Ultherapy is designed to treat “turkey neck,” one of the common signs of aging skin. Ultherapy can help you achieve a fresher look without surgery or downtime.1-3</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z2frpj2z0n9" w:id="5"/>
      <w:bookmarkEnd w:id="5"/>
      <w:r w:rsidDel="00000000" w:rsidR="00000000" w:rsidRPr="00000000">
        <w:rPr>
          <w:color w:val="6f2b52"/>
          <w:sz w:val="42"/>
          <w:szCs w:val="42"/>
          <w:rtl w:val="0"/>
        </w:rPr>
        <w:t xml:space="preserve">How does Ultherapy differ from laser treatments?</w:t>
      </w:r>
    </w:p>
    <w:p w:rsidR="00000000" w:rsidDel="00000000" w:rsidP="00000000" w:rsidRDefault="00000000" w:rsidRPr="00000000" w14:paraId="0000001D">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Ultherapy uses sound energy—tried-and-true ultrasound—which has unique properties that allow it to bypass the surface of the skin to treat depths not matched by any other non-invasive cosmetic device. Ultherapy ultrasound stimulates collagen production in the skin’s foundation, resulting in a clinically significant lift of tissue over two to three months. Some lasers rely on light energy, which cannot reach deeper skin layers. Typically, laser treatments also only treat superficial skin and are not FDA-cleared to lift skin.2,6,7</w:t>
      </w:r>
    </w:p>
    <w:p w:rsidR="00000000" w:rsidDel="00000000" w:rsidP="00000000" w:rsidRDefault="00000000" w:rsidRPr="00000000" w14:paraId="0000001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xgqijyenkdbw" w:id="6"/>
      <w:bookmarkEnd w:id="6"/>
      <w:r w:rsidDel="00000000" w:rsidR="00000000" w:rsidRPr="00000000">
        <w:rPr>
          <w:color w:val="6f2b52"/>
          <w:sz w:val="42"/>
          <w:szCs w:val="42"/>
          <w:rtl w:val="0"/>
        </w:rPr>
        <w:t xml:space="preserve">How long does it last?</w:t>
      </w:r>
    </w:p>
    <w:p w:rsidR="00000000" w:rsidDel="00000000" w:rsidP="00000000" w:rsidRDefault="00000000" w:rsidRPr="00000000" w14:paraId="0000001F">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Since the procedure stimulates a person’s own collagen production, how long the results last depends on the individual. While results appear over two to three months, they can last up to a year or more. The treatment produces new collagen on the inside, but the individual’s natural aging process will dictate how long that translates into visible results on the outside. Future touch-up treatments can help provide more control over the aging process, which varies by individual.2,3,9</w:t>
      </w:r>
    </w:p>
    <w:p w:rsidR="00000000" w:rsidDel="00000000" w:rsidP="00000000" w:rsidRDefault="00000000" w:rsidRPr="00000000" w14:paraId="0000002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uyc9xyxc1wko" w:id="7"/>
      <w:bookmarkEnd w:id="7"/>
      <w:r w:rsidDel="00000000" w:rsidR="00000000" w:rsidRPr="00000000">
        <w:rPr>
          <w:color w:val="6f2b52"/>
          <w:sz w:val="42"/>
          <w:szCs w:val="42"/>
          <w:rtl w:val="0"/>
        </w:rPr>
        <w:t xml:space="preserve">What does the Ultherapy treatment feel like?</w:t>
      </w:r>
    </w:p>
    <w:p w:rsidR="00000000" w:rsidDel="00000000" w:rsidP="00000000" w:rsidRDefault="00000000" w:rsidRPr="00000000" w14:paraId="00000021">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As the ultrasound energy is delivered, you may feel tiny amounts of energy being deposited to precise depths, stimulating the collagen-building process. Comfort levels vary from person to person, but the sensation only lasts while the ultrasound energy is being delivered.3</w:t>
      </w:r>
    </w:p>
    <w:p w:rsidR="00000000" w:rsidDel="00000000" w:rsidP="00000000" w:rsidRDefault="00000000" w:rsidRPr="00000000" w14:paraId="0000002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tl571nmojy09" w:id="8"/>
      <w:bookmarkEnd w:id="8"/>
      <w:r w:rsidDel="00000000" w:rsidR="00000000" w:rsidRPr="00000000">
        <w:rPr>
          <w:color w:val="6f2b52"/>
          <w:sz w:val="42"/>
          <w:szCs w:val="42"/>
          <w:rtl w:val="0"/>
        </w:rPr>
        <w:t xml:space="preserve">Are there any side effects?</w:t>
      </w:r>
    </w:p>
    <w:p w:rsidR="00000000" w:rsidDel="00000000" w:rsidP="00000000" w:rsidRDefault="00000000" w:rsidRPr="00000000" w14:paraId="00000023">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There may be slight redness that typically resolves within a few hours following the treatment. Some patients may have slight swelling, tingling, or tenderness to the touch, but these are mild and temporary in nature.3</w:t>
      </w:r>
    </w:p>
    <w:p w:rsidR="00000000" w:rsidDel="00000000" w:rsidP="00000000" w:rsidRDefault="00000000" w:rsidRPr="00000000" w14:paraId="0000002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gyxy59f2e85h" w:id="9"/>
      <w:bookmarkEnd w:id="9"/>
      <w:r w:rsidDel="00000000" w:rsidR="00000000" w:rsidRPr="00000000">
        <w:rPr>
          <w:color w:val="6f2b52"/>
          <w:sz w:val="42"/>
          <w:szCs w:val="42"/>
          <w:rtl w:val="0"/>
        </w:rPr>
        <w:t xml:space="preserve">Will I need to take time off?</w:t>
      </w:r>
    </w:p>
    <w:p w:rsidR="00000000" w:rsidDel="00000000" w:rsidP="00000000" w:rsidRDefault="00000000" w:rsidRPr="00000000" w14:paraId="00000025">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With Ultherapy, there is no downtime. After your procedure, you can resume your normal activities immediately, without having to follow any post-treatment measures.3,4</w:t>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nbrlpr2koa07" w:id="10"/>
      <w:bookmarkEnd w:id="10"/>
      <w:r w:rsidDel="00000000" w:rsidR="00000000" w:rsidRPr="00000000">
        <w:rPr>
          <w:color w:val="6f2b52"/>
          <w:sz w:val="42"/>
          <w:szCs w:val="42"/>
          <w:rtl w:val="0"/>
        </w:rPr>
        <w:t xml:space="preserve">How many treatments does it take?</w:t>
      </w:r>
    </w:p>
    <w:p w:rsidR="00000000" w:rsidDel="00000000" w:rsidP="00000000" w:rsidRDefault="00000000" w:rsidRPr="00000000" w14:paraId="00000027">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The majority of patients only need one treatment; however, some may benefit from more than one treatment, depending on how much skin laxity they have and their body’s own biological response to the ultrasound and the collagen-building process. Follow-up Ultherapy treatments each year may help maintain results.</w:t>
      </w:r>
    </w:p>
    <w:p w:rsidR="00000000" w:rsidDel="00000000" w:rsidP="00000000" w:rsidRDefault="00000000" w:rsidRPr="00000000" w14:paraId="0000002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ylvt0bfhag8h" w:id="11"/>
      <w:bookmarkEnd w:id="11"/>
      <w:r w:rsidDel="00000000" w:rsidR="00000000" w:rsidRPr="00000000">
        <w:rPr>
          <w:color w:val="6f2b52"/>
          <w:sz w:val="42"/>
          <w:szCs w:val="42"/>
          <w:rtl w:val="0"/>
        </w:rPr>
        <w:t xml:space="preserve">How much does it cost?</w:t>
      </w:r>
    </w:p>
    <w:p w:rsidR="00000000" w:rsidDel="00000000" w:rsidP="00000000" w:rsidRDefault="00000000" w:rsidRPr="00000000" w14:paraId="00000029">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Pricing for an Ultherapy treatment can vary, depending upon the areas being treated. Of course, the cost of Ultherapy can also vary based on geographic location and by physician practice. Treatment will be customized to meet each patient’s needs, and exact pricing can be discussed during consultation meetings.</w:t>
      </w:r>
    </w:p>
    <w:p w:rsidR="00000000" w:rsidDel="00000000" w:rsidP="00000000" w:rsidRDefault="00000000" w:rsidRPr="00000000" w14:paraId="0000002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qtfk1yr9qihl" w:id="12"/>
      <w:bookmarkEnd w:id="12"/>
      <w:r w:rsidDel="00000000" w:rsidR="00000000" w:rsidRPr="00000000">
        <w:rPr>
          <w:color w:val="6f2b52"/>
          <w:sz w:val="42"/>
          <w:szCs w:val="42"/>
          <w:rtl w:val="0"/>
        </w:rPr>
        <w:t xml:space="preserve">Who is a good candidate for Ultherapy?</w:t>
      </w:r>
    </w:p>
    <w:p w:rsidR="00000000" w:rsidDel="00000000" w:rsidP="00000000" w:rsidRDefault="00000000" w:rsidRPr="00000000" w14:paraId="0000002B">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A good candidate for Ultherapy is someone with some degree of laxity, to the point of looking, and often feeling, less firm. Loose skin under the neck and under the chin, or lines and wrinkles on the chest, are signals a patient might be a candidate. Typically, those in their 30s and older who have mild to moderate skin laxity are candidates.2,3 While Ultherapy is not a replacement for a surgical facelift, there are many people who want some facial lifting but are not ready for surgery, whether mentally, physically, or financially. There also are younger people who want to “stay ahead of the game,” as well as patients wanting an aesthetic maintenance option.</w:t>
      </w:r>
    </w:p>
    <w:p w:rsidR="00000000" w:rsidDel="00000000" w:rsidP="00000000" w:rsidRDefault="00000000" w:rsidRPr="00000000" w14:paraId="0000002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kmwy6v6vdexk" w:id="13"/>
      <w:bookmarkEnd w:id="13"/>
      <w:r w:rsidDel="00000000" w:rsidR="00000000" w:rsidRPr="00000000">
        <w:rPr>
          <w:color w:val="6f2b52"/>
          <w:sz w:val="42"/>
          <w:szCs w:val="42"/>
          <w:rtl w:val="0"/>
        </w:rPr>
        <w:t xml:space="preserve">Ultherapy Reviews</w:t>
      </w:r>
    </w:p>
    <w:p w:rsidR="00000000" w:rsidDel="00000000" w:rsidP="00000000" w:rsidRDefault="00000000" w:rsidRPr="00000000" w14:paraId="0000002D">
      <w:pPr>
        <w:rPr>
          <w:rFonts w:ascii="Roboto" w:cs="Roboto" w:eastAsia="Roboto" w:hAnsi="Roboto"/>
          <w:sz w:val="23"/>
          <w:szCs w:val="23"/>
          <w:highlight w:val="white"/>
        </w:rPr>
      </w:pPr>
      <w:r w:rsidDel="00000000" w:rsidR="00000000" w:rsidRPr="00000000">
        <w:rPr>
          <w:rFonts w:ascii="Roboto" w:cs="Roboto" w:eastAsia="Roboto" w:hAnsi="Roboto"/>
          <w:sz w:val="23"/>
          <w:szCs w:val="23"/>
          <w:rtl w:val="0"/>
        </w:rPr>
        <w:t xml:space="preserve">Both scientific and journalism reviews for Ultherapy are extoling its efficacy at tightening and lifting loose skin. In a medical evaluation of Ultherapy’s microfocusd ultrasound system, researchers stated that</w:t>
      </w:r>
      <w:r w:rsidDel="00000000" w:rsidR="00000000" w:rsidRPr="00000000">
        <w:rPr>
          <w:rFonts w:ascii="Roboto" w:cs="Roboto" w:eastAsia="Roboto" w:hAnsi="Roboto"/>
          <w:sz w:val="23"/>
          <w:szCs w:val="23"/>
          <w:rtl w:val="0"/>
        </w:rPr>
        <w:t xml:space="preserve"> </w:t>
      </w:r>
      <w:r w:rsidDel="00000000" w:rsidR="00000000" w:rsidRPr="00000000">
        <w:rPr>
          <w:rFonts w:ascii="Roboto" w:cs="Roboto" w:eastAsia="Roboto" w:hAnsi="Roboto"/>
          <w:sz w:val="23"/>
          <w:szCs w:val="23"/>
          <w:highlight w:val="white"/>
          <w:rtl w:val="0"/>
        </w:rPr>
        <w:t xml:space="preserve">“at the 90-day follow-up visit, 61 (65.6%) of the 93 evaluable patients reported improvement in the lower half of their face/neck.”</w:t>
      </w:r>
      <w:r w:rsidDel="00000000" w:rsidR="00000000" w:rsidRPr="00000000">
        <w:rPr>
          <w:rFonts w:ascii="Roboto" w:cs="Roboto" w:eastAsia="Roboto" w:hAnsi="Roboto"/>
          <w:sz w:val="23"/>
          <w:szCs w:val="23"/>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2E">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Another medical study focused on the safety and rejuvenation abilities of Ultherapy reiterated that definitively “tightening of infraorbital laxity and skin can be achieved using the Ulthera System”</w:t>
      </w:r>
      <w:r w:rsidDel="00000000" w:rsidR="00000000" w:rsidRPr="00000000">
        <w:rPr>
          <w:rFonts w:ascii="Roboto" w:cs="Roboto" w:eastAsia="Roboto" w:hAnsi="Roboto"/>
          <w:sz w:val="23"/>
          <w:szCs w:val="23"/>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2F">
      <w:pPr>
        <w:rPr>
          <w:rFonts w:ascii="Roboto" w:cs="Roboto" w:eastAsia="Roboto" w:hAnsi="Roboto"/>
          <w:sz w:val="23"/>
          <w:szCs w:val="23"/>
        </w:rPr>
      </w:pPr>
      <w:r w:rsidDel="00000000" w:rsidR="00000000" w:rsidRPr="00000000">
        <w:rPr>
          <w:rFonts w:ascii="Roboto" w:cs="Roboto" w:eastAsia="Roboto" w:hAnsi="Roboto"/>
          <w:sz w:val="23"/>
          <w:szCs w:val="23"/>
          <w:highlight w:val="white"/>
          <w:rtl w:val="0"/>
        </w:rPr>
        <w:t xml:space="preserve">Forbes publications also spoke to the growing popularity of the Ultherapy treatment claiming that “</w:t>
      </w:r>
      <w:r w:rsidDel="00000000" w:rsidR="00000000" w:rsidRPr="00000000">
        <w:rPr>
          <w:rFonts w:ascii="Roboto" w:cs="Roboto" w:eastAsia="Roboto" w:hAnsi="Roboto"/>
          <w:sz w:val="23"/>
          <w:szCs w:val="23"/>
          <w:shd w:fill="fcfcfc" w:val="clear"/>
          <w:rtl w:val="0"/>
        </w:rPr>
        <w:t xml:space="preserve">testimonials, especially from famous personalities, also contributed to Ulthera’s popularity. The key element, however, that makes it the most sought after procedure in well-established clinics across Asia Pacific, is the simple fact that it works.”</w:t>
      </w:r>
      <w:r w:rsidDel="00000000" w:rsidR="00000000" w:rsidRPr="00000000">
        <w:rPr>
          <w:rFonts w:ascii="Roboto" w:cs="Roboto" w:eastAsia="Roboto" w:hAnsi="Roboto"/>
          <w:sz w:val="23"/>
          <w:szCs w:val="23"/>
          <w:shd w:fill="fcfcfc" w:val="clear"/>
          <w:vertAlign w:val="superscript"/>
        </w:rPr>
        <w:footnoteReference w:customMarkFollows="0" w:id="2"/>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7hsrgxnv30i" w:id="14"/>
      <w:bookmarkEnd w:id="14"/>
      <w:r w:rsidDel="00000000" w:rsidR="00000000" w:rsidRPr="00000000">
        <w:rPr>
          <w:color w:val="6f2b52"/>
          <w:sz w:val="42"/>
          <w:szCs w:val="42"/>
          <w:rtl w:val="0"/>
        </w:rPr>
        <w:t xml:space="preserve">Ultherapy Near Me</w:t>
      </w:r>
    </w:p>
    <w:p w:rsidR="00000000" w:rsidDel="00000000" w:rsidP="00000000" w:rsidRDefault="00000000" w:rsidRPr="00000000" w14:paraId="00000032">
      <w:pPr>
        <w:rPr>
          <w:rFonts w:ascii="Roboto" w:cs="Roboto" w:eastAsia="Roboto" w:hAnsi="Roboto"/>
          <w:sz w:val="23"/>
          <w:szCs w:val="23"/>
        </w:rPr>
      </w:pPr>
      <w:r w:rsidDel="00000000" w:rsidR="00000000" w:rsidRPr="00000000">
        <w:rPr>
          <w:rFonts w:ascii="Roboto" w:cs="Roboto" w:eastAsia="Roboto" w:hAnsi="Roboto"/>
          <w:sz w:val="23"/>
          <w:szCs w:val="23"/>
          <w:rtl w:val="0"/>
        </w:rPr>
        <w:t xml:space="preserve">If you want to regain a tightened and toned appearance without invasive surgery or lengthy downtime, Ultherapy may be an ideal procedure. La Fleur Medi Spa &amp; Aesthetics is a premier provider of skin tightening procedures in Shrewsbury, NJ. Discerning patients interested in top-tier clinical aesthetics procedures in Shrewsbury are already familiar with the level of excellence provided by the team at La Fleur Medi Spa. Contact us online by filling out the form below or by calling </w:t>
      </w:r>
      <w:r w:rsidDel="00000000" w:rsidR="00000000" w:rsidRPr="00000000">
        <w:rPr>
          <w:rFonts w:ascii="Roboto" w:cs="Roboto" w:eastAsia="Roboto" w:hAnsi="Roboto"/>
          <w:sz w:val="23"/>
          <w:szCs w:val="23"/>
          <w:highlight w:val="white"/>
          <w:rtl w:val="0"/>
        </w:rPr>
        <w:t xml:space="preserve">(732) 365-3991 </w:t>
      </w:r>
      <w:r w:rsidDel="00000000" w:rsidR="00000000" w:rsidRPr="00000000">
        <w:rPr>
          <w:rFonts w:ascii="Roboto" w:cs="Roboto" w:eastAsia="Roboto" w:hAnsi="Roboto"/>
          <w:sz w:val="23"/>
          <w:szCs w:val="23"/>
          <w:rtl w:val="0"/>
        </w:rPr>
        <w:t xml:space="preserve">to schedule your complimentary consultation. </w:t>
      </w:r>
    </w:p>
    <w:p w:rsidR="00000000" w:rsidDel="00000000" w:rsidP="00000000" w:rsidRDefault="00000000" w:rsidRPr="00000000" w14:paraId="00000033">
      <w:pPr>
        <w:spacing w:after="160" w:lineRule="auto"/>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dika">
    <w:embedRegular w:fontKey="{00000000-0000-0000-0000-000000000000}" r:id="rId1" w:subsetted="0"/>
  </w:font>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5">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a2a2a"/>
          <w:sz w:val="18"/>
          <w:szCs w:val="18"/>
          <w:highlight w:val="white"/>
          <w:rtl w:val="0"/>
        </w:rPr>
        <w:t xml:space="preserve">Georgette Oni, Ron Hoxworth, Sumeet Teotia, Spencer Brown, Jeffrey M. Kenkel, Evaluation of a Microfocused Ultrasound System for Improving Skin Laxity and Tightening in the Lower Face, </w:t>
      </w:r>
      <w:r w:rsidDel="00000000" w:rsidR="00000000" w:rsidRPr="00000000">
        <w:rPr>
          <w:i w:val="1"/>
          <w:color w:val="2a2a2a"/>
          <w:sz w:val="18"/>
          <w:szCs w:val="18"/>
          <w:highlight w:val="white"/>
          <w:rtl w:val="0"/>
        </w:rPr>
        <w:t xml:space="preserve">Aesthetic Surgery Journal</w:t>
      </w:r>
      <w:r w:rsidDel="00000000" w:rsidR="00000000" w:rsidRPr="00000000">
        <w:rPr>
          <w:color w:val="2a2a2a"/>
          <w:sz w:val="18"/>
          <w:szCs w:val="18"/>
          <w:highlight w:val="white"/>
          <w:rtl w:val="0"/>
        </w:rPr>
        <w:t xml:space="preserve">, Volume 34, Issue 7, September 2014, Pages 1099–1110, </w:t>
      </w:r>
      <w:hyperlink r:id="rId1">
        <w:r w:rsidDel="00000000" w:rsidR="00000000" w:rsidRPr="00000000">
          <w:rPr>
            <w:color w:val="006fb7"/>
            <w:sz w:val="18"/>
            <w:szCs w:val="18"/>
            <w:highlight w:val="white"/>
            <w:rtl w:val="0"/>
          </w:rPr>
          <w:t xml:space="preserve">https://doi.org/10.1177/1090820X14541956</w:t>
        </w:r>
      </w:hyperlink>
      <w:r w:rsidDel="00000000" w:rsidR="00000000" w:rsidRPr="00000000">
        <w:rPr>
          <w:rtl w:val="0"/>
        </w:rPr>
      </w:r>
    </w:p>
  </w:footnote>
  <w:footnote w:id="1">
    <w:p w:rsidR="00000000" w:rsidDel="00000000" w:rsidP="00000000" w:rsidRDefault="00000000" w:rsidRPr="00000000" w14:paraId="00000036">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2">
        <w:r w:rsidDel="00000000" w:rsidR="00000000" w:rsidRPr="00000000">
          <w:rPr>
            <w:color w:val="0000ff"/>
            <w:sz w:val="18"/>
            <w:szCs w:val="18"/>
            <w:u w:val="single"/>
            <w:rtl w:val="0"/>
          </w:rPr>
          <w:t xml:space="preserve">“Safety and efficacy of ulthera in the rejuvenation of aging lower eyelids: a pivotal clinical trial.”</w:t>
        </w:r>
      </w:hyperlink>
      <w:r w:rsidDel="00000000" w:rsidR="00000000" w:rsidRPr="00000000">
        <w:rPr>
          <w:sz w:val="18"/>
          <w:szCs w:val="18"/>
          <w:rtl w:val="0"/>
        </w:rPr>
        <w:t xml:space="preserve"> </w:t>
      </w:r>
      <w:r w:rsidDel="00000000" w:rsidR="00000000" w:rsidRPr="00000000">
        <w:rPr>
          <w:i w:val="1"/>
          <w:sz w:val="18"/>
          <w:szCs w:val="18"/>
          <w:rtl w:val="0"/>
        </w:rPr>
        <w:t xml:space="preserve">Clinical, Cosmetic, and Investigational Dermatology</w:t>
      </w:r>
      <w:r w:rsidDel="00000000" w:rsidR="00000000" w:rsidRPr="00000000">
        <w:rPr>
          <w:rtl w:val="0"/>
        </w:rPr>
      </w:r>
    </w:p>
  </w:footnote>
  <w:footnote w:id="2">
    <w:p w:rsidR="00000000" w:rsidDel="00000000" w:rsidP="00000000" w:rsidRDefault="00000000" w:rsidRPr="00000000" w14:paraId="00000037">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“Ultherapy: Everything You Need To Know About The Non Invasive Face Lift That Works” Bianca Solonga. Forbes.com, November, 2019. </w:t>
      </w:r>
      <w:hyperlink r:id="rId3">
        <w:r w:rsidDel="00000000" w:rsidR="00000000" w:rsidRPr="00000000">
          <w:rPr>
            <w:color w:val="1155cc"/>
            <w:sz w:val="18"/>
            <w:szCs w:val="18"/>
            <w:u w:val="single"/>
            <w:rtl w:val="0"/>
          </w:rPr>
          <w:t xml:space="preserve">https://www.forbes.com/sites/biancasalonga/2019/11/01/ultherapy-everything-you-need-to-know-about-the-non-invasive-face-lift-that-works/#13c98f6ade8f</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9" Type="http://schemas.openxmlformats.org/officeDocument/2006/relationships/font" Target="fonts/HelveticaNeue-boldItalic.ttf"/><Relationship Id="rId5" Type="http://schemas.openxmlformats.org/officeDocument/2006/relationships/font" Target="fonts/Roboto-boldItalic.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_rels/footnotes.xml.rels><?xml version="1.0" encoding="UTF-8" standalone="yes"?><Relationships xmlns="http://schemas.openxmlformats.org/package/2006/relationships"><Relationship Id="rId1" Type="http://schemas.openxmlformats.org/officeDocument/2006/relationships/hyperlink" Target="https://doi.org/10.1177/1090820X14541956" TargetMode="External"/><Relationship Id="rId2" Type="http://schemas.openxmlformats.org/officeDocument/2006/relationships/hyperlink" Target="https://www.ncbi.nlm.nih.gov/pubmed/25099495" TargetMode="External"/><Relationship Id="rId3" Type="http://schemas.openxmlformats.org/officeDocument/2006/relationships/hyperlink" Target="https://www.forbes.com/sites/biancasalonga/2019/11/01/ultherapy-everything-you-need-to-know-about-the-non-invasive-face-lift-that-works/#13c98f6ade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