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left"/>
        <w:rPr>
          <w:color w:val="6f2b52"/>
          <w:sz w:val="42"/>
          <w:szCs w:val="42"/>
        </w:rPr>
      </w:pPr>
      <w:bookmarkStart w:colFirst="0" w:colLast="0" w:name="_f69w10ae29x2" w:id="0"/>
      <w:bookmarkEnd w:id="0"/>
      <w:r w:rsidDel="00000000" w:rsidR="00000000" w:rsidRPr="00000000">
        <w:rPr>
          <w:rtl w:val="0"/>
        </w:rPr>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color w:val="6f2b52"/>
          <w:sz w:val="38"/>
          <w:szCs w:val="38"/>
        </w:rPr>
      </w:pPr>
      <w:bookmarkStart w:colFirst="0" w:colLast="0" w:name="_2hl6imdlvx8j" w:id="1"/>
      <w:bookmarkEnd w:id="1"/>
      <w:r w:rsidDel="00000000" w:rsidR="00000000" w:rsidRPr="00000000">
        <w:rPr>
          <w:color w:val="6f2b52"/>
          <w:sz w:val="38"/>
          <w:szCs w:val="38"/>
          <w:rtl w:val="0"/>
        </w:rPr>
        <w:t xml:space="preserve">PDO Threads – Non-Surgical Face Lift</w:t>
      </w:r>
    </w:p>
    <w:p w:rsidR="00000000" w:rsidDel="00000000" w:rsidP="00000000" w:rsidRDefault="00000000" w:rsidRPr="00000000" w14:paraId="00000003">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PDO Threads are an FDA-approved treatment for addressing skin laxity in the face, neck and body by building collagen and filling or lifting the skin. A thread lift is a new, innovative, minimally invasive procedure to correct sagging tissues. This minimally invasive non-surgical facelift can lift and contour the cheeks, neck, jawline, eyelids, and brows, giving you a rejuvenated look without having to undergo extensive cosmetic surgery or general anesthesia.</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color w:val="6f2b52"/>
          <w:sz w:val="38"/>
          <w:szCs w:val="38"/>
        </w:rPr>
      </w:pPr>
      <w:bookmarkStart w:colFirst="0" w:colLast="0" w:name="_7eeqx9abfrch" w:id="2"/>
      <w:bookmarkEnd w:id="2"/>
      <w:r w:rsidDel="00000000" w:rsidR="00000000" w:rsidRPr="00000000">
        <w:rPr>
          <w:color w:val="6f2b52"/>
          <w:sz w:val="38"/>
          <w:szCs w:val="38"/>
          <w:rtl w:val="0"/>
        </w:rPr>
        <w:t xml:space="preserve">The Science behind PDO Threads</w:t>
      </w:r>
    </w:p>
    <w:p w:rsidR="00000000" w:rsidDel="00000000" w:rsidP="00000000" w:rsidRDefault="00000000" w:rsidRPr="00000000" w14:paraId="00000005">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PDO threads are resorbable surgical sutures composed of biodegradable polymers. The treatment is minimally invasive and produces instant results. Polydioxanone (PDO) sutures are used for biomedical applications, particularly in cardiothoracic surgery because it is fully absorbed by hydrolysis within 4 to 6 months and doesn’t create any scar tissue. The foreign body stimulates collagen synthesis and the skin structure created will hold for 12 to 15 months.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color w:val="6f2b52"/>
          <w:sz w:val="38"/>
          <w:szCs w:val="38"/>
        </w:rPr>
      </w:pPr>
      <w:bookmarkStart w:colFirst="0" w:colLast="0" w:name="_kco73ro6rwh7" w:id="3"/>
      <w:bookmarkEnd w:id="3"/>
      <w:r w:rsidDel="00000000" w:rsidR="00000000" w:rsidRPr="00000000">
        <w:rPr>
          <w:color w:val="6f2b52"/>
          <w:sz w:val="38"/>
          <w:szCs w:val="38"/>
          <w:rtl w:val="0"/>
        </w:rPr>
        <w:t xml:space="preserve">PDO Threads | </w:t>
      </w:r>
      <w:r w:rsidDel="00000000" w:rsidR="00000000" w:rsidRPr="00000000">
        <w:rPr>
          <w:color w:val="6f2b52"/>
          <w:sz w:val="38"/>
          <w:szCs w:val="38"/>
          <w:rtl w:val="0"/>
        </w:rPr>
        <w:t xml:space="preserve">Before and After</w:t>
      </w:r>
    </w:p>
    <w:p w:rsidR="00000000" w:rsidDel="00000000" w:rsidP="00000000" w:rsidRDefault="00000000" w:rsidRPr="00000000" w14:paraId="00000007">
      <w:pPr>
        <w:rPr/>
      </w:pPr>
      <w:r w:rsidDel="00000000" w:rsidR="00000000" w:rsidRPr="00000000">
        <w:rPr>
          <w:rFonts w:ascii="Roboto" w:cs="Roboto" w:eastAsia="Roboto" w:hAnsi="Roboto"/>
          <w:sz w:val="23"/>
          <w:szCs w:val="23"/>
          <w:rtl w:val="0"/>
        </w:rPr>
        <w:t xml:space="preserve">The images below show real PDO thread before and after results enjoyed by actual La Fleur Medi Spa &amp; Aesthetics patients. They demonstrate the incredible lifting power these threads can have on lax and sagging skin. As with any aesthetic procedure, individual results may vary. However, these PDO thread before and after images show the possible results achievable with this procedure. Like many cosmetic procedures, PDO thread placement is a technique sensitive skin lifting treatment. The higher the skill of the provider placing the threads, the more predictable the results. To enjoy your own dramatic results with PDO threads, you need to select a highly trained and experienced provider, such as the team at La Fleur Medi Spa.</w:t>
      </w:r>
      <w:r w:rsidDel="00000000" w:rsidR="00000000" w:rsidRPr="00000000">
        <w:rPr>
          <w:rtl w:val="0"/>
        </w:rPr>
      </w:r>
    </w:p>
    <w:p w:rsidR="00000000" w:rsidDel="00000000" w:rsidP="00000000" w:rsidRDefault="00000000" w:rsidRPr="00000000" w14:paraId="00000008">
      <w:pPr>
        <w:rPr>
          <w:color w:val="0000ff"/>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highlight w:val="yellow"/>
          <w:rtl w:val="0"/>
        </w:rPr>
        <w:t xml:space="preserve">&lt;&lt;insert the existing before and after images here&gt;&gt;</w:t>
      </w:r>
      <w:r w:rsidDel="00000000" w:rsidR="00000000" w:rsidRPr="00000000">
        <w:rPr>
          <w:rtl w:val="0"/>
        </w:rPr>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y4wbns2tq89w" w:id="4"/>
      <w:bookmarkEnd w:id="4"/>
      <w:r w:rsidDel="00000000" w:rsidR="00000000" w:rsidRPr="00000000">
        <w:rPr>
          <w:rtl w:val="0"/>
        </w:rPr>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sggxi03lelb8" w:id="5"/>
      <w:bookmarkEnd w:id="5"/>
      <w:r w:rsidDel="00000000" w:rsidR="00000000" w:rsidRPr="00000000">
        <w:rPr>
          <w:color w:val="6f2b52"/>
          <w:sz w:val="38"/>
          <w:szCs w:val="38"/>
          <w:rtl w:val="0"/>
        </w:rPr>
        <w:t xml:space="preserve">Benefits of PDO Threads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More affordable than facelifts, skin tightening, or augmentations</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PDO Thread Lifts </w:t>
      </w:r>
      <w:r w:rsidDel="00000000" w:rsidR="00000000" w:rsidRPr="00000000">
        <w:rPr>
          <w:rFonts w:ascii="Roboto" w:cs="Roboto" w:eastAsia="Roboto" w:hAnsi="Roboto"/>
          <w:sz w:val="23"/>
          <w:szCs w:val="23"/>
          <w:rtl w:val="0"/>
        </w:rPr>
        <w:t xml:space="preserve">can be safely combined with other treatments</w:t>
      </w:r>
    </w:p>
    <w:p w:rsidR="00000000" w:rsidDel="00000000" w:rsidP="00000000" w:rsidRDefault="00000000" w:rsidRPr="00000000" w14:paraId="0000000F">
      <w:pPr>
        <w:numPr>
          <w:ilvl w:val="0"/>
          <w:numId w:val="1"/>
        </w:numPr>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Non-invasive, zero downtime, and minimal discomfort</w:t>
      </w:r>
    </w:p>
    <w:p w:rsidR="00000000" w:rsidDel="00000000" w:rsidP="00000000" w:rsidRDefault="00000000" w:rsidRPr="00000000" w14:paraId="00000010">
      <w:pPr>
        <w:numPr>
          <w:ilvl w:val="0"/>
          <w:numId w:val="1"/>
        </w:numPr>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Results are immediately noticeable, with improvements continuing for 2-3 months.</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Encourages the production of new collagen &amp; elastin in the area</w:t>
      </w:r>
    </w:p>
    <w:p w:rsidR="00000000" w:rsidDel="00000000" w:rsidP="00000000" w:rsidRDefault="00000000" w:rsidRPr="00000000" w14:paraId="00000012">
      <w:pPr>
        <w:numPr>
          <w:ilvl w:val="0"/>
          <w:numId w:val="1"/>
        </w:numPr>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Boosts the look of youthful volume in the face</w:t>
      </w:r>
    </w:p>
    <w:p w:rsidR="00000000" w:rsidDel="00000000" w:rsidP="00000000" w:rsidRDefault="00000000" w:rsidRPr="00000000" w14:paraId="00000013">
      <w:pPr>
        <w:numPr>
          <w:ilvl w:val="0"/>
          <w:numId w:val="1"/>
        </w:numPr>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Different thread types allow for a fully customizable treatment.</w:t>
      </w:r>
    </w:p>
    <w:p w:rsidR="00000000" w:rsidDel="00000000" w:rsidP="00000000" w:rsidRDefault="00000000" w:rsidRPr="00000000" w14:paraId="00000014">
      <w:pPr>
        <w:numPr>
          <w:ilvl w:val="0"/>
          <w:numId w:val="1"/>
        </w:numPr>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Long-lasting, natural results. Effects noticeable for nine months to three years.</w:t>
      </w:r>
    </w:p>
    <w:p w:rsidR="00000000" w:rsidDel="00000000" w:rsidP="00000000" w:rsidRDefault="00000000" w:rsidRPr="00000000" w14:paraId="00000015">
      <w:pPr>
        <w:numPr>
          <w:ilvl w:val="0"/>
          <w:numId w:val="1"/>
        </w:numPr>
        <w:ind w:left="720" w:hanging="360"/>
        <w:rPr>
          <w:rFonts w:ascii="Roboto" w:cs="Roboto" w:eastAsia="Roboto" w:hAnsi="Roboto"/>
          <w:sz w:val="23"/>
          <w:szCs w:val="23"/>
        </w:rPr>
      </w:pPr>
      <w:r w:rsidDel="00000000" w:rsidR="00000000" w:rsidRPr="00000000">
        <w:rPr>
          <w:rFonts w:ascii="Roboto" w:cs="Roboto" w:eastAsia="Roboto" w:hAnsi="Roboto"/>
          <w:sz w:val="23"/>
          <w:szCs w:val="23"/>
          <w:rtl w:val="0"/>
        </w:rPr>
        <w:t xml:space="preserve">Threads are non-toxic- naturally and slowly absorbed by the body.</w:t>
      </w:r>
    </w:p>
    <w:p w:rsidR="00000000" w:rsidDel="00000000" w:rsidP="00000000" w:rsidRDefault="00000000" w:rsidRPr="00000000" w14:paraId="00000016">
      <w:pPr>
        <w:ind w:left="720" w:firstLine="0"/>
        <w:rPr>
          <w:rFonts w:ascii="Roboto" w:cs="Roboto" w:eastAsia="Roboto" w:hAnsi="Roboto"/>
          <w:sz w:val="23"/>
          <w:szCs w:val="23"/>
        </w:rPr>
      </w:pPr>
      <w:r w:rsidDel="00000000" w:rsidR="00000000" w:rsidRPr="00000000">
        <w:rPr>
          <w:rtl w:val="0"/>
        </w:rPr>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y4wbns2tq89w" w:id="4"/>
      <w:bookmarkEnd w:id="4"/>
      <w:r w:rsidDel="00000000" w:rsidR="00000000" w:rsidRPr="00000000">
        <w:rPr>
          <w:color w:val="6f2b52"/>
          <w:sz w:val="38"/>
          <w:szCs w:val="38"/>
          <w:rtl w:val="0"/>
        </w:rPr>
        <w:t xml:space="preserve">How much do PDO Threads cost?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Roboto" w:cs="Roboto" w:eastAsia="Roboto" w:hAnsi="Roboto"/>
          <w:sz w:val="23"/>
          <w:szCs w:val="23"/>
          <w:rtl w:val="0"/>
        </w:rPr>
        <w:t xml:space="preserve">PDO thread lifts are a highly customizable procedure. Pricing depends on the type and number of threads needed to achieve a patient’s desired results. The amount of laxity and amount of lift requested, determine threads required in the area. During your complimentary consultation at La Fleur Medi Spa &amp; Aesthetics, we will go over your ideal aesthetic goals and the PDO thread pricing. Together we will tailor a treatment plan that is both cost-sensitive and goal effective. </w:t>
      </w:r>
      <w:r w:rsidDel="00000000" w:rsidR="00000000" w:rsidRPr="00000000">
        <w:rPr>
          <w:rtl w:val="0"/>
        </w:rPr>
      </w:r>
    </w:p>
    <w:p w:rsidR="00000000" w:rsidDel="00000000" w:rsidP="00000000" w:rsidRDefault="00000000" w:rsidRPr="00000000" w14:paraId="0000001A">
      <w:pPr>
        <w:spacing w:after="160" w:lineRule="auto"/>
        <w:rPr>
          <w:rFonts w:ascii="Roboto" w:cs="Roboto" w:eastAsia="Roboto" w:hAnsi="Roboto"/>
          <w:sz w:val="23"/>
          <w:szCs w:val="23"/>
        </w:rPr>
      </w:pPr>
      <w:r w:rsidDel="00000000" w:rsidR="00000000" w:rsidRPr="00000000">
        <w:rPr>
          <w:rtl w:val="0"/>
        </w:rPr>
      </w:r>
    </w:p>
    <w:p w:rsidR="00000000" w:rsidDel="00000000" w:rsidP="00000000" w:rsidRDefault="00000000" w:rsidRPr="00000000" w14:paraId="0000001B">
      <w:pPr>
        <w:spacing w:after="160" w:lineRule="auto"/>
        <w:rPr>
          <w:rFonts w:ascii="Roboto" w:cs="Roboto" w:eastAsia="Roboto" w:hAnsi="Roboto"/>
          <w:sz w:val="23"/>
          <w:szCs w:val="23"/>
        </w:rPr>
      </w:pPr>
      <w:r w:rsidDel="00000000" w:rsidR="00000000" w:rsidRPr="00000000">
        <w:rPr>
          <w:rFonts w:ascii="Roboto" w:cs="Roboto" w:eastAsia="Roboto" w:hAnsi="Roboto"/>
          <w:sz w:val="23"/>
          <w:szCs w:val="23"/>
          <w:rtl w:val="0"/>
        </w:rPr>
        <w:t xml:space="preserve">Occasionally, special new client pricing or seasonal promotions may be available. Please contact us at (732) 365-3925 to inquire about any available discounts and schedule your free consultation.</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vqbvyshjvgr" w:id="6"/>
      <w:bookmarkEnd w:id="6"/>
      <w:r w:rsidDel="00000000" w:rsidR="00000000" w:rsidRPr="00000000">
        <w:rPr>
          <w:color w:val="6f2b52"/>
          <w:sz w:val="38"/>
          <w:szCs w:val="38"/>
          <w:rtl w:val="0"/>
        </w:rPr>
        <w:t xml:space="preserve">PDO Threads Near Me</w:t>
      </w:r>
    </w:p>
    <w:p w:rsidR="00000000" w:rsidDel="00000000" w:rsidP="00000000" w:rsidRDefault="00000000" w:rsidRPr="00000000" w14:paraId="0000001D">
      <w:pPr>
        <w:rPr/>
      </w:pPr>
      <w:r w:rsidDel="00000000" w:rsidR="00000000" w:rsidRPr="00000000">
        <w:rPr>
          <w:rtl w:val="0"/>
        </w:rPr>
        <w:t xml:space="preserve">If you want the taut and lifted rejuvenating effects that PDO Threads can provide, this procedure may be ideal. As the premier provider of PDO Thread Lifts in the Shrewsbury, NJ area, La Fleur Medi Spa &amp; Aesthetics enjoys an unparalleled reputation for excellence in cosmetic procedures. This non-invasive and affordable treatment lifts sagging cheeks and jowls, restoring a youthful appearance to the face. Additionally, PDO threads can be safely combined with other injectable treatments such as Botox and Dermal Fillers to maximize results. To learn more about this innovative treatment, contact us online by completing the form below or call us at (732) 365-3925 to schedule your complimentary initial consultation.</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ny5asy7mpkhj" w:id="7"/>
      <w:bookmarkEnd w:id="7"/>
      <w:r w:rsidDel="00000000" w:rsidR="00000000" w:rsidRPr="00000000">
        <w:rPr>
          <w:color w:val="6f2b52"/>
          <w:sz w:val="38"/>
          <w:szCs w:val="38"/>
          <w:rtl w:val="0"/>
        </w:rPr>
        <w:t xml:space="preserve">PDO Threads Shrewsbury, NJ | Why Choose La Fleur</w:t>
      </w:r>
    </w:p>
    <w:p w:rsidR="00000000" w:rsidDel="00000000" w:rsidP="00000000" w:rsidRDefault="00000000" w:rsidRPr="00000000" w14:paraId="00000020">
      <w:pPr>
        <w:rPr>
          <w:rFonts w:ascii="Roboto" w:cs="Roboto" w:eastAsia="Roboto" w:hAnsi="Roboto"/>
          <w:sz w:val="23"/>
          <w:szCs w:val="23"/>
        </w:rPr>
      </w:pPr>
      <w:r w:rsidDel="00000000" w:rsidR="00000000" w:rsidRPr="00000000">
        <w:rPr>
          <w:rtl w:val="0"/>
        </w:rPr>
      </w:r>
    </w:p>
    <w:p w:rsidR="00000000" w:rsidDel="00000000" w:rsidP="00000000" w:rsidRDefault="00000000" w:rsidRPr="00000000" w14:paraId="00000021">
      <w:pPr>
        <w:rPr>
          <w:rFonts w:ascii="Roboto" w:cs="Roboto" w:eastAsia="Roboto" w:hAnsi="Roboto"/>
          <w:sz w:val="23"/>
          <w:szCs w:val="23"/>
        </w:rPr>
      </w:pPr>
      <w:r w:rsidDel="00000000" w:rsidR="00000000" w:rsidRPr="00000000">
        <w:rPr>
          <w:rFonts w:ascii="Roboto" w:cs="Roboto" w:eastAsia="Roboto" w:hAnsi="Roboto"/>
          <w:sz w:val="23"/>
          <w:szCs w:val="23"/>
          <w:rtl w:val="0"/>
        </w:rPr>
        <w:t xml:space="preserve">La Fleur Medi Spa &amp; Aesthetics is a renowned center for cosmetic procedures in the Shrewsbury, NJ area. Discerning clients choose La Fleur Medi Spa for their commitment to exceeding patient expectations and a detailed approach to aesthetics. La Fleur is owned and operated by Dr. Anjali Verma, the lead provider of PDO thread treatments in the spa. Dr. Verma is a double board-certified physician with a specialization in Aesthetic Medicine. Her excellent understanding of human anatomy and careful attention to cosmetic artistry make her a highly sought after provider for lifts with PDO Threads.</w:t>
      </w:r>
    </w:p>
    <w:p w:rsidR="00000000" w:rsidDel="00000000" w:rsidP="00000000" w:rsidRDefault="00000000" w:rsidRPr="00000000" w14:paraId="0000002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Roboto" w:cs="Roboto" w:eastAsia="Roboto" w:hAnsi="Roboto"/>
          <w:color w:val="283c46"/>
          <w:sz w:val="23"/>
          <w:szCs w:val="23"/>
        </w:rPr>
      </w:pPr>
      <w:bookmarkStart w:colFirst="0" w:colLast="0" w:name="_y4wbns2tq89w" w:id="4"/>
      <w:bookmarkEnd w:id="4"/>
      <w:r w:rsidDel="00000000" w:rsidR="00000000" w:rsidRPr="00000000">
        <w:rPr>
          <w:rtl w:val="0"/>
        </w:rPr>
      </w:r>
    </w:p>
    <w:p w:rsidR="00000000" w:rsidDel="00000000" w:rsidP="00000000" w:rsidRDefault="00000000" w:rsidRPr="00000000" w14:paraId="0000002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j3j0mym2v89m" w:id="8"/>
      <w:bookmarkEnd w:id="8"/>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