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05427" w14:textId="4A130335" w:rsidR="00B119B7" w:rsidRDefault="00B119B7">
      <w:pPr>
        <w:spacing w:line="240" w:lineRule="auto"/>
        <w:rPr>
          <w:b/>
        </w:rPr>
      </w:pPr>
      <w:r>
        <w:rPr>
          <w:b/>
        </w:rPr>
        <w:t>Cooltone.servicepage.luxlaser.tomo</w:t>
      </w:r>
    </w:p>
    <w:p w14:paraId="25D3D159" w14:textId="77777777" w:rsidR="00B119B7" w:rsidRDefault="00B119B7">
      <w:pPr>
        <w:spacing w:line="240" w:lineRule="auto"/>
        <w:rPr>
          <w:b/>
        </w:rPr>
      </w:pPr>
    </w:p>
    <w:p w14:paraId="00000001" w14:textId="60D180AB" w:rsidR="000A2F0D" w:rsidRDefault="0074257F">
      <w:pPr>
        <w:spacing w:line="240" w:lineRule="auto"/>
      </w:pPr>
      <w:r>
        <w:rPr>
          <w:b/>
        </w:rPr>
        <w:t xml:space="preserve">Keyword: </w:t>
      </w:r>
      <w:r w:rsidR="00065696">
        <w:t>CoolTone</w:t>
      </w:r>
    </w:p>
    <w:p w14:paraId="00000002" w14:textId="77777777" w:rsidR="000A2F0D" w:rsidRDefault="000A2F0D">
      <w:pPr>
        <w:spacing w:line="240" w:lineRule="auto"/>
      </w:pPr>
    </w:p>
    <w:p w14:paraId="00000003" w14:textId="77777777" w:rsidR="000A2F0D" w:rsidRDefault="0074257F">
      <w:pPr>
        <w:spacing w:line="240" w:lineRule="auto"/>
      </w:pPr>
      <w:r>
        <w:rPr>
          <w:b/>
        </w:rPr>
        <w:t xml:space="preserve">Meta: </w:t>
      </w:r>
      <w:r>
        <w:t xml:space="preserve">Learn more about the non-surgical body-shaping procedure CoolTone that combines both fat reduction and muscle strengthening in the legs, abs, and butt area. </w:t>
      </w:r>
    </w:p>
    <w:p w14:paraId="00000004" w14:textId="77777777" w:rsidR="000A2F0D" w:rsidRDefault="000A2F0D">
      <w:pPr>
        <w:spacing w:line="240" w:lineRule="auto"/>
      </w:pPr>
    </w:p>
    <w:p w14:paraId="00000005" w14:textId="244FA15E" w:rsidR="000A2F0D" w:rsidRDefault="00D46E88">
      <w:pPr>
        <w:spacing w:line="240" w:lineRule="auto"/>
        <w:rPr>
          <w:b/>
        </w:rPr>
      </w:pPr>
      <w:r>
        <w:rPr>
          <w:b/>
        </w:rPr>
        <w:t xml:space="preserve">CoolTone in </w:t>
      </w:r>
      <w:r w:rsidR="000B4407" w:rsidRPr="00871296">
        <w:t>Bryn Mawr</w:t>
      </w:r>
      <w:r w:rsidR="000B4407">
        <w:rPr>
          <w:rFonts w:cstheme="minorHAnsi"/>
        </w:rPr>
        <w:t xml:space="preserve">, PA </w:t>
      </w:r>
      <w:r>
        <w:rPr>
          <w:b/>
        </w:rPr>
        <w:t xml:space="preserve">| Build, Strengthen, and Tone Muscle </w:t>
      </w:r>
    </w:p>
    <w:p w14:paraId="00000006" w14:textId="77777777" w:rsidR="000A2F0D" w:rsidRDefault="000A2F0D">
      <w:pPr>
        <w:spacing w:line="240" w:lineRule="auto"/>
        <w:rPr>
          <w:b/>
        </w:rPr>
      </w:pPr>
    </w:p>
    <w:p w14:paraId="47543E58" w14:textId="57721C9B" w:rsidR="00AB4F4F" w:rsidRDefault="00D46E88" w:rsidP="00D46E88">
      <w:pPr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CoolTone, an innovative advancement in non-surgical body contouring is FDA cleared for </w:t>
      </w:r>
      <w:r w:rsidR="00065696">
        <w:rPr>
          <w:rFonts w:eastAsia="Times New Roman"/>
          <w:color w:val="000000"/>
        </w:rPr>
        <w:t xml:space="preserve">improving </w:t>
      </w:r>
      <w:r>
        <w:rPr>
          <w:rFonts w:ascii="Helvetica" w:hAnsi="Helvetica"/>
          <w:color w:val="373737"/>
          <w:shd w:val="clear" w:color="auto" w:fill="FFFFFF"/>
        </w:rPr>
        <w:t>abdominal tone, strengthening abdominal muscles, and develop</w:t>
      </w:r>
      <w:r w:rsidR="00065696">
        <w:rPr>
          <w:rFonts w:ascii="Helvetica" w:hAnsi="Helvetica"/>
          <w:color w:val="373737"/>
          <w:shd w:val="clear" w:color="auto" w:fill="FFFFFF"/>
        </w:rPr>
        <w:t>ing a firmer</w:t>
      </w:r>
      <w:r>
        <w:rPr>
          <w:rFonts w:ascii="Helvetica" w:hAnsi="Helvetica"/>
          <w:color w:val="373737"/>
          <w:shd w:val="clear" w:color="auto" w:fill="FFFFFF"/>
        </w:rPr>
        <w:t xml:space="preserve"> abdomen. </w:t>
      </w:r>
      <w:r w:rsidR="00065696">
        <w:rPr>
          <w:rFonts w:ascii="Helvetica" w:hAnsi="Helvetica"/>
          <w:color w:val="373737"/>
          <w:shd w:val="clear" w:color="auto" w:fill="FFFFFF"/>
        </w:rPr>
        <w:t xml:space="preserve">In addition, </w:t>
      </w:r>
      <w:r>
        <w:rPr>
          <w:rFonts w:ascii="Helvetica" w:hAnsi="Helvetica"/>
          <w:color w:val="373737"/>
          <w:shd w:val="clear" w:color="auto" w:fill="FFFFFF"/>
        </w:rPr>
        <w:t xml:space="preserve">CoolTone is also indicated for strengthening, toning and firming of buttocks and thighs. </w:t>
      </w:r>
      <w:r w:rsidRPr="00D46E88">
        <w:rPr>
          <w:rFonts w:eastAsia="Times New Roman"/>
          <w:color w:val="000000"/>
        </w:rPr>
        <w:t>Muscles make up the grea</w:t>
      </w:r>
      <w:r>
        <w:rPr>
          <w:rFonts w:eastAsia="Times New Roman"/>
          <w:color w:val="000000"/>
        </w:rPr>
        <w:t>test portion of the body’s mass</w:t>
      </w:r>
      <w:r w:rsidR="000B3A24">
        <w:rPr>
          <w:rFonts w:eastAsia="Times New Roman"/>
          <w:color w:val="000000"/>
        </w:rPr>
        <w:t>. They</w:t>
      </w:r>
      <w:r>
        <w:rPr>
          <w:rFonts w:eastAsia="Times New Roman"/>
          <w:color w:val="000000"/>
        </w:rPr>
        <w:t xml:space="preserve"> si</w:t>
      </w:r>
      <w:r w:rsidR="000B3A24">
        <w:rPr>
          <w:rFonts w:eastAsia="Times New Roman"/>
          <w:color w:val="000000"/>
        </w:rPr>
        <w:t xml:space="preserve">gnificantly contribute to the shape and size of your physique. </w:t>
      </w:r>
      <w:r w:rsidR="00AB4F4F">
        <w:rPr>
          <w:rFonts w:eastAsia="Times New Roman"/>
          <w:color w:val="000000"/>
        </w:rPr>
        <w:t>T</w:t>
      </w:r>
      <w:r w:rsidR="000B3A24">
        <w:rPr>
          <w:rFonts w:eastAsia="Times New Roman"/>
          <w:color w:val="000000"/>
        </w:rPr>
        <w:t>he CoolTone system</w:t>
      </w:r>
      <w:r w:rsidR="00AB4F4F">
        <w:rPr>
          <w:rFonts w:eastAsia="Times New Roman"/>
          <w:color w:val="000000"/>
        </w:rPr>
        <w:t xml:space="preserve"> targets this critical co</w:t>
      </w:r>
      <w:r w:rsidR="00065696">
        <w:rPr>
          <w:rFonts w:eastAsia="Times New Roman"/>
          <w:color w:val="000000"/>
        </w:rPr>
        <w:t>mponent of body composition. U</w:t>
      </w:r>
      <w:r w:rsidR="000B3A24">
        <w:rPr>
          <w:rFonts w:eastAsia="Times New Roman"/>
          <w:color w:val="000000"/>
        </w:rPr>
        <w:t>tiliz</w:t>
      </w:r>
      <w:r w:rsidR="00065696">
        <w:rPr>
          <w:rFonts w:eastAsia="Times New Roman"/>
          <w:color w:val="000000"/>
        </w:rPr>
        <w:t>ing</w:t>
      </w:r>
      <w:r w:rsidRPr="00D46E88">
        <w:rPr>
          <w:rFonts w:eastAsia="Times New Roman"/>
          <w:color w:val="000000"/>
        </w:rPr>
        <w:t xml:space="preserve"> electromagnetic technology</w:t>
      </w:r>
      <w:r w:rsidR="00065696">
        <w:rPr>
          <w:rFonts w:eastAsia="Times New Roman"/>
          <w:color w:val="000000"/>
        </w:rPr>
        <w:t xml:space="preserve">, the treatment </w:t>
      </w:r>
      <w:r w:rsidRPr="00D46E88">
        <w:rPr>
          <w:rFonts w:eastAsia="Times New Roman"/>
          <w:color w:val="000000"/>
        </w:rPr>
        <w:t>stimulate</w:t>
      </w:r>
      <w:r w:rsidR="00065696">
        <w:rPr>
          <w:rFonts w:eastAsia="Times New Roman"/>
          <w:color w:val="000000"/>
        </w:rPr>
        <w:t>s</w:t>
      </w:r>
      <w:r w:rsidRPr="00D46E88">
        <w:rPr>
          <w:rFonts w:eastAsia="Times New Roman"/>
          <w:color w:val="000000"/>
        </w:rPr>
        <w:t xml:space="preserve"> supramaximal contractions that sculpt abs, tone legs, and tighten </w:t>
      </w:r>
      <w:r w:rsidR="00065696">
        <w:rPr>
          <w:rFonts w:eastAsia="Times New Roman"/>
          <w:color w:val="000000"/>
        </w:rPr>
        <w:t xml:space="preserve">the </w:t>
      </w:r>
      <w:r w:rsidRPr="00D46E88">
        <w:rPr>
          <w:rFonts w:eastAsia="Times New Roman"/>
          <w:color w:val="000000"/>
        </w:rPr>
        <w:t>buttocks.¹</w:t>
      </w:r>
      <w:r w:rsidR="000B3A24">
        <w:rPr>
          <w:rFonts w:eastAsia="Times New Roman"/>
          <w:color w:val="000000"/>
        </w:rPr>
        <w:t xml:space="preserve"> These contractions </w:t>
      </w:r>
      <w:r w:rsidR="000B3A24" w:rsidRPr="00D46E88">
        <w:rPr>
          <w:rFonts w:eastAsia="Times New Roman"/>
          <w:color w:val="000000"/>
        </w:rPr>
        <w:t>ar</w:t>
      </w:r>
      <w:r w:rsidR="000B3A24">
        <w:rPr>
          <w:rFonts w:eastAsia="Times New Roman"/>
          <w:color w:val="000000"/>
        </w:rPr>
        <w:t>e far</w:t>
      </w:r>
      <w:r w:rsidR="000B3A24" w:rsidRPr="00D46E88">
        <w:rPr>
          <w:rFonts w:eastAsia="Times New Roman"/>
          <w:color w:val="000000"/>
        </w:rPr>
        <w:t xml:space="preserve"> more powerful than even</w:t>
      </w:r>
      <w:r w:rsidR="000B3A24">
        <w:rPr>
          <w:rFonts w:eastAsia="Times New Roman"/>
          <w:color w:val="000000"/>
        </w:rPr>
        <w:t xml:space="preserve"> the most intense strength conditioning routine at the gym.² </w:t>
      </w:r>
      <w:r w:rsidRPr="00D46E88">
        <w:rPr>
          <w:rFonts w:eastAsia="Times New Roman"/>
          <w:color w:val="000000"/>
        </w:rPr>
        <w:t>Oft</w:t>
      </w:r>
      <w:r w:rsidR="000B3A24">
        <w:rPr>
          <w:rFonts w:eastAsia="Times New Roman"/>
          <w:color w:val="000000"/>
        </w:rPr>
        <w:t>en dubbed “the superman workout</w:t>
      </w:r>
      <w:r w:rsidRPr="00D46E88">
        <w:rPr>
          <w:rFonts w:eastAsia="Times New Roman"/>
          <w:color w:val="000000"/>
        </w:rPr>
        <w:t>,</w:t>
      </w:r>
      <w:r w:rsidR="000B3A24">
        <w:rPr>
          <w:rFonts w:eastAsia="Times New Roman"/>
          <w:color w:val="000000"/>
        </w:rPr>
        <w:t>”</w:t>
      </w:r>
      <w:r w:rsidRPr="00D46E88">
        <w:rPr>
          <w:rFonts w:eastAsia="Times New Roman"/>
          <w:color w:val="000000"/>
        </w:rPr>
        <w:t xml:space="preserve"> </w:t>
      </w:r>
      <w:r w:rsidR="000B3A24">
        <w:rPr>
          <w:rFonts w:eastAsia="Times New Roman"/>
          <w:color w:val="000000"/>
        </w:rPr>
        <w:t>a single,</w:t>
      </w:r>
      <w:r w:rsidR="00065696">
        <w:rPr>
          <w:rFonts w:eastAsia="Times New Roman"/>
          <w:color w:val="000000"/>
        </w:rPr>
        <w:t xml:space="preserve"> pain-free, half-hour </w:t>
      </w:r>
      <w:r w:rsidR="000B3A24">
        <w:rPr>
          <w:rFonts w:eastAsia="Times New Roman"/>
          <w:color w:val="000000"/>
        </w:rPr>
        <w:t>CoolTone treatment delivers</w:t>
      </w:r>
      <w:r w:rsidRPr="00D46E88">
        <w:rPr>
          <w:rFonts w:eastAsia="Times New Roman"/>
          <w:color w:val="000000"/>
        </w:rPr>
        <w:t xml:space="preserve"> over 20,000 intensely powe</w:t>
      </w:r>
      <w:r w:rsidR="00B119B7">
        <w:rPr>
          <w:rFonts w:eastAsia="Times New Roman"/>
          <w:color w:val="000000"/>
        </w:rPr>
        <w:t>rful contractions in the treatment location.</w:t>
      </w:r>
      <w:r w:rsidR="00065696">
        <w:rPr>
          <w:rFonts w:ascii="Calibri" w:eastAsia="Times New Roman" w:hAnsi="Calibri" w:cs="Calibri"/>
          <w:color w:val="000000"/>
        </w:rPr>
        <w:t>²</w:t>
      </w:r>
      <w:r w:rsidRPr="00D46E88">
        <w:rPr>
          <w:rFonts w:eastAsia="Times New Roman"/>
          <w:color w:val="000000"/>
        </w:rPr>
        <w:t xml:space="preserve"> </w:t>
      </w:r>
    </w:p>
    <w:p w14:paraId="4391A483" w14:textId="77777777" w:rsidR="00AB4F4F" w:rsidRDefault="00AB4F4F" w:rsidP="00D46E88">
      <w:pPr>
        <w:spacing w:line="240" w:lineRule="auto"/>
        <w:rPr>
          <w:rFonts w:eastAsia="Times New Roman"/>
          <w:color w:val="000000"/>
        </w:rPr>
      </w:pPr>
    </w:p>
    <w:p w14:paraId="28D51EAC" w14:textId="6A60D12C" w:rsidR="00D46E88" w:rsidRPr="00D46E88" w:rsidRDefault="00AB4F4F" w:rsidP="00D46E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>In addition to</w:t>
      </w:r>
      <w:r w:rsidR="00D46E88" w:rsidRPr="00D46E88">
        <w:rPr>
          <w:rFonts w:eastAsia="Times New Roman"/>
          <w:color w:val="000000"/>
        </w:rPr>
        <w:t xml:space="preserve"> building and strengthening muscle, the procedure simultaneously reduces fat in the treated area. The combined effect results in a complete physique transformation that is more svelte and sculpted.³ </w:t>
      </w:r>
    </w:p>
    <w:p w14:paraId="130681C1" w14:textId="77777777" w:rsidR="00D46E88" w:rsidRPr="00D46E88" w:rsidRDefault="00D46E88" w:rsidP="00D46E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C97B6" w14:textId="6ECC5C38" w:rsidR="00D46E88" w:rsidRPr="00D46E88" w:rsidRDefault="00D46E88" w:rsidP="00D46E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E88">
        <w:rPr>
          <w:rFonts w:eastAsia="Times New Roman"/>
          <w:color w:val="000000"/>
        </w:rPr>
        <w:t xml:space="preserve">Interested in learning more about this innovative body-transforming procedure? </w:t>
      </w:r>
      <w:r w:rsidR="00AB4F4F">
        <w:rPr>
          <w:rFonts w:eastAsia="Times New Roman"/>
          <w:color w:val="000000"/>
        </w:rPr>
        <w:t xml:space="preserve">Schedule a free consultation with </w:t>
      </w:r>
      <w:r w:rsidR="000B4407">
        <w:rPr>
          <w:rFonts w:eastAsia="Times New Roman"/>
          <w:color w:val="000000"/>
        </w:rPr>
        <w:t xml:space="preserve">Lux Skin &amp; Lasers </w:t>
      </w:r>
      <w:r w:rsidR="00AB4F4F">
        <w:rPr>
          <w:rFonts w:eastAsia="Times New Roman"/>
          <w:color w:val="000000"/>
        </w:rPr>
        <w:t>, the</w:t>
      </w:r>
      <w:r w:rsidRPr="00D46E88">
        <w:rPr>
          <w:rFonts w:eastAsia="Times New Roman"/>
          <w:color w:val="000000"/>
        </w:rPr>
        <w:t xml:space="preserve"> leading </w:t>
      </w:r>
      <w:r w:rsidR="000B4407">
        <w:rPr>
          <w:rFonts w:eastAsia="Times New Roman"/>
          <w:color w:val="000000"/>
        </w:rPr>
        <w:t>PA</w:t>
      </w:r>
      <w:r w:rsidRPr="00D46E88">
        <w:rPr>
          <w:rFonts w:eastAsia="Times New Roman"/>
          <w:color w:val="000000"/>
        </w:rPr>
        <w:t xml:space="preserve"> </w:t>
      </w:r>
      <w:r w:rsidR="00AB4F4F">
        <w:rPr>
          <w:rFonts w:eastAsia="Times New Roman"/>
          <w:color w:val="000000"/>
        </w:rPr>
        <w:t>CoolTone</w:t>
      </w:r>
      <w:r w:rsidRPr="00D46E88">
        <w:rPr>
          <w:rFonts w:eastAsia="Times New Roman"/>
          <w:color w:val="000000"/>
        </w:rPr>
        <w:t xml:space="preserve"> provider. </w:t>
      </w:r>
      <w:r w:rsidR="00AB4F4F">
        <w:rPr>
          <w:rFonts w:eastAsia="Times New Roman"/>
          <w:color w:val="000000"/>
        </w:rPr>
        <w:t xml:space="preserve">Contact </w:t>
      </w:r>
      <w:r w:rsidR="000B4407">
        <w:rPr>
          <w:rFonts w:eastAsia="Times New Roman"/>
          <w:color w:val="000000"/>
        </w:rPr>
        <w:t xml:space="preserve">Lux Skin &amp; Lasers </w:t>
      </w:r>
      <w:r w:rsidR="00AB4F4F">
        <w:rPr>
          <w:rFonts w:eastAsia="Times New Roman"/>
          <w:color w:val="000000"/>
        </w:rPr>
        <w:t xml:space="preserve">online or call </w:t>
      </w:r>
      <w:r w:rsidR="000B4407">
        <w:rPr>
          <w:rFonts w:eastAsia="Times New Roman"/>
          <w:color w:val="000000"/>
        </w:rPr>
        <w:t>(610) 789-6701</w:t>
      </w:r>
      <w:r w:rsidR="00AB4F4F">
        <w:rPr>
          <w:rFonts w:eastAsia="Times New Roman"/>
          <w:color w:val="000000"/>
        </w:rPr>
        <w:t xml:space="preserve"> today.</w:t>
      </w:r>
    </w:p>
    <w:p w14:paraId="0000000C" w14:textId="77777777" w:rsidR="000A2F0D" w:rsidRDefault="000A2F0D">
      <w:pPr>
        <w:spacing w:line="240" w:lineRule="auto"/>
      </w:pPr>
    </w:p>
    <w:p w14:paraId="0000000D" w14:textId="77777777" w:rsidR="000A2F0D" w:rsidRDefault="0074257F">
      <w:pPr>
        <w:spacing w:after="200" w:line="240" w:lineRule="auto"/>
        <w:rPr>
          <w:b/>
        </w:rPr>
      </w:pPr>
      <w:r>
        <w:rPr>
          <w:b/>
        </w:rPr>
        <w:t xml:space="preserve">Cool Tone Benefits </w:t>
      </w:r>
    </w:p>
    <w:p w14:paraId="2591A85B" w14:textId="77777777" w:rsidR="00AB4F4F" w:rsidRDefault="00AB4F4F" w:rsidP="00AB4F4F">
      <w:pPr>
        <w:numPr>
          <w:ilvl w:val="0"/>
          <w:numId w:val="1"/>
        </w:numPr>
        <w:spacing w:line="240" w:lineRule="auto"/>
      </w:pPr>
      <w:r>
        <w:t>Targets major areas like stomach, thighs, and buttocks</w:t>
      </w:r>
    </w:p>
    <w:p w14:paraId="24028529" w14:textId="77777777" w:rsidR="00AB4F4F" w:rsidRDefault="00AB4F4F" w:rsidP="00AB4F4F">
      <w:pPr>
        <w:numPr>
          <w:ilvl w:val="0"/>
          <w:numId w:val="1"/>
        </w:numPr>
        <w:spacing w:line="240" w:lineRule="auto"/>
      </w:pPr>
      <w:r>
        <w:t>Stimulates over 20,000 supramaximal contractions to build and sculpt muscle</w:t>
      </w:r>
    </w:p>
    <w:p w14:paraId="0000000E" w14:textId="0FBB4732" w:rsidR="000A2F0D" w:rsidRDefault="0074257F" w:rsidP="00AB4F4F">
      <w:pPr>
        <w:numPr>
          <w:ilvl w:val="0"/>
          <w:numId w:val="1"/>
        </w:numPr>
        <w:spacing w:line="240" w:lineRule="auto"/>
      </w:pPr>
      <w:r>
        <w:t>FDA-approved for safety and efficacy¹</w:t>
      </w:r>
    </w:p>
    <w:p w14:paraId="0000000F" w14:textId="77777777" w:rsidR="000A2F0D" w:rsidRDefault="0074257F" w:rsidP="00AB4F4F">
      <w:pPr>
        <w:numPr>
          <w:ilvl w:val="0"/>
          <w:numId w:val="1"/>
        </w:numPr>
        <w:spacing w:line="240" w:lineRule="auto"/>
      </w:pPr>
      <w:r>
        <w:t>Pain-free, 30-minute procedure</w:t>
      </w:r>
    </w:p>
    <w:p w14:paraId="00000010" w14:textId="328EED4A" w:rsidR="000A2F0D" w:rsidRDefault="00AB4F4F" w:rsidP="00AB4F4F">
      <w:pPr>
        <w:numPr>
          <w:ilvl w:val="0"/>
          <w:numId w:val="1"/>
        </w:numPr>
        <w:spacing w:line="240" w:lineRule="auto"/>
      </w:pPr>
      <w:r>
        <w:t>Minimal to no downtime</w:t>
      </w:r>
    </w:p>
    <w:p w14:paraId="00000011" w14:textId="77777777" w:rsidR="000A2F0D" w:rsidRDefault="0074257F" w:rsidP="00AB4F4F">
      <w:pPr>
        <w:numPr>
          <w:ilvl w:val="0"/>
          <w:numId w:val="1"/>
        </w:numPr>
        <w:spacing w:line="240" w:lineRule="auto"/>
      </w:pPr>
      <w:r>
        <w:t>Reduce fat while also building and toning muscle</w:t>
      </w:r>
    </w:p>
    <w:p w14:paraId="00000012" w14:textId="77777777" w:rsidR="000A2F0D" w:rsidRDefault="0074257F" w:rsidP="00AB4F4F">
      <w:pPr>
        <w:numPr>
          <w:ilvl w:val="0"/>
          <w:numId w:val="1"/>
        </w:numPr>
        <w:spacing w:line="240" w:lineRule="auto"/>
      </w:pPr>
      <w:r>
        <w:t xml:space="preserve">Only non-surgical substitute for a butt lift </w:t>
      </w:r>
    </w:p>
    <w:p w14:paraId="7BCCC35A" w14:textId="77777777" w:rsidR="00AB4F4F" w:rsidRDefault="00AB4F4F">
      <w:pPr>
        <w:spacing w:after="200" w:line="240" w:lineRule="auto"/>
        <w:rPr>
          <w:b/>
        </w:rPr>
      </w:pPr>
    </w:p>
    <w:p w14:paraId="00000015" w14:textId="77777777" w:rsidR="000A2F0D" w:rsidRDefault="0074257F">
      <w:pPr>
        <w:spacing w:after="200" w:line="240" w:lineRule="auto"/>
        <w:rPr>
          <w:b/>
        </w:rPr>
      </w:pPr>
      <w:r>
        <w:rPr>
          <w:b/>
        </w:rPr>
        <w:t>CoolTone Before and After Pictures*</w:t>
      </w:r>
    </w:p>
    <w:p w14:paraId="00000016" w14:textId="6181DD68" w:rsidR="000A2F0D" w:rsidRDefault="00AB4F4F">
      <w:pPr>
        <w:spacing w:after="200" w:line="240" w:lineRule="auto"/>
      </w:pPr>
      <w:r>
        <w:t xml:space="preserve">CoolTone </w:t>
      </w:r>
      <w:r w:rsidR="0074257F">
        <w:t>Before and after pictures are an exce</w:t>
      </w:r>
      <w:r>
        <w:t>llent way for potential</w:t>
      </w:r>
      <w:r w:rsidR="0074257F">
        <w:t xml:space="preserve"> patients to see the dramatic body-sculpting results of real patients. Individual results may vary, as with all cosmetic treatments.* But these images are actual patients displaying the</w:t>
      </w:r>
      <w:r>
        <w:t xml:space="preserve"> phenomenal transformation that results when a qualified candidate</w:t>
      </w:r>
      <w:r w:rsidR="0074257F">
        <w:t xml:space="preserve"> undergo</w:t>
      </w:r>
      <w:r>
        <w:t>es</w:t>
      </w:r>
      <w:r w:rsidR="0074257F">
        <w:t xml:space="preserve"> this technique sensitive procedure from a reputable and skilled practitioner. </w:t>
      </w:r>
    </w:p>
    <w:p w14:paraId="00000017" w14:textId="77777777" w:rsidR="000A2F0D" w:rsidRDefault="0074257F">
      <w:pPr>
        <w:spacing w:line="240" w:lineRule="auto"/>
        <w:rPr>
          <w:b/>
        </w:rPr>
      </w:pPr>
      <w:r>
        <w:rPr>
          <w:b/>
        </w:rPr>
        <w:t>How Does Cool Tone Work?</w:t>
      </w:r>
    </w:p>
    <w:p w14:paraId="00000018" w14:textId="77777777" w:rsidR="000A2F0D" w:rsidRDefault="000A2F0D">
      <w:pPr>
        <w:spacing w:line="240" w:lineRule="auto"/>
        <w:rPr>
          <w:b/>
        </w:rPr>
      </w:pPr>
    </w:p>
    <w:p w14:paraId="00000019" w14:textId="01CB4866" w:rsidR="000A2F0D" w:rsidRDefault="0074257F">
      <w:pPr>
        <w:spacing w:line="240" w:lineRule="auto"/>
      </w:pPr>
      <w:r>
        <w:lastRenderedPageBreak/>
        <w:t xml:space="preserve">When we workout, we create muscle contractions that build and strengthen muscles over time. Cool Tone induces a </w:t>
      </w:r>
      <w:r w:rsidR="00065696">
        <w:t>super-powered</w:t>
      </w:r>
      <w:r>
        <w:t xml:space="preserve"> version of this muscle-building experience using innovative Magnetic Muscle Simulation (MMS)</w:t>
      </w:r>
      <w:r w:rsidR="00AB4F4F">
        <w:t xml:space="preserve"> technology.</w:t>
      </w:r>
      <w:r>
        <w:t xml:space="preserve"> During treatment, the practitioner will use a </w:t>
      </w:r>
      <w:r w:rsidR="00065696">
        <w:t>high powered</w:t>
      </w:r>
      <w:r>
        <w:t xml:space="preserve"> coil to target electromagnetic energy to the desired treatment area. </w:t>
      </w:r>
    </w:p>
    <w:p w14:paraId="0000001A" w14:textId="77777777" w:rsidR="000A2F0D" w:rsidRDefault="000A2F0D">
      <w:pPr>
        <w:spacing w:line="240" w:lineRule="auto"/>
      </w:pPr>
    </w:p>
    <w:p w14:paraId="0000001B" w14:textId="15DDF08A" w:rsidR="000A2F0D" w:rsidRDefault="0074257F">
      <w:pPr>
        <w:spacing w:line="240" w:lineRule="auto"/>
      </w:pPr>
      <w:r>
        <w:t>The electromagnetic force safely and pai</w:t>
      </w:r>
      <w:r w:rsidR="00AB4F4F">
        <w:t xml:space="preserve">nlessly penetrates through the skin into the </w:t>
      </w:r>
      <w:r>
        <w:t xml:space="preserve">muscle. This stimulates both slow and fast-twitch muscle fibers, resulting in the supramaximal contractions. Supramaximal contractions provide the targeted areas with something far beyond what anyone can manually simulate in a gym. A single 30-minute treatment triggers over 20,000 contractions in the selected muscle area.² The outcome is an overall more slim and </w:t>
      </w:r>
      <w:r w:rsidR="00AB4F4F">
        <w:t xml:space="preserve">sculpted </w:t>
      </w:r>
      <w:r>
        <w:t xml:space="preserve">physique with more toned and muscular abs, glutes, and quads.¹  </w:t>
      </w:r>
    </w:p>
    <w:p w14:paraId="0000001C" w14:textId="77777777" w:rsidR="000A2F0D" w:rsidRDefault="000A2F0D">
      <w:pPr>
        <w:spacing w:line="240" w:lineRule="auto"/>
        <w:rPr>
          <w:b/>
        </w:rPr>
      </w:pPr>
    </w:p>
    <w:p w14:paraId="0000001D" w14:textId="77777777" w:rsidR="000A2F0D" w:rsidRDefault="0074257F">
      <w:pPr>
        <w:spacing w:after="200" w:line="240" w:lineRule="auto"/>
        <w:rPr>
          <w:b/>
        </w:rPr>
      </w:pPr>
      <w:r>
        <w:rPr>
          <w:b/>
        </w:rPr>
        <w:t>Combining Cool Tone and Cool Sculpting</w:t>
      </w:r>
    </w:p>
    <w:p w14:paraId="0000001E" w14:textId="142A6A9D" w:rsidR="000A2F0D" w:rsidRDefault="0074257F">
      <w:pPr>
        <w:spacing w:after="200" w:line="240" w:lineRule="auto"/>
      </w:pPr>
      <w:r>
        <w:t>Most body-shaping procedures only focus on fat reduction. Cool Sculpting, the most popular fat-freezing treatment globally, is one such procedur</w:t>
      </w:r>
      <w:r w:rsidR="00AB4F4F">
        <w:t>e. Cool Sculpting uses advanced</w:t>
      </w:r>
      <w:r>
        <w:t xml:space="preserve"> cooling technology to </w:t>
      </w:r>
      <w:r w:rsidR="00AB4F4F">
        <w:t>freeze away stubborn bulges.</w:t>
      </w:r>
      <w:r>
        <w:t xml:space="preserve"> </w:t>
      </w:r>
      <w:r w:rsidR="00065696">
        <w:t>However,</w:t>
      </w:r>
      <w:r>
        <w:t xml:space="preserve"> fat is not the only element that shape</w:t>
      </w:r>
      <w:r w:rsidR="00AB4F4F">
        <w:t>s the body.  Fat comprises about 25% of</w:t>
      </w:r>
      <w:r>
        <w:t xml:space="preserve"> body</w:t>
      </w:r>
      <w:r w:rsidR="00AB4F4F">
        <w:t xml:space="preserve"> composition</w:t>
      </w:r>
      <w:r>
        <w:t>. Meanwhile, muscle comprises up to 36% of body composition in women and up to 42% in men. Depending on each patient's specific</w:t>
      </w:r>
      <w:r w:rsidR="00AB4F4F">
        <w:t xml:space="preserve"> body makeup,</w:t>
      </w:r>
      <w:r>
        <w:t xml:space="preserve"> muscle may </w:t>
      </w:r>
      <w:r w:rsidR="00065696">
        <w:t>affect</w:t>
      </w:r>
      <w:r>
        <w:t xml:space="preserve"> the body’s overall shape equally or even more so than fat.</w:t>
      </w:r>
      <w:r w:rsidR="00AB4F4F">
        <w:t xml:space="preserve"> </w:t>
      </w:r>
    </w:p>
    <w:p w14:paraId="0000001F" w14:textId="77777777" w:rsidR="000A2F0D" w:rsidRDefault="0074257F">
      <w:pPr>
        <w:spacing w:after="200" w:line="240" w:lineRule="auto"/>
        <w:jc w:val="right"/>
        <w:rPr>
          <w:u w:val="single"/>
        </w:rPr>
      </w:pPr>
      <w:r>
        <w:rPr>
          <w:u w:val="single"/>
        </w:rPr>
        <w:t>Learn more about CoolSculpting &gt;&gt;</w:t>
      </w:r>
    </w:p>
    <w:p w14:paraId="00000020" w14:textId="143DF636" w:rsidR="000A2F0D" w:rsidRDefault="0074257F">
      <w:pPr>
        <w:spacing w:after="200" w:line="240" w:lineRule="auto"/>
      </w:pPr>
      <w:r>
        <w:t xml:space="preserve">Allergan, the creators of the CoolSculpting technology, developed the Cool Tone procedure to create a more comprehensive body-contouring treatment. Patients can use both of these treatments in tandem to freeze </w:t>
      </w:r>
      <w:r w:rsidR="00AB4F4F">
        <w:t>fat deposits as well as build and tighten</w:t>
      </w:r>
      <w:r>
        <w:t xml:space="preserve"> muscles. This results in superior </w:t>
      </w:r>
      <w:r w:rsidR="00065696">
        <w:t>body sculpting</w:t>
      </w:r>
      <w:r>
        <w:t xml:space="preserve"> that goes beyo</w:t>
      </w:r>
      <w:r w:rsidR="00AB4F4F">
        <w:t>nd just fat reduction, all without surgery and with minimal to no</w:t>
      </w:r>
      <w:r>
        <w:t xml:space="preserve"> downtime.³ </w:t>
      </w:r>
    </w:p>
    <w:p w14:paraId="00000021" w14:textId="6FA49A85" w:rsidR="000A2F0D" w:rsidRDefault="00AB4F4F">
      <w:pPr>
        <w:spacing w:line="240" w:lineRule="auto"/>
        <w:rPr>
          <w:b/>
        </w:rPr>
      </w:pPr>
      <w:r>
        <w:rPr>
          <w:b/>
        </w:rPr>
        <w:t xml:space="preserve">How Much Does </w:t>
      </w:r>
      <w:r w:rsidR="0074257F">
        <w:rPr>
          <w:b/>
        </w:rPr>
        <w:t>CoolTone Cost</w:t>
      </w:r>
      <w:r>
        <w:rPr>
          <w:b/>
        </w:rPr>
        <w:t>?</w:t>
      </w:r>
      <w:r w:rsidR="0074257F">
        <w:rPr>
          <w:b/>
        </w:rPr>
        <w:t xml:space="preserve"> </w:t>
      </w:r>
    </w:p>
    <w:p w14:paraId="00000022" w14:textId="77777777" w:rsidR="000A2F0D" w:rsidRDefault="000A2F0D">
      <w:pPr>
        <w:spacing w:line="240" w:lineRule="auto"/>
      </w:pPr>
    </w:p>
    <w:p w14:paraId="00000023" w14:textId="6C58E3B5" w:rsidR="000A2F0D" w:rsidRDefault="0074257F">
      <w:pPr>
        <w:spacing w:line="240" w:lineRule="auto"/>
      </w:pPr>
      <w:r>
        <w:t>C</w:t>
      </w:r>
      <w:r w:rsidR="00065696">
        <w:t>oolTone</w:t>
      </w:r>
      <w:r>
        <w:t xml:space="preserve"> is a highly patient-specific and technique sensitive procedure. Every patient</w:t>
      </w:r>
      <w:r w:rsidR="00065696">
        <w:t>’s body is different and so CoolTone cost varies based on the patient’s</w:t>
      </w:r>
      <w:r>
        <w:t xml:space="preserve"> needs and the number of sessions </w:t>
      </w:r>
      <w:r w:rsidR="00AB4F4F">
        <w:t>required</w:t>
      </w:r>
      <w:r>
        <w:t xml:space="preserve"> to achieve the desired ou</w:t>
      </w:r>
      <w:r w:rsidR="00065696">
        <w:t>tcome. During your</w:t>
      </w:r>
      <w:r>
        <w:t xml:space="preserve"> complimen</w:t>
      </w:r>
      <w:r w:rsidR="00065696">
        <w:t xml:space="preserve">tary consultation from </w:t>
      </w:r>
      <w:r w:rsidR="000B4407">
        <w:t xml:space="preserve">Lux Skin &amp; Lasers </w:t>
      </w:r>
      <w:r w:rsidR="00065696">
        <w:t>, we will</w:t>
      </w:r>
      <w:r>
        <w:t xml:space="preserve"> discuss CoolTone prices in detail.</w:t>
      </w:r>
      <w:r w:rsidR="00065696">
        <w:t xml:space="preserve"> If this body contouring procedure is right for you, we will help you </w:t>
      </w:r>
      <w:r>
        <w:t xml:space="preserve">develop the </w:t>
      </w:r>
      <w:r w:rsidR="00065696">
        <w:t>best treatment plan to fit your</w:t>
      </w:r>
      <w:r>
        <w:t xml:space="preserve"> aesthetic </w:t>
      </w:r>
      <w:r w:rsidR="00065696">
        <w:t>goals as well as your</w:t>
      </w:r>
      <w:r>
        <w:t xml:space="preserve"> budget. </w:t>
      </w:r>
    </w:p>
    <w:p w14:paraId="00000024" w14:textId="77777777" w:rsidR="000A2F0D" w:rsidRDefault="000A2F0D">
      <w:pPr>
        <w:spacing w:line="240" w:lineRule="auto"/>
      </w:pPr>
    </w:p>
    <w:p w14:paraId="00000025" w14:textId="77777777" w:rsidR="000A2F0D" w:rsidRDefault="0074257F">
      <w:pPr>
        <w:spacing w:after="200" w:line="240" w:lineRule="auto"/>
        <w:rPr>
          <w:b/>
        </w:rPr>
      </w:pPr>
      <w:r>
        <w:rPr>
          <w:b/>
        </w:rPr>
        <w:t xml:space="preserve">Academic CoolTone Reviews </w:t>
      </w:r>
    </w:p>
    <w:p w14:paraId="00000026" w14:textId="6369CE7A" w:rsidR="000A2F0D" w:rsidRDefault="0074257F">
      <w:pPr>
        <w:shd w:val="clear" w:color="auto" w:fill="FFFFFF"/>
        <w:spacing w:after="200" w:line="240" w:lineRule="auto"/>
      </w:pPr>
      <w:r>
        <w:t xml:space="preserve">CoolTone patients are overwhelmingly enthusiastic and satisfied. But patients </w:t>
      </w:r>
      <w:r w:rsidR="00065696">
        <w:t>are not</w:t>
      </w:r>
      <w:r>
        <w:t xml:space="preserve"> the only ones who will vouch for the procedure’s body-transforming effects. Several published scientific CoolTone reviews on this body-contouring treatment verify its efficacy. </w:t>
      </w:r>
    </w:p>
    <w:p w14:paraId="00000027" w14:textId="04A59023" w:rsidR="000A2F0D" w:rsidRDefault="0074257F">
      <w:pPr>
        <w:shd w:val="clear" w:color="auto" w:fill="FFFFFF"/>
        <w:spacing w:after="200" w:line="240" w:lineRule="auto"/>
      </w:pPr>
      <w:r>
        <w:t>Once such report titled “Safe</w:t>
      </w:r>
      <w:r w:rsidR="00065696">
        <w:t>ty and efficacy of a novel high-</w:t>
      </w:r>
      <w:r>
        <w:t>intensity focused electromagnetic technology device for noninvasive abdominal body shaping” was published in the</w:t>
      </w:r>
      <w:r>
        <w:rPr>
          <w:i/>
        </w:rPr>
        <w:t xml:space="preserve"> Journal of Cosmetic Dermatology. </w:t>
      </w:r>
      <w:r w:rsidR="00065696">
        <w:t>It discovered that</w:t>
      </w:r>
      <w:r>
        <w:t xml:space="preserve"> </w:t>
      </w:r>
      <w:r w:rsidRPr="00065696">
        <w:rPr>
          <w:b/>
        </w:rPr>
        <w:t>“91% of patients reported their abdominal appearance improved and 92% stated they are satisfied with treatment results at month 3.”²</w:t>
      </w:r>
    </w:p>
    <w:p w14:paraId="00000028" w14:textId="01D23B26" w:rsidR="000A2F0D" w:rsidRDefault="0074257F">
      <w:pPr>
        <w:shd w:val="clear" w:color="auto" w:fill="FFFFFF"/>
        <w:spacing w:after="200" w:line="240" w:lineRule="auto"/>
      </w:pPr>
      <w:r>
        <w:t>Further data that was reported at the 39th Annual Conference of the American Society for Laser Medicine and Surgery (ASLMS</w:t>
      </w:r>
      <w:r w:rsidR="00065696">
        <w:t>) ⁴</w:t>
      </w:r>
      <w:r>
        <w:t xml:space="preserve">, </w:t>
      </w:r>
      <w:r w:rsidR="00A46F86">
        <w:t>found those</w:t>
      </w:r>
      <w:r w:rsidR="00065696">
        <w:t xml:space="preserve"> </w:t>
      </w:r>
      <w:r>
        <w:t>patients who underw</w:t>
      </w:r>
      <w:r w:rsidR="00065696">
        <w:t>ent body-shaping procedures</w:t>
      </w:r>
      <w:r>
        <w:t xml:space="preserve"> utiliz</w:t>
      </w:r>
      <w:r w:rsidR="00065696">
        <w:t>ing</w:t>
      </w:r>
      <w:r>
        <w:t xml:space="preserve"> </w:t>
      </w:r>
      <w:r w:rsidR="00065696">
        <w:t>highly focused</w:t>
      </w:r>
      <w:r>
        <w:t xml:space="preserve"> electromagnetic energy had:</w:t>
      </w:r>
    </w:p>
    <w:p w14:paraId="00000029" w14:textId="77777777" w:rsidR="000A2F0D" w:rsidRDefault="0074257F">
      <w:pPr>
        <w:numPr>
          <w:ilvl w:val="0"/>
          <w:numId w:val="2"/>
        </w:numPr>
        <w:shd w:val="clear" w:color="auto" w:fill="FFFFFF"/>
        <w:spacing w:line="240" w:lineRule="auto"/>
      </w:pPr>
      <w:r>
        <w:t>Reduction of subcutaneous fat up to 27.4% 6 months post-treatment</w:t>
      </w:r>
    </w:p>
    <w:p w14:paraId="0000002A" w14:textId="0BCE0618" w:rsidR="000A2F0D" w:rsidRDefault="0074257F">
      <w:pPr>
        <w:numPr>
          <w:ilvl w:val="0"/>
          <w:numId w:val="2"/>
        </w:numPr>
        <w:shd w:val="clear" w:color="auto" w:fill="FFFFFF"/>
        <w:spacing w:line="240" w:lineRule="auto"/>
      </w:pPr>
      <w:r>
        <w:t xml:space="preserve">An overall reduction in </w:t>
      </w:r>
      <w:r w:rsidR="00065696">
        <w:t xml:space="preserve">the </w:t>
      </w:r>
      <w:r>
        <w:t>fat layer by 7.73mm</w:t>
      </w:r>
    </w:p>
    <w:p w14:paraId="0000002B" w14:textId="77777777" w:rsidR="000A2F0D" w:rsidRDefault="0074257F">
      <w:pPr>
        <w:numPr>
          <w:ilvl w:val="0"/>
          <w:numId w:val="2"/>
        </w:numPr>
        <w:shd w:val="clear" w:color="auto" w:fill="FFFFFF"/>
        <w:spacing w:line="240" w:lineRule="auto"/>
      </w:pPr>
      <w:r>
        <w:t>Overall muscle thickness growth by 19%</w:t>
      </w:r>
    </w:p>
    <w:p w14:paraId="0000002C" w14:textId="77777777" w:rsidR="000A2F0D" w:rsidRDefault="0074257F">
      <w:pPr>
        <w:numPr>
          <w:ilvl w:val="0"/>
          <w:numId w:val="2"/>
        </w:numPr>
        <w:shd w:val="clear" w:color="auto" w:fill="FFFFFF"/>
        <w:spacing w:after="200" w:line="240" w:lineRule="auto"/>
      </w:pPr>
      <w:r>
        <w:t>Decreased diastasis recti (ab separation) by 10.46%</w:t>
      </w:r>
    </w:p>
    <w:p w14:paraId="0000002D" w14:textId="45D080F9" w:rsidR="000A2F0D" w:rsidRDefault="0074257F">
      <w:pPr>
        <w:shd w:val="clear" w:color="auto" w:fill="FFFFFF"/>
        <w:spacing w:after="200" w:line="240" w:lineRule="auto"/>
        <w:rPr>
          <w:b/>
        </w:rPr>
      </w:pPr>
      <w:r>
        <w:rPr>
          <w:b/>
        </w:rPr>
        <w:t>Cool</w:t>
      </w:r>
      <w:r w:rsidR="00A46F86">
        <w:rPr>
          <w:b/>
        </w:rPr>
        <w:t xml:space="preserve"> </w:t>
      </w:r>
      <w:r>
        <w:rPr>
          <w:b/>
        </w:rPr>
        <w:t>Tone Side Effects and Safety</w:t>
      </w:r>
    </w:p>
    <w:p w14:paraId="0000002E" w14:textId="79CC7F10" w:rsidR="000A2F0D" w:rsidRDefault="0074257F">
      <w:pPr>
        <w:shd w:val="clear" w:color="auto" w:fill="FFFFFF"/>
        <w:spacing w:after="200" w:line="240" w:lineRule="auto"/>
      </w:pPr>
      <w:r>
        <w:t>This procedure is FDA-</w:t>
      </w:r>
      <w:r w:rsidR="00065696">
        <w:t>cleared</w:t>
      </w:r>
      <w:r>
        <w:t xml:space="preserve"> and has a high safety profile. </w:t>
      </w:r>
      <w:r w:rsidR="00065696">
        <w:t>No a</w:t>
      </w:r>
      <w:r>
        <w:t xml:space="preserve">dverse side effects </w:t>
      </w:r>
      <w:r w:rsidR="00065696">
        <w:t>have been reported.</w:t>
      </w:r>
      <w:r>
        <w:t xml:space="preserve"> Some patients may have soreness in the treated muscle area for 1-2 days post-procedure. Typically</w:t>
      </w:r>
      <w:r w:rsidR="00065696">
        <w:t>,</w:t>
      </w:r>
      <w:r>
        <w:t xml:space="preserve"> however, this soreness is mild and is comparable to the muscle soreness one would feel after a vigorous workout.¹ </w:t>
      </w:r>
    </w:p>
    <w:p w14:paraId="0000002F" w14:textId="6AF0BAB4" w:rsidR="000A2F0D" w:rsidRDefault="0074257F">
      <w:pPr>
        <w:shd w:val="clear" w:color="auto" w:fill="FFFFFF"/>
        <w:spacing w:after="200" w:line="240" w:lineRule="auto"/>
        <w:rPr>
          <w:b/>
        </w:rPr>
      </w:pPr>
      <w:r>
        <w:rPr>
          <w:b/>
        </w:rPr>
        <w:t>Cool</w:t>
      </w:r>
      <w:r w:rsidR="00A46F86">
        <w:rPr>
          <w:b/>
        </w:rPr>
        <w:t xml:space="preserve"> </w:t>
      </w:r>
      <w:r>
        <w:rPr>
          <w:b/>
        </w:rPr>
        <w:t xml:space="preserve">Tone Results* </w:t>
      </w:r>
    </w:p>
    <w:p w14:paraId="00000030" w14:textId="30377AF6" w:rsidR="000A2F0D" w:rsidRDefault="0074257F">
      <w:pPr>
        <w:spacing w:line="240" w:lineRule="auto"/>
      </w:pPr>
      <w:r>
        <w:t>Typical Cool</w:t>
      </w:r>
      <w:r w:rsidR="00A46F86">
        <w:t xml:space="preserve"> </w:t>
      </w:r>
      <w:r>
        <w:t>Tone results look natural and last a significant amount of time. Again, individual results will vary*. Most patients find optimal results with a schedule of four treatments, with a 2-3 day break in between. Generally, results become visible inside of 2-4 weeks, with continuous improvement 6 months post-treatment.</w:t>
      </w:r>
      <w:r w:rsidR="00065696">
        <w:t>*</w:t>
      </w:r>
    </w:p>
    <w:p w14:paraId="00000031" w14:textId="77777777" w:rsidR="000A2F0D" w:rsidRDefault="000A2F0D">
      <w:pPr>
        <w:spacing w:line="240" w:lineRule="auto"/>
      </w:pPr>
    </w:p>
    <w:p w14:paraId="00000032" w14:textId="77777777" w:rsidR="000A2F0D" w:rsidRDefault="0074257F">
      <w:pPr>
        <w:spacing w:line="240" w:lineRule="auto"/>
        <w:rPr>
          <w:b/>
        </w:rPr>
      </w:pPr>
      <w:r>
        <w:rPr>
          <w:b/>
        </w:rPr>
        <w:t>Cool Tone Near Me</w:t>
      </w:r>
    </w:p>
    <w:p w14:paraId="00000033" w14:textId="77777777" w:rsidR="000A2F0D" w:rsidRDefault="000A2F0D">
      <w:pPr>
        <w:spacing w:line="240" w:lineRule="auto"/>
        <w:rPr>
          <w:b/>
        </w:rPr>
      </w:pPr>
    </w:p>
    <w:p w14:paraId="00000034" w14:textId="612D0198" w:rsidR="000A2F0D" w:rsidRDefault="0074257F">
      <w:pPr>
        <w:spacing w:line="240" w:lineRule="auto"/>
      </w:pPr>
      <w:r>
        <w:t xml:space="preserve">If </w:t>
      </w:r>
      <w:r w:rsidR="00065696">
        <w:t>you are</w:t>
      </w:r>
      <w:r>
        <w:t xml:space="preserve"> looking for a comprehensive and non-invasive body-contouring procedure that will totally transform your physique, Cool Tone may be the perfect fit. Contact</w:t>
      </w:r>
      <w:r w:rsidR="00065696">
        <w:t xml:space="preserve"> </w:t>
      </w:r>
      <w:r w:rsidR="000B4407">
        <w:t xml:space="preserve">Lux Skin &amp; Lasers  </w:t>
      </w:r>
      <w:r>
        <w:t xml:space="preserve">to book a free consultation with our experienced and friendly staff. </w:t>
      </w:r>
      <w:r w:rsidR="000B4407">
        <w:t xml:space="preserve">Lux Skin &amp; Lasers </w:t>
      </w:r>
      <w:r>
        <w:t>is a superior Cool Tone provider dedicated to patient care and satisfaction. Book today by contacting us online or calling</w:t>
      </w:r>
      <w:r w:rsidR="000B4407">
        <w:t xml:space="preserve"> </w:t>
      </w:r>
      <w:r w:rsidR="000B4407">
        <w:rPr>
          <w:color w:val="222222"/>
          <w:shd w:val="clear" w:color="auto" w:fill="FFFFFF"/>
        </w:rPr>
        <w:t>(610) 789-6701</w:t>
      </w:r>
      <w:r w:rsidR="000B4407">
        <w:rPr>
          <w:color w:val="222222"/>
          <w:shd w:val="clear" w:color="auto" w:fill="FFFFFF"/>
        </w:rPr>
        <w:t>.</w:t>
      </w:r>
      <w:bookmarkStart w:id="0" w:name="_GoBack"/>
      <w:bookmarkEnd w:id="0"/>
    </w:p>
    <w:p w14:paraId="00000035" w14:textId="77777777" w:rsidR="000A2F0D" w:rsidRDefault="000A2F0D">
      <w:pPr>
        <w:spacing w:after="200" w:line="240" w:lineRule="auto"/>
      </w:pPr>
    </w:p>
    <w:p w14:paraId="00000036" w14:textId="77777777" w:rsidR="000A2F0D" w:rsidRDefault="0074257F">
      <w:pPr>
        <w:spacing w:line="240" w:lineRule="auto"/>
        <w:rPr>
          <w:b/>
        </w:rPr>
      </w:pPr>
      <w:r>
        <w:rPr>
          <w:b/>
        </w:rPr>
        <w:t>Sources:</w:t>
      </w:r>
    </w:p>
    <w:p w14:paraId="00000037" w14:textId="77777777" w:rsidR="000A2F0D" w:rsidRDefault="000A2F0D">
      <w:pPr>
        <w:spacing w:line="240" w:lineRule="auto"/>
      </w:pPr>
    </w:p>
    <w:p w14:paraId="00000038" w14:textId="77777777" w:rsidR="000A2F0D" w:rsidRDefault="0074257F">
      <w:pPr>
        <w:spacing w:after="200" w:line="240" w:lineRule="auto"/>
      </w:pPr>
      <w:r>
        <w:t xml:space="preserve">¹ “High intensity focused electromagnetic therapy evaluated by magnetic resonance imaging: Safety and efficacy study of a dual tissue effect based non‐invasive abdominal body shaping.” </w:t>
      </w:r>
      <w:r>
        <w:rPr>
          <w:i/>
        </w:rPr>
        <w:t xml:space="preserve">Lasers in Surgery and Medicine. </w:t>
      </w:r>
      <w:r>
        <w:t xml:space="preserve">2018. </w:t>
      </w:r>
      <w:hyperlink r:id="rId6">
        <w:r>
          <w:rPr>
            <w:color w:val="0000FF"/>
            <w:u w:val="single"/>
          </w:rPr>
          <w:t>Link.</w:t>
        </w:r>
      </w:hyperlink>
    </w:p>
    <w:p w14:paraId="00000039" w14:textId="77777777" w:rsidR="000A2F0D" w:rsidRDefault="0074257F">
      <w:pPr>
        <w:spacing w:after="200" w:line="240" w:lineRule="auto"/>
      </w:pPr>
      <w:r>
        <w:t xml:space="preserve">² “Safety and efficacy of a novel high‐intensity focused electromagnetic technology device for noninvasive abdominal body shaping.” </w:t>
      </w:r>
      <w:r>
        <w:rPr>
          <w:i/>
        </w:rPr>
        <w:t>The Journal of Cosmetic Dermatology.</w:t>
      </w:r>
      <w:r>
        <w:t xml:space="preserve"> 2018. </w:t>
      </w:r>
      <w:hyperlink r:id="rId7">
        <w:r>
          <w:rPr>
            <w:color w:val="0000FF"/>
            <w:u w:val="single"/>
          </w:rPr>
          <w:t>Link.</w:t>
        </w:r>
      </w:hyperlink>
    </w:p>
    <w:p w14:paraId="0000003A" w14:textId="77777777" w:rsidR="000A2F0D" w:rsidRDefault="0074257F">
      <w:pPr>
        <w:spacing w:after="200" w:line="240" w:lineRule="auto"/>
      </w:pPr>
      <w:r>
        <w:t xml:space="preserve">³ Review of the Mechanisms and Effects of Noninvasive Body Contouring Devices on Cellulite and Subcutaneous Fat. </w:t>
      </w:r>
      <w:r>
        <w:rPr>
          <w:i/>
        </w:rPr>
        <w:t xml:space="preserve">Journal of Endocrinology and Metabolism. </w:t>
      </w:r>
      <w:r>
        <w:t xml:space="preserve">2016. </w:t>
      </w:r>
      <w:hyperlink r:id="rId8">
        <w:r>
          <w:rPr>
            <w:color w:val="0000FF"/>
            <w:u w:val="single"/>
          </w:rPr>
          <w:t>Link.</w:t>
        </w:r>
      </w:hyperlink>
      <w:r>
        <w:t xml:space="preserve">  </w:t>
      </w:r>
    </w:p>
    <w:p w14:paraId="0000003B" w14:textId="77777777" w:rsidR="000A2F0D" w:rsidRDefault="0074257F">
      <w:pPr>
        <w:spacing w:line="240" w:lineRule="auto"/>
      </w:pPr>
      <w:r>
        <w:t>⁴ * Data on file.</w:t>
      </w:r>
    </w:p>
    <w:p w14:paraId="0000003C" w14:textId="77777777" w:rsidR="000A2F0D" w:rsidRDefault="000A2F0D">
      <w:pPr>
        <w:spacing w:line="240" w:lineRule="auto"/>
      </w:pPr>
    </w:p>
    <w:p w14:paraId="0000003D" w14:textId="77777777" w:rsidR="000A2F0D" w:rsidRDefault="000A2F0D">
      <w:pPr>
        <w:spacing w:after="200" w:line="240" w:lineRule="auto"/>
      </w:pPr>
    </w:p>
    <w:p w14:paraId="0000003E" w14:textId="77777777" w:rsidR="000A2F0D" w:rsidRDefault="000A2F0D">
      <w:pPr>
        <w:spacing w:after="200" w:line="240" w:lineRule="auto"/>
      </w:pPr>
    </w:p>
    <w:p w14:paraId="0000003F" w14:textId="77777777" w:rsidR="000A2F0D" w:rsidRDefault="000A2F0D">
      <w:pPr>
        <w:spacing w:after="200" w:line="240" w:lineRule="auto"/>
      </w:pPr>
    </w:p>
    <w:p w14:paraId="00000040" w14:textId="77777777" w:rsidR="000A2F0D" w:rsidRDefault="000A2F0D">
      <w:pPr>
        <w:spacing w:after="200" w:line="240" w:lineRule="auto"/>
      </w:pPr>
    </w:p>
    <w:p w14:paraId="00000041" w14:textId="77777777" w:rsidR="000A2F0D" w:rsidRDefault="000A2F0D">
      <w:pPr>
        <w:spacing w:after="200" w:line="240" w:lineRule="auto"/>
      </w:pPr>
    </w:p>
    <w:p w14:paraId="00000042" w14:textId="77777777" w:rsidR="000A2F0D" w:rsidRDefault="000A2F0D">
      <w:pPr>
        <w:spacing w:after="200" w:line="240" w:lineRule="auto"/>
      </w:pPr>
      <w:bookmarkStart w:id="1" w:name="_gjdgxs" w:colFirst="0" w:colLast="0"/>
      <w:bookmarkEnd w:id="1"/>
    </w:p>
    <w:p w14:paraId="00000043" w14:textId="77777777" w:rsidR="000A2F0D" w:rsidRDefault="000A2F0D">
      <w:pPr>
        <w:spacing w:after="200" w:line="240" w:lineRule="auto"/>
      </w:pPr>
    </w:p>
    <w:p w14:paraId="00000044" w14:textId="77777777" w:rsidR="000A2F0D" w:rsidRDefault="000A2F0D">
      <w:pPr>
        <w:spacing w:line="240" w:lineRule="auto"/>
      </w:pPr>
    </w:p>
    <w:sectPr w:rsidR="000A2F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3861"/>
    <w:multiLevelType w:val="multilevel"/>
    <w:tmpl w:val="46629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77C198A"/>
    <w:multiLevelType w:val="multilevel"/>
    <w:tmpl w:val="D0FA9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A0t7Q0NzI3MzAyNDZQ0lEKTi0uzszPAykwqgUAxDc0cywAAAA="/>
  </w:docVars>
  <w:rsids>
    <w:rsidRoot w:val="000A2F0D"/>
    <w:rsid w:val="00065696"/>
    <w:rsid w:val="000A2F0D"/>
    <w:rsid w:val="000B3A24"/>
    <w:rsid w:val="000B4407"/>
    <w:rsid w:val="0074257F"/>
    <w:rsid w:val="00A46F86"/>
    <w:rsid w:val="00AB4F4F"/>
    <w:rsid w:val="00B119B7"/>
    <w:rsid w:val="00D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4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4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23649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library.wiley.com/doi/full/10.1111/jocd.127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 Zelig</cp:lastModifiedBy>
  <cp:revision>4</cp:revision>
  <dcterms:created xsi:type="dcterms:W3CDTF">2019-08-13T14:26:00Z</dcterms:created>
  <dcterms:modified xsi:type="dcterms:W3CDTF">2019-08-20T20:32:00Z</dcterms:modified>
</cp:coreProperties>
</file>