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SaltFacial®: Skin Renewal Therapy Treatment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SaltFacial® is a facial treatment that can address a variety of skin concerns, such as acne, scars, sun damage, fine lines, wrinkles, and uneven skin tone and texture. It can even provide relief from stubborn eczema symptoms.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How is this possible? The SaltFacial® uses a revolutionary three-step procedure that combines natural sea salt exfoliation, ultrasound technology, and LED light therapy. This trio comes together to rejuvenate, replenish, and brighten the complexion for healthier, glowing skin on the face and body. It is safe for all skin types and skin tones, and it can be performed at any time of the year. With the three The SaltFacial® steps, you can expect a real, long-lasting change for beautiful, healthy, smoother skin!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Salt Facial Benefits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Minimize lines &amp; wrinkles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Diminish acne &amp; acne scarring</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Shrink pores</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Even skin tone &amp; texture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Treat sun damage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SaltFacial®  Before and Afters</w:t>
      </w:r>
    </w:p>
    <w:p w:rsidR="00000000" w:rsidDel="00000000" w:rsidP="00000000" w:rsidRDefault="00000000" w:rsidRPr="00000000" w14:paraId="00000010">
      <w:pPr>
        <w:rPr>
          <w:highlight w:val="yellow"/>
        </w:rPr>
      </w:pPr>
      <w:r w:rsidDel="00000000" w:rsidR="00000000" w:rsidRPr="00000000">
        <w:rPr>
          <w:highlight w:val="yellow"/>
          <w:rtl w:val="0"/>
        </w:rPr>
        <w:t xml:space="preserve">Insert BAs here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RESTORE</w:t>
      </w:r>
    </w:p>
    <w:p w:rsidR="00000000" w:rsidDel="00000000" w:rsidP="00000000" w:rsidRDefault="00000000" w:rsidRPr="00000000" w14:paraId="00000013">
      <w:pPr>
        <w:rPr/>
      </w:pPr>
      <w:r w:rsidDel="00000000" w:rsidR="00000000" w:rsidRPr="00000000">
        <w:rPr>
          <w:rtl w:val="0"/>
        </w:rPr>
        <w:t xml:space="preserve">Sea Salt Resurfacing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Detoxifies | Safe for sensitive skin  | Maintains healthy pH</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first step of The SaltFacial® restores your skin’s beauty using one of nature’s most trusted elements – pure sea salt crystals. This natural ingredient acts as a humectant that draws and locks in moisture at a cellular level. In addition, it is naturally antibacterial, antimicrobial, and anti-inflammatory, making it a great option for exfoliation to remove dead skin cells. Positive-pressure flow technology delivers the salt to the skin for uniform resurfacing with no trauma, skin irritation, or post-treatment redness. Skin looks fresh and glowing.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Learn more about the science behind sea salt and its benefits to your skin!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REPLENISH</w:t>
      </w:r>
    </w:p>
    <w:p w:rsidR="00000000" w:rsidDel="00000000" w:rsidP="00000000" w:rsidRDefault="00000000" w:rsidRPr="00000000" w14:paraId="0000001C">
      <w:pPr>
        <w:rPr/>
      </w:pPr>
      <w:r w:rsidDel="00000000" w:rsidR="00000000" w:rsidRPr="00000000">
        <w:rPr>
          <w:rtl w:val="0"/>
        </w:rPr>
        <w:t xml:space="preserve">Aesthetic Ultrasound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Replenishes nutrients | Maximizes topical treatments | Promotes healthy circulation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second step of The SaltFacial® uses aesthetic ultrasound to nourish the skin tissue and increase circulation. It replenishes vital nutrients and antioxidants and also enhances results when used with topical treatments (PRP, stem cells).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REJUVENATE</w:t>
      </w:r>
    </w:p>
    <w:p w:rsidR="00000000" w:rsidDel="00000000" w:rsidP="00000000" w:rsidRDefault="00000000" w:rsidRPr="00000000" w14:paraId="00000023">
      <w:pPr>
        <w:rPr/>
      </w:pPr>
      <w:r w:rsidDel="00000000" w:rsidR="00000000" w:rsidRPr="00000000">
        <w:rPr>
          <w:rtl w:val="0"/>
        </w:rPr>
        <w:t xml:space="preserve">LED Phototherapy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Reduces redness | Increases healing rate |  Encourages collagen production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last step of The SaltFacial®Skin Renewal process uses high-powered LED phototherapy to rejuvenate skin cells and improve circulation for an instant glow.</w:t>
      </w:r>
    </w:p>
    <w:p w:rsidR="00000000" w:rsidDel="00000000" w:rsidP="00000000" w:rsidRDefault="00000000" w:rsidRPr="00000000" w14:paraId="00000028">
      <w:pPr>
        <w:rPr/>
      </w:pPr>
      <w:r w:rsidDel="00000000" w:rsidR="00000000" w:rsidRPr="00000000">
        <w:rPr>
          <w:rtl w:val="0"/>
        </w:rPr>
        <w:t xml:space="preserve">The SaltFacial® Skin Renewal Therapy is All-Natural &amp; For Any Time of the Year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Unlike other skin renewal treatments, The SaltFacial®is all-natural and safe for any skin type at any time of the year. The sea salt used in the treatment is natural and free of harsh chemicals or abrasive particles, making it gentler than traditional exfoliating methods. The patented lightweight angled handpiece of The SaltFacial® medical device also allows for treatments in and around delicate areas like the eyes and lips. See excellent results for a variety of conditions from head to toe!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SaltFacial® FAQs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Is SaltFacial® safe?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Yes, The SaltFacial® Skin Renewal Therapy is a safe and effective treatment for all skin types I-VI, even the most sensitive skin. The sea salt used in the treatment is natural and free of harsh chemicals or abrasive particles, making it gentler than traditional exfoliating methods. The patented lightweight angled handpiece of The SaltFacial® device allows for treatments in and around delicate areas like the eyes and lips. In addition, The SaltFacial® is all-natural, so it does not have any of the harsh side effects commonly associated with similar laser and chemical treatments currently available. This quick treatment can be performed at any time throughout the year.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What Skin Issues Can SaltFacial® Treat?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With proper application, The SaltFacial® skin renewal process provides relief for the following skin conditions: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Acne Scarring</w:t>
      </w:r>
    </w:p>
    <w:p w:rsidR="00000000" w:rsidDel="00000000" w:rsidP="00000000" w:rsidRDefault="00000000" w:rsidRPr="00000000" w14:paraId="00000037">
      <w:pPr>
        <w:rPr/>
      </w:pPr>
      <w:r w:rsidDel="00000000" w:rsidR="00000000" w:rsidRPr="00000000">
        <w:rPr>
          <w:rtl w:val="0"/>
        </w:rPr>
        <w:t xml:space="preserve">Sun Damage</w:t>
      </w:r>
    </w:p>
    <w:p w:rsidR="00000000" w:rsidDel="00000000" w:rsidP="00000000" w:rsidRDefault="00000000" w:rsidRPr="00000000" w14:paraId="00000038">
      <w:pPr>
        <w:rPr/>
      </w:pPr>
      <w:r w:rsidDel="00000000" w:rsidR="00000000" w:rsidRPr="00000000">
        <w:rPr>
          <w:rtl w:val="0"/>
        </w:rPr>
        <w:t xml:space="preserve">Fine Lines &amp; Wrinkles</w:t>
      </w:r>
    </w:p>
    <w:p w:rsidR="00000000" w:rsidDel="00000000" w:rsidP="00000000" w:rsidRDefault="00000000" w:rsidRPr="00000000" w14:paraId="00000039">
      <w:pPr>
        <w:rPr/>
      </w:pPr>
      <w:r w:rsidDel="00000000" w:rsidR="00000000" w:rsidRPr="00000000">
        <w:rPr>
          <w:rtl w:val="0"/>
        </w:rPr>
        <w:t xml:space="preserve">Age Spots</w:t>
      </w:r>
    </w:p>
    <w:p w:rsidR="00000000" w:rsidDel="00000000" w:rsidP="00000000" w:rsidRDefault="00000000" w:rsidRPr="00000000" w14:paraId="0000003A">
      <w:pPr>
        <w:rPr/>
      </w:pPr>
      <w:r w:rsidDel="00000000" w:rsidR="00000000" w:rsidRPr="00000000">
        <w:rPr>
          <w:rtl w:val="0"/>
        </w:rPr>
        <w:t xml:space="preserve">Enlarged Pores</w:t>
      </w:r>
    </w:p>
    <w:p w:rsidR="00000000" w:rsidDel="00000000" w:rsidP="00000000" w:rsidRDefault="00000000" w:rsidRPr="00000000" w14:paraId="0000003B">
      <w:pPr>
        <w:rPr/>
      </w:pPr>
      <w:r w:rsidDel="00000000" w:rsidR="00000000" w:rsidRPr="00000000">
        <w:rPr>
          <w:rtl w:val="0"/>
        </w:rPr>
        <w:t xml:space="preserve">Uneven Texture</w:t>
      </w:r>
    </w:p>
    <w:p w:rsidR="00000000" w:rsidDel="00000000" w:rsidP="00000000" w:rsidRDefault="00000000" w:rsidRPr="00000000" w14:paraId="0000003C">
      <w:pPr>
        <w:rPr/>
      </w:pPr>
      <w:r w:rsidDel="00000000" w:rsidR="00000000" w:rsidRPr="00000000">
        <w:rPr>
          <w:rtl w:val="0"/>
        </w:rPr>
        <w:t xml:space="preserve">Uneven Pigment/Redness</w:t>
      </w:r>
    </w:p>
    <w:p w:rsidR="00000000" w:rsidDel="00000000" w:rsidP="00000000" w:rsidRDefault="00000000" w:rsidRPr="00000000" w14:paraId="0000003D">
      <w:pPr>
        <w:rPr/>
      </w:pPr>
      <w:r w:rsidDel="00000000" w:rsidR="00000000" w:rsidRPr="00000000">
        <w:rPr>
          <w:rtl w:val="0"/>
        </w:rPr>
        <w:t xml:space="preserve">In addition, The SaltFacial® can also be used as a pre-treatment to prepare skin for hair removal, making this versatile device a great addition to any medical aesthetic practice.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How Long Does the SaltFacial® Take? When Will I See Results?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SaltFacial® Skin Renewal Therapy patients see results in as little as 45 minutes — with no downtime! With regular treatments, you can expect to see continued improvements in skin texture, tone, and radiance over time.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How Often Should I Get the SaltFacial® Treatment?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suggested frequency of The SaltFacial® treatments depends on your individual skin concerns and goals. For best results, we recommend getting the treatment once a month for a series of three to six sessions and then maintaining your results with periodic treatments.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Who is a Candidate for SaltFacial® Renewal Therapy?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Everyone! As a leader in the medical aesthetics industry, SaltMED is committed to making The SaltFacial® Skin Renewal Therapy accessible, affordable, and readily available for all skin types and all individuals.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Sensitive skin may require additional care, but that shouldn’t stop you from reaching your beauty goals. Everyone’s skin is different, and we understand people with sensitive skin have unique concerns when they are considering a new aesthetic treatment or trying to heal damaged skin. Luckily, by using all-natural trusted elements straight from the earth, a SaltFacial gently restores skin’s beauty. The SaltFacial® skin rejuvenation device can be applied to the face, neck, and entire body.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