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CLIENT: PHI Medical Aesthetics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URL: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https://dranita.mysculpt.net/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&lt;&lt;H1&gt;&gt;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jc w:val="center"/>
        <w:rPr>
          <w:color w:val="212529"/>
          <w:sz w:val="54"/>
          <w:szCs w:val="54"/>
        </w:rPr>
      </w:pPr>
      <w:bookmarkStart w:colFirst="0" w:colLast="0" w:name="_aub1ewcbd21u" w:id="0"/>
      <w:bookmarkEnd w:id="0"/>
      <w:r w:rsidDel="00000000" w:rsidR="00000000" w:rsidRPr="00000000">
        <w:rPr>
          <w:color w:val="212529"/>
          <w:sz w:val="54"/>
          <w:szCs w:val="54"/>
          <w:rtl w:val="0"/>
        </w:rPr>
        <w:t xml:space="preserve">LOOK AND FEEL YOUR VERY BEST</w:t>
      </w:r>
    </w:p>
    <w:p w:rsidR="00000000" w:rsidDel="00000000" w:rsidP="00000000" w:rsidRDefault="00000000" w:rsidRPr="00000000" w14:paraId="00000008">
      <w:pPr>
        <w:shd w:fill="ffffff" w:val="clear"/>
        <w:spacing w:before="160" w:lineRule="auto"/>
        <w:jc w:val="center"/>
        <w:rPr>
          <w:b w:val="1"/>
          <w:color w:val="212529"/>
          <w:sz w:val="33"/>
          <w:szCs w:val="33"/>
        </w:rPr>
      </w:pPr>
      <w:r w:rsidDel="00000000" w:rsidR="00000000" w:rsidRPr="00000000">
        <w:rPr>
          <w:b w:val="1"/>
          <w:color w:val="212529"/>
          <w:sz w:val="33"/>
          <w:szCs w:val="33"/>
          <w:rtl w:val="0"/>
        </w:rPr>
        <w:t xml:space="preserve">SCULPT AND DEFINE YOUR BODY'S NATURAL BEAUTY WITH MINIMALLY-INVASIVE TREATMENTS.</w:t>
      </w:r>
    </w:p>
    <w:p w:rsidR="00000000" w:rsidDel="00000000" w:rsidP="00000000" w:rsidRDefault="00000000" w:rsidRPr="00000000" w14:paraId="00000009">
      <w:pPr>
        <w:shd w:fill="ffffff" w:val="clear"/>
        <w:spacing w:before="160" w:lineRule="auto"/>
        <w:jc w:val="center"/>
        <w:rPr>
          <w:b w:val="1"/>
          <w:color w:val="212529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160" w:lineRule="auto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&lt;&lt;SERVICE TEXT BOXES&gt;&gt;</w:t>
      </w:r>
    </w:p>
    <w:p w:rsidR="00000000" w:rsidDel="00000000" w:rsidP="00000000" w:rsidRDefault="00000000" w:rsidRPr="00000000" w14:paraId="0000000B">
      <w:pPr>
        <w:shd w:fill="ffffff" w:val="clear"/>
        <w:spacing w:before="160" w:lineRule="auto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geivvts2g2mi" w:id="1"/>
      <w:bookmarkEnd w:id="1"/>
      <w:r w:rsidDel="00000000" w:rsidR="00000000" w:rsidRPr="00000000">
        <w:rPr>
          <w:sz w:val="54"/>
          <w:szCs w:val="54"/>
          <w:rtl w:val="0"/>
        </w:rPr>
        <w:t xml:space="preserve">COOLSCULPTING</w:t>
      </w:r>
    </w:p>
    <w:p w:rsidR="00000000" w:rsidDel="00000000" w:rsidP="00000000" w:rsidRDefault="00000000" w:rsidRPr="00000000" w14:paraId="0000000D">
      <w:pPr>
        <w:shd w:fill="f4f4f4" w:val="clear"/>
        <w:spacing w:after="16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Sculpt your ideal body and freeze away stubborn fat.</w:t>
      </w:r>
    </w:p>
    <w:p w:rsidR="00000000" w:rsidDel="00000000" w:rsidP="00000000" w:rsidRDefault="00000000" w:rsidRPr="00000000" w14:paraId="0000000E">
      <w:pPr>
        <w:shd w:fill="ffffff" w:val="clear"/>
        <w:spacing w:before="160" w:lineRule="auto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160" w:lineRule="auto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7qkr38g44fvy" w:id="2"/>
      <w:bookmarkEnd w:id="2"/>
      <w:r w:rsidDel="00000000" w:rsidR="00000000" w:rsidRPr="00000000">
        <w:rPr>
          <w:sz w:val="54"/>
          <w:szCs w:val="54"/>
          <w:rtl w:val="0"/>
        </w:rPr>
        <w:t xml:space="preserve">RF MICRONEEDLING</w:t>
      </w:r>
    </w:p>
    <w:p w:rsidR="00000000" w:rsidDel="00000000" w:rsidP="00000000" w:rsidRDefault="00000000" w:rsidRPr="00000000" w14:paraId="00000011">
      <w:pPr>
        <w:shd w:fill="f4f4f4" w:val="clear"/>
        <w:spacing w:after="16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Smooth, firm, and brighten the skin complexion.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2ttyjp1nmjuu" w:id="3"/>
      <w:bookmarkEnd w:id="3"/>
      <w:r w:rsidDel="00000000" w:rsidR="00000000" w:rsidRPr="00000000">
        <w:rPr>
          <w:sz w:val="54"/>
          <w:szCs w:val="54"/>
          <w:rtl w:val="0"/>
        </w:rPr>
        <w:t xml:space="preserve">ULTHERAPY</w:t>
      </w:r>
    </w:p>
    <w:p w:rsidR="00000000" w:rsidDel="00000000" w:rsidP="00000000" w:rsidRDefault="00000000" w:rsidRPr="00000000" w14:paraId="00000015">
      <w:pPr>
        <w:shd w:fill="f4f4f4" w:val="clear"/>
        <w:spacing w:after="16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Boost collagen and diminish the signs of aging.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9ibn58mk6n4m" w:id="4"/>
      <w:bookmarkEnd w:id="4"/>
      <w:r w:rsidDel="00000000" w:rsidR="00000000" w:rsidRPr="00000000">
        <w:rPr>
          <w:sz w:val="54"/>
          <w:szCs w:val="54"/>
          <w:rtl w:val="0"/>
        </w:rPr>
        <w:t xml:space="preserve">MICRONEEDLING</w:t>
      </w:r>
    </w:p>
    <w:p w:rsidR="00000000" w:rsidDel="00000000" w:rsidP="00000000" w:rsidRDefault="00000000" w:rsidRPr="00000000" w14:paraId="00000019">
      <w:pPr>
        <w:shd w:fill="f4f4f4" w:val="clear"/>
        <w:spacing w:after="16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Diminish scarring. Revitalize and improve skin texture.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fs9x1tmch3vk" w:id="5"/>
      <w:bookmarkEnd w:id="5"/>
      <w:r w:rsidDel="00000000" w:rsidR="00000000" w:rsidRPr="00000000">
        <w:rPr>
          <w:sz w:val="54"/>
          <w:szCs w:val="54"/>
          <w:rtl w:val="0"/>
        </w:rPr>
        <w:t xml:space="preserve">KYBELLA</w:t>
      </w:r>
    </w:p>
    <w:p w:rsidR="00000000" w:rsidDel="00000000" w:rsidP="00000000" w:rsidRDefault="00000000" w:rsidRPr="00000000" w14:paraId="0000001D">
      <w:pPr>
        <w:shd w:fill="f4f4f4" w:val="clear"/>
        <w:spacing w:after="40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Define the jawline and chin with this FDA-approved treatment to diminish unwanted chin fat. Say goodbye to double-chin!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91jcx2900ccy" w:id="6"/>
      <w:bookmarkEnd w:id="6"/>
      <w:r w:rsidDel="00000000" w:rsidR="00000000" w:rsidRPr="00000000">
        <w:rPr>
          <w:sz w:val="54"/>
          <w:szCs w:val="54"/>
          <w:rtl w:val="0"/>
        </w:rPr>
        <w:t xml:space="preserve">CHEMICAL PEELS</w:t>
      </w:r>
    </w:p>
    <w:p w:rsidR="00000000" w:rsidDel="00000000" w:rsidP="00000000" w:rsidRDefault="00000000" w:rsidRPr="00000000" w14:paraId="00000021">
      <w:pPr>
        <w:shd w:fill="f4f4f4" w:val="clear"/>
        <w:spacing w:after="16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Renew and improve skin blemishes to brighten complexion while minimizing acne scars, sunspots, and discoloration.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160" w:before="0" w:line="240" w:lineRule="auto"/>
        <w:rPr>
          <w:sz w:val="54"/>
          <w:szCs w:val="54"/>
        </w:rPr>
      </w:pPr>
      <w:bookmarkStart w:colFirst="0" w:colLast="0" w:name="_n78k2u217jwh" w:id="7"/>
      <w:bookmarkEnd w:id="7"/>
      <w:r w:rsidDel="00000000" w:rsidR="00000000" w:rsidRPr="00000000">
        <w:rPr>
          <w:sz w:val="54"/>
          <w:szCs w:val="54"/>
          <w:rtl w:val="0"/>
        </w:rPr>
        <w:t xml:space="preserve">IV THERAPY</w:t>
      </w:r>
    </w:p>
    <w:p w:rsidR="00000000" w:rsidDel="00000000" w:rsidP="00000000" w:rsidRDefault="00000000" w:rsidRPr="00000000" w14:paraId="00000025">
      <w:pPr>
        <w:shd w:fill="f4f4f4" w:val="clear"/>
        <w:spacing w:after="160" w:before="160" w:lineRule="auto"/>
        <w:rPr>
          <w:b w:val="1"/>
          <w:color w:val="212529"/>
          <w:sz w:val="26"/>
          <w:szCs w:val="26"/>
        </w:rPr>
      </w:pPr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Get 100% bio-available immune support with customizable IV Therapy. After a blood analysis, a program will be recommended to support your unique, individual needs. Maximize quality of life and nutrition absorption. 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&lt;&lt;TEXT BOX TOWARDS BOTTOM&gt;&gt;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/>
      </w:pPr>
      <w:bookmarkStart w:colFirst="0" w:colLast="0" w:name="_suu3ur1zvd6f" w:id="8"/>
      <w:bookmarkEnd w:id="8"/>
      <w:r w:rsidDel="00000000" w:rsidR="00000000" w:rsidRPr="00000000">
        <w:rPr>
          <w:color w:val="212529"/>
          <w:sz w:val="54"/>
          <w:szCs w:val="54"/>
          <w:rtl w:val="0"/>
        </w:rPr>
        <w:t xml:space="preserve">START YOUR JOURNEY TO OPTIMIZE YOUR BODY’S WELLNESS FROM THE INSIDE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40" w:line="360" w:lineRule="auto"/>
        <w:rPr>
          <w:b w:val="1"/>
          <w:color w:val="212529"/>
          <w:sz w:val="27"/>
          <w:szCs w:val="27"/>
        </w:rPr>
      </w:pPr>
      <w:r w:rsidDel="00000000" w:rsidR="00000000" w:rsidRPr="00000000">
        <w:rPr>
          <w:b w:val="1"/>
          <w:color w:val="212529"/>
          <w:sz w:val="27"/>
          <w:szCs w:val="27"/>
          <w:rtl w:val="0"/>
        </w:rPr>
        <w:t xml:space="preserve">Dr. Anita is a pioneer in aesthetics, in addition to being a regenerative medicine specialist. We offer thorough consultations to best meet the individual needs of every patient. We provide minimally-invasive treatments for both the internal and external body that have little or no downtime with magnificent results. The unique treatments we offer include treating non-surgical fat reduction, IV therapy, fillers, acne scars, IPL photo rejuvenation, laser hair removal, and more!</w:t>
      </w:r>
    </w:p>
    <w:p w:rsidR="00000000" w:rsidDel="00000000" w:rsidP="00000000" w:rsidRDefault="00000000" w:rsidRPr="00000000" w14:paraId="0000002D">
      <w:pPr>
        <w:shd w:fill="ffffff" w:val="clear"/>
        <w:spacing w:after="240" w:line="360" w:lineRule="auto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&lt;&lt;BLURB IN FOOTER&gt;&gt;</w:t>
      </w:r>
    </w:p>
    <w:p w:rsidR="00000000" w:rsidDel="00000000" w:rsidP="00000000" w:rsidRDefault="00000000" w:rsidRPr="00000000" w14:paraId="0000002E">
      <w:pPr>
        <w:shd w:fill="ffffff" w:val="clear"/>
        <w:spacing w:after="300" w:line="360" w:lineRule="auto"/>
        <w:jc w:val="center"/>
        <w:rPr>
          <w:b w:val="1"/>
          <w:color w:val="212529"/>
          <w:sz w:val="27"/>
          <w:szCs w:val="27"/>
        </w:rPr>
      </w:pPr>
      <w:r w:rsidDel="00000000" w:rsidR="00000000" w:rsidRPr="00000000">
        <w:rPr>
          <w:b w:val="1"/>
          <w:color w:val="212529"/>
          <w:sz w:val="27"/>
          <w:szCs w:val="27"/>
        </w:rPr>
        <w:drawing>
          <wp:inline distB="114300" distT="114300" distL="114300" distR="114300">
            <wp:extent cx="4292600" cy="584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8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540" w:line="360" w:lineRule="auto"/>
        <w:rPr>
          <w:b w:val="1"/>
          <w:color w:val="00326f"/>
          <w:sz w:val="21"/>
          <w:szCs w:val="21"/>
        </w:rPr>
      </w:pPr>
      <w:r w:rsidDel="00000000" w:rsidR="00000000" w:rsidRPr="00000000">
        <w:rPr>
          <w:b w:val="1"/>
          <w:color w:val="00326f"/>
          <w:sz w:val="21"/>
          <w:szCs w:val="21"/>
          <w:rtl w:val="0"/>
        </w:rPr>
        <w:t xml:space="preserve">Men and women throughout the New York City area can get minimally invasive and non-invasive medical treatments to enhance their appearance and health. As a pioneer in the field of aesthetic medicine, Anita Dormer, MD specializes in custom beauty and skin care treatments.</w:t>
      </w:r>
    </w:p>
    <w:p w:rsidR="00000000" w:rsidDel="00000000" w:rsidP="00000000" w:rsidRDefault="00000000" w:rsidRPr="00000000" w14:paraId="00000030">
      <w:pPr>
        <w:shd w:fill="ffffff" w:val="clear"/>
        <w:spacing w:after="240" w:line="360" w:lineRule="auto"/>
        <w:rPr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anita.mysculpt.net/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