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C7B8" w14:textId="77777777"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Microneedling.Service Page.RenovoMD.KA</w:t>
      </w:r>
    </w:p>
    <w:p w14:paraId="69D125DB" w14:textId="60DCD0BA" w:rsidR="001C441A" w:rsidRPr="001C441A" w:rsidRDefault="001C441A" w:rsidP="001C441A">
      <w:pPr>
        <w:shd w:val="clear" w:color="auto" w:fill="FFFFFF"/>
        <w:rPr>
          <w:rFonts w:eastAsia="Times New Roman" w:cstheme="minorHAnsi"/>
          <w:sz w:val="22"/>
          <w:szCs w:val="22"/>
        </w:rPr>
      </w:pPr>
    </w:p>
    <w:p w14:paraId="12404B36" w14:textId="7C9E5636"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 xml:space="preserve">Meta Title: Microneedling with the SkinPen | RenovoMD </w:t>
      </w:r>
      <w:r w:rsidR="004038D2">
        <w:rPr>
          <w:rFonts w:eastAsia="Times New Roman" w:cstheme="minorHAnsi"/>
          <w:sz w:val="22"/>
          <w:szCs w:val="22"/>
        </w:rPr>
        <w:t>Northborough, MA</w:t>
      </w:r>
    </w:p>
    <w:p w14:paraId="40C4B8AB" w14:textId="6EF6FA37"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/microneedling-skin-pen-</w:t>
      </w:r>
      <w:r w:rsidR="004038D2">
        <w:rPr>
          <w:rFonts w:eastAsia="Times New Roman" w:cstheme="minorHAnsi"/>
          <w:sz w:val="22"/>
          <w:szCs w:val="22"/>
        </w:rPr>
        <w:t>northborough-ma</w:t>
      </w:r>
    </w:p>
    <w:p w14:paraId="3CD13666" w14:textId="4120C6AA" w:rsidR="001C441A" w:rsidRPr="001C441A" w:rsidRDefault="001C441A" w:rsidP="001C441A">
      <w:pPr>
        <w:shd w:val="clear" w:color="auto" w:fill="FFFFFF"/>
        <w:rPr>
          <w:rFonts w:eastAsia="Times New Roman" w:cstheme="minorHAnsi"/>
          <w:sz w:val="22"/>
          <w:szCs w:val="22"/>
        </w:rPr>
      </w:pPr>
    </w:p>
    <w:p w14:paraId="217238E8" w14:textId="0ACD8551"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Primary Keyword: Microneedling</w:t>
      </w:r>
    </w:p>
    <w:p w14:paraId="09802150" w14:textId="0CC48F2C"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Secondary Keyword: SkinPen</w:t>
      </w:r>
    </w:p>
    <w:p w14:paraId="6BB54F2B" w14:textId="25AB09B4" w:rsidR="001C441A" w:rsidRPr="001C441A" w:rsidRDefault="001C441A" w:rsidP="001C441A">
      <w:pPr>
        <w:shd w:val="clear" w:color="auto" w:fill="FFFFFF"/>
        <w:rPr>
          <w:rFonts w:eastAsia="Times New Roman" w:cstheme="minorHAnsi"/>
          <w:sz w:val="22"/>
          <w:szCs w:val="22"/>
        </w:rPr>
      </w:pPr>
    </w:p>
    <w:p w14:paraId="2D9FF337" w14:textId="7C21D8F5"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Meta Description: Microneedling boosts collagen production and repairs the skin without surgery, lasers, or chemicals. Learn more about the SkinPen at RenovoMD.</w:t>
      </w:r>
    </w:p>
    <w:p w14:paraId="398D3354" w14:textId="78F6EEF6" w:rsidR="001C441A" w:rsidRPr="001C441A" w:rsidRDefault="001C441A" w:rsidP="001C441A">
      <w:pPr>
        <w:shd w:val="clear" w:color="auto" w:fill="FFFFFF"/>
        <w:rPr>
          <w:rFonts w:eastAsia="Times New Roman" w:cstheme="minorHAnsi"/>
          <w:sz w:val="22"/>
          <w:szCs w:val="22"/>
        </w:rPr>
      </w:pPr>
    </w:p>
    <w:p w14:paraId="571E7983" w14:textId="0016825D" w:rsidR="001C441A" w:rsidRPr="002A0697" w:rsidRDefault="002A0697" w:rsidP="002A0697">
      <w:pPr>
        <w:pStyle w:val="Heading1"/>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H1 </w:t>
      </w:r>
      <w:r w:rsidR="001C441A" w:rsidRPr="002A0697">
        <w:rPr>
          <w:rFonts w:asciiTheme="minorHAnsi" w:eastAsia="Times New Roman" w:hAnsiTheme="minorHAnsi" w:cstheme="minorHAnsi"/>
          <w:sz w:val="28"/>
          <w:szCs w:val="28"/>
        </w:rPr>
        <w:t xml:space="preserve">Microneedling | Natural Skin Rejuvenation with SkinPen | </w:t>
      </w:r>
      <w:r w:rsidR="004038D2" w:rsidRPr="002A0697">
        <w:rPr>
          <w:rFonts w:asciiTheme="minorHAnsi" w:eastAsia="Times New Roman" w:hAnsiTheme="minorHAnsi" w:cstheme="minorHAnsi"/>
          <w:sz w:val="28"/>
          <w:szCs w:val="28"/>
          <w:shd w:val="clear" w:color="auto" w:fill="FFFFFF"/>
        </w:rPr>
        <w:t>Northborough, MA</w:t>
      </w:r>
    </w:p>
    <w:p w14:paraId="2A665576" w14:textId="3C54EE25" w:rsidR="001C441A" w:rsidRDefault="001C441A" w:rsidP="001C441A">
      <w:pPr>
        <w:shd w:val="clear" w:color="auto" w:fill="FFFFFF"/>
        <w:rPr>
          <w:rFonts w:eastAsia="Times New Roman" w:cstheme="minorHAnsi"/>
          <w:sz w:val="22"/>
          <w:szCs w:val="22"/>
        </w:rPr>
      </w:pPr>
    </w:p>
    <w:p w14:paraId="2140D969" w14:textId="3945C6EF" w:rsidR="001C441A" w:rsidRDefault="001C441A" w:rsidP="001C441A">
      <w:pPr>
        <w:shd w:val="clear" w:color="auto" w:fill="FFFFFF"/>
        <w:rPr>
          <w:rFonts w:eastAsia="Times New Roman" w:cstheme="minorHAnsi"/>
          <w:sz w:val="22"/>
          <w:szCs w:val="22"/>
        </w:rPr>
      </w:pPr>
      <w:r>
        <w:rPr>
          <w:rFonts w:eastAsia="Times New Roman" w:cstheme="minorHAnsi"/>
          <w:sz w:val="22"/>
          <w:szCs w:val="22"/>
        </w:rPr>
        <w:t xml:space="preserve">Microneedling is a non-invasive treatment for naturally rejuvenating the skin. Also known as Collagen Induction Therapy, Microneedling harnesses the body’s healing mechanisms to boost collagen production. The innovative procedure helps reduce fine lines and wrinkles, reduce the appearance of acne scars, shrink enlarged pores, </w:t>
      </w:r>
      <w:r w:rsidR="0090736D">
        <w:rPr>
          <w:rFonts w:eastAsia="Times New Roman" w:cstheme="minorHAnsi"/>
          <w:sz w:val="22"/>
          <w:szCs w:val="22"/>
        </w:rPr>
        <w:t>correct</w:t>
      </w:r>
      <w:r w:rsidR="00702E70">
        <w:rPr>
          <w:rFonts w:eastAsia="Times New Roman" w:cstheme="minorHAnsi"/>
          <w:sz w:val="22"/>
          <w:szCs w:val="22"/>
        </w:rPr>
        <w:t xml:space="preserve"> skin tone</w:t>
      </w:r>
      <w:r w:rsidR="0090736D">
        <w:rPr>
          <w:rFonts w:eastAsia="Times New Roman" w:cstheme="minorHAnsi"/>
          <w:sz w:val="22"/>
          <w:szCs w:val="22"/>
        </w:rPr>
        <w:t xml:space="preserve"> </w:t>
      </w:r>
      <w:r w:rsidR="00702E70">
        <w:rPr>
          <w:rFonts w:eastAsia="Times New Roman" w:cstheme="minorHAnsi"/>
          <w:sz w:val="22"/>
          <w:szCs w:val="22"/>
        </w:rPr>
        <w:t xml:space="preserve">and texture, </w:t>
      </w:r>
      <w:r w:rsidR="0090736D">
        <w:rPr>
          <w:rFonts w:eastAsia="Times New Roman" w:cstheme="minorHAnsi"/>
          <w:sz w:val="22"/>
          <w:szCs w:val="22"/>
        </w:rPr>
        <w:t>tighten</w:t>
      </w:r>
      <w:r w:rsidR="00702E70">
        <w:rPr>
          <w:rFonts w:eastAsia="Times New Roman" w:cstheme="minorHAnsi"/>
          <w:sz w:val="22"/>
          <w:szCs w:val="22"/>
        </w:rPr>
        <w:t xml:space="preserve"> and </w:t>
      </w:r>
      <w:r w:rsidR="0090736D">
        <w:rPr>
          <w:rFonts w:eastAsia="Times New Roman" w:cstheme="minorHAnsi"/>
          <w:sz w:val="22"/>
          <w:szCs w:val="22"/>
        </w:rPr>
        <w:t>lift</w:t>
      </w:r>
      <w:r w:rsidR="00702E70">
        <w:rPr>
          <w:rFonts w:eastAsia="Times New Roman" w:cstheme="minorHAnsi"/>
          <w:sz w:val="22"/>
          <w:szCs w:val="22"/>
        </w:rPr>
        <w:t xml:space="preserve"> skin, and </w:t>
      </w:r>
      <w:r w:rsidR="0090736D">
        <w:rPr>
          <w:rFonts w:eastAsia="Times New Roman" w:cstheme="minorHAnsi"/>
          <w:sz w:val="22"/>
          <w:szCs w:val="22"/>
        </w:rPr>
        <w:t>reduce</w:t>
      </w:r>
      <w:r w:rsidR="00702E70">
        <w:rPr>
          <w:rFonts w:eastAsia="Times New Roman" w:cstheme="minorHAnsi"/>
          <w:sz w:val="22"/>
          <w:szCs w:val="22"/>
        </w:rPr>
        <w:t xml:space="preserve"> stretch marks. Best of all, treatments are FDA-cleared and take as little as 15 minutes to complete. In addition, Microneedling is virtually painless and requires minimal to no downtime. Unlike other skin resurfacing methods, Microneedling does not use painful lasers, chemicals, or surgery to improve skin.</w:t>
      </w:r>
    </w:p>
    <w:p w14:paraId="39FF51FE" w14:textId="12F949EE" w:rsidR="00702E70" w:rsidRDefault="00702E70" w:rsidP="001C441A">
      <w:pPr>
        <w:shd w:val="clear" w:color="auto" w:fill="FFFFFF"/>
        <w:rPr>
          <w:rFonts w:eastAsia="Times New Roman" w:cstheme="minorHAnsi"/>
          <w:sz w:val="22"/>
          <w:szCs w:val="22"/>
        </w:rPr>
      </w:pPr>
    </w:p>
    <w:p w14:paraId="0095DBF9" w14:textId="0DEB18D7" w:rsidR="00702E70" w:rsidRPr="004038D2" w:rsidRDefault="00702E70" w:rsidP="004038D2">
      <w:pPr>
        <w:rPr>
          <w:rFonts w:eastAsia="Times New Roman" w:cstheme="minorHAnsi"/>
          <w:sz w:val="22"/>
          <w:szCs w:val="22"/>
        </w:rPr>
      </w:pPr>
      <w:r w:rsidRPr="004038D2">
        <w:rPr>
          <w:rFonts w:eastAsia="Times New Roman" w:cstheme="minorHAnsi"/>
          <w:sz w:val="22"/>
          <w:szCs w:val="22"/>
        </w:rPr>
        <w:t xml:space="preserve">If you want to </w:t>
      </w:r>
      <w:r w:rsidR="009B2C84" w:rsidRPr="004038D2">
        <w:rPr>
          <w:rFonts w:eastAsia="Times New Roman" w:cstheme="minorHAnsi"/>
          <w:sz w:val="22"/>
          <w:szCs w:val="22"/>
        </w:rPr>
        <w:t xml:space="preserve">naturally restore your skin to its former glory without pain or harmful chemicals and lasers, Microneedling can help. Get smoother, youthful, and healthy skin with the SkinPen available at </w:t>
      </w:r>
      <w:proofErr w:type="spellStart"/>
      <w:r w:rsidR="009B2C84" w:rsidRPr="004038D2">
        <w:rPr>
          <w:rFonts w:eastAsia="Times New Roman" w:cstheme="minorHAnsi"/>
          <w:sz w:val="22"/>
          <w:szCs w:val="22"/>
        </w:rPr>
        <w:t>RenovoMD</w:t>
      </w:r>
      <w:proofErr w:type="spellEnd"/>
      <w:r w:rsidR="009B2C84" w:rsidRPr="004038D2">
        <w:rPr>
          <w:rFonts w:eastAsia="Times New Roman" w:cstheme="minorHAnsi"/>
          <w:sz w:val="22"/>
          <w:szCs w:val="22"/>
        </w:rPr>
        <w:t xml:space="preserve"> in </w:t>
      </w:r>
      <w:r w:rsidR="004038D2" w:rsidRPr="004038D2">
        <w:rPr>
          <w:rFonts w:eastAsia="Times New Roman" w:cstheme="minorHAnsi"/>
          <w:color w:val="000000"/>
          <w:sz w:val="22"/>
          <w:szCs w:val="22"/>
          <w:shd w:val="clear" w:color="auto" w:fill="FFFFFF"/>
        </w:rPr>
        <w:t>Northborough, MA</w:t>
      </w:r>
      <w:r w:rsidR="0090736D">
        <w:rPr>
          <w:rFonts w:eastAsia="Times New Roman" w:cstheme="minorHAnsi"/>
          <w:color w:val="000000"/>
          <w:sz w:val="22"/>
          <w:szCs w:val="22"/>
          <w:shd w:val="clear" w:color="auto" w:fill="FFFFFF"/>
        </w:rPr>
        <w:t>,</w:t>
      </w:r>
      <w:r w:rsidR="004038D2" w:rsidRPr="004038D2">
        <w:rPr>
          <w:rFonts w:eastAsia="Times New Roman" w:cstheme="minorHAnsi"/>
          <w:sz w:val="22"/>
          <w:szCs w:val="22"/>
        </w:rPr>
        <w:t xml:space="preserve"> also serving the surrounding areas of </w:t>
      </w:r>
      <w:r w:rsidR="004038D2" w:rsidRPr="004038D2">
        <w:rPr>
          <w:rFonts w:eastAsia="Times New Roman" w:cstheme="minorHAnsi"/>
          <w:color w:val="000000"/>
          <w:sz w:val="22"/>
          <w:szCs w:val="22"/>
          <w:shd w:val="clear" w:color="auto" w:fill="FFFFFF"/>
        </w:rPr>
        <w:t>Worcester, Southborough, Sudbury, and Framingham</w:t>
      </w:r>
      <w:r w:rsidR="009B2C84" w:rsidRPr="004038D2">
        <w:rPr>
          <w:rFonts w:eastAsia="Times New Roman" w:cstheme="minorHAnsi"/>
          <w:sz w:val="22"/>
          <w:szCs w:val="22"/>
        </w:rPr>
        <w:t xml:space="preserve">. We are proud to be the leading provider of Microneedling treatments using this innovative handheld device. Call us at </w:t>
      </w:r>
      <w:r w:rsidR="004038D2" w:rsidRPr="004038D2">
        <w:rPr>
          <w:rFonts w:eastAsia="Times New Roman" w:cstheme="minorHAnsi"/>
          <w:color w:val="000000"/>
          <w:sz w:val="22"/>
          <w:szCs w:val="22"/>
          <w:shd w:val="clear" w:color="auto" w:fill="FFFFFF"/>
        </w:rPr>
        <w:t>(508) 393-6398</w:t>
      </w:r>
      <w:r w:rsidR="009B2C84" w:rsidRPr="004038D2">
        <w:rPr>
          <w:rFonts w:eastAsia="Times New Roman" w:cstheme="minorHAnsi"/>
          <w:sz w:val="22"/>
          <w:szCs w:val="22"/>
        </w:rPr>
        <w:t xml:space="preserve"> to schedule a consultation and learn more. </w:t>
      </w:r>
    </w:p>
    <w:p w14:paraId="2ADAEDA6" w14:textId="2BDBC1D6" w:rsidR="009B2C84" w:rsidRDefault="009B2C84" w:rsidP="001C441A">
      <w:pPr>
        <w:shd w:val="clear" w:color="auto" w:fill="FFFFFF"/>
        <w:rPr>
          <w:rFonts w:eastAsia="Times New Roman" w:cstheme="minorHAnsi"/>
          <w:sz w:val="22"/>
          <w:szCs w:val="22"/>
        </w:rPr>
      </w:pPr>
    </w:p>
    <w:p w14:paraId="10326D92" w14:textId="5633F538" w:rsidR="002A0697"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9B2C84" w:rsidRPr="002A0697">
        <w:rPr>
          <w:rFonts w:asciiTheme="minorHAnsi" w:hAnsiTheme="minorHAnsi" w:cstheme="minorHAnsi"/>
          <w:b w:val="0"/>
          <w:bCs w:val="0"/>
          <w:color w:val="2F5496" w:themeColor="accent1" w:themeShade="BF"/>
          <w:sz w:val="24"/>
          <w:szCs w:val="24"/>
        </w:rPr>
        <w:t>Microneedling Benefits</w:t>
      </w:r>
    </w:p>
    <w:p w14:paraId="39EE8CDA" w14:textId="4F42A9B5" w:rsidR="009B2C84" w:rsidRDefault="002A0697" w:rsidP="001C441A">
      <w:pPr>
        <w:shd w:val="clear" w:color="auto" w:fill="FFFFFF"/>
        <w:rPr>
          <w:rFonts w:eastAsia="Times New Roman" w:cstheme="minorHAnsi"/>
          <w:sz w:val="22"/>
          <w:szCs w:val="22"/>
        </w:rPr>
      </w:pPr>
      <w:r w:rsidRPr="002A0697">
        <w:rPr>
          <w:rFonts w:eastAsia="Times New Roman" w:cstheme="minorHAnsi"/>
          <w:sz w:val="22"/>
          <w:szCs w:val="22"/>
        </w:rPr>
        <w:t xml:space="preserve">Microneedling with the SkinPen provides a multitude of benefits. Some of the most notable </w:t>
      </w:r>
      <w:r w:rsidR="0090736D">
        <w:rPr>
          <w:rFonts w:eastAsia="Times New Roman" w:cstheme="minorHAnsi"/>
          <w:sz w:val="22"/>
          <w:szCs w:val="22"/>
        </w:rPr>
        <w:t>are</w:t>
      </w:r>
      <w:r w:rsidRPr="002A0697">
        <w:rPr>
          <w:rFonts w:eastAsia="Times New Roman" w:cstheme="minorHAnsi"/>
          <w:sz w:val="22"/>
          <w:szCs w:val="22"/>
        </w:rPr>
        <w:t xml:space="preserve"> how this device targets the skin’s natural collagen without heat or chemicals. In response, treatments reduce the appearance of neck wrinkles, allowing you to look more youthful. In addition, SkinPen treatments are beneficial for anyone struggling with significant acne scars.</w:t>
      </w:r>
      <w:r w:rsidR="0090736D">
        <w:rPr>
          <w:rFonts w:eastAsia="Times New Roman" w:cstheme="minorHAnsi"/>
          <w:sz w:val="22"/>
          <w:szCs w:val="22"/>
        </w:rPr>
        <w:t xml:space="preserve"> Other benefits include:</w:t>
      </w:r>
    </w:p>
    <w:p w14:paraId="4C8AC887" w14:textId="77777777" w:rsidR="002A0697" w:rsidRPr="001C441A" w:rsidRDefault="002A0697" w:rsidP="001C441A">
      <w:pPr>
        <w:shd w:val="clear" w:color="auto" w:fill="FFFFFF"/>
        <w:rPr>
          <w:rFonts w:eastAsia="Times New Roman" w:cstheme="minorHAnsi"/>
          <w:sz w:val="22"/>
          <w:szCs w:val="22"/>
        </w:rPr>
      </w:pPr>
    </w:p>
    <w:p w14:paraId="2F9B2CF0" w14:textId="77777777" w:rsidR="001C441A" w:rsidRPr="001C441A" w:rsidRDefault="001C441A" w:rsidP="001C441A">
      <w:pPr>
        <w:numPr>
          <w:ilvl w:val="0"/>
          <w:numId w:val="1"/>
        </w:numPr>
        <w:textAlignment w:val="baseline"/>
        <w:rPr>
          <w:rFonts w:ascii="Calibri" w:eastAsia="Times New Roman" w:hAnsi="Calibri" w:cs="Calibri"/>
          <w:color w:val="000000"/>
          <w:sz w:val="22"/>
          <w:szCs w:val="22"/>
        </w:rPr>
      </w:pPr>
      <w:r w:rsidRPr="001C441A">
        <w:rPr>
          <w:rFonts w:ascii="Calibri" w:eastAsia="Times New Roman" w:hAnsi="Calibri" w:cs="Calibri"/>
          <w:color w:val="000000"/>
          <w:sz w:val="22"/>
          <w:szCs w:val="22"/>
        </w:rPr>
        <w:t>Natural skin rejuvenation</w:t>
      </w:r>
    </w:p>
    <w:p w14:paraId="6F17CD8C" w14:textId="7899046A"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Stimulate</w:t>
      </w:r>
      <w:r w:rsidR="0090736D">
        <w:rPr>
          <w:rFonts w:ascii="Calibri" w:eastAsia="Times New Roman" w:hAnsi="Calibri" w:cs="Calibri"/>
          <w:color w:val="000000"/>
          <w:sz w:val="22"/>
          <w:szCs w:val="22"/>
        </w:rPr>
        <w:t xml:space="preserve">s </w:t>
      </w:r>
      <w:r w:rsidRPr="001C441A">
        <w:rPr>
          <w:rFonts w:ascii="Calibri" w:eastAsia="Times New Roman" w:hAnsi="Calibri" w:cs="Calibri"/>
          <w:color w:val="000000"/>
          <w:sz w:val="22"/>
          <w:szCs w:val="22"/>
        </w:rPr>
        <w:t>collagen production &amp; cellular renewal</w:t>
      </w:r>
    </w:p>
    <w:p w14:paraId="7F35764E"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Resurfaces the skin without lasers or chemicals</w:t>
      </w:r>
    </w:p>
    <w:p w14:paraId="2BC1A3FE" w14:textId="77777777" w:rsidR="009B2C84" w:rsidRPr="009B2C84"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FDA cleared</w:t>
      </w:r>
    </w:p>
    <w:p w14:paraId="410897AE" w14:textId="60B8C746"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Scientifically proven¹</w:t>
      </w:r>
    </w:p>
    <w:p w14:paraId="01AFC61B"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Safe for all skin types*</w:t>
      </w:r>
    </w:p>
    <w:p w14:paraId="4F4FAFC2"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Does not cause hyperpigmentation</w:t>
      </w:r>
    </w:p>
    <w:p w14:paraId="3F1676ED" w14:textId="214B5583"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Enhance</w:t>
      </w:r>
      <w:r w:rsidR="0090736D">
        <w:rPr>
          <w:rFonts w:ascii="Calibri" w:eastAsia="Times New Roman" w:hAnsi="Calibri" w:cs="Calibri"/>
          <w:color w:val="000000"/>
          <w:sz w:val="22"/>
          <w:szCs w:val="22"/>
        </w:rPr>
        <w:t>s</w:t>
      </w:r>
      <w:r w:rsidRPr="001C441A">
        <w:rPr>
          <w:rFonts w:ascii="Calibri" w:eastAsia="Times New Roman" w:hAnsi="Calibri" w:cs="Calibri"/>
          <w:color w:val="000000"/>
          <w:sz w:val="22"/>
          <w:szCs w:val="22"/>
        </w:rPr>
        <w:t xml:space="preserve"> the effects of topical creams &amp; serums</w:t>
      </w:r>
    </w:p>
    <w:p w14:paraId="5BDD3D95" w14:textId="621C57EE" w:rsidR="001C441A" w:rsidRPr="009B2C84"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Improve</w:t>
      </w:r>
      <w:r w:rsidR="0090736D">
        <w:rPr>
          <w:rFonts w:ascii="Calibri" w:eastAsia="Times New Roman" w:hAnsi="Calibri" w:cs="Calibri"/>
          <w:color w:val="000000"/>
          <w:sz w:val="22"/>
          <w:szCs w:val="22"/>
        </w:rPr>
        <w:t>s</w:t>
      </w:r>
      <w:r w:rsidRPr="001C441A">
        <w:rPr>
          <w:rFonts w:ascii="Calibri" w:eastAsia="Times New Roman" w:hAnsi="Calibri" w:cs="Calibri"/>
          <w:color w:val="000000"/>
          <w:sz w:val="22"/>
          <w:szCs w:val="22"/>
        </w:rPr>
        <w:t xml:space="preserve"> the results of other skincare treatments</w:t>
      </w:r>
    </w:p>
    <w:p w14:paraId="78786988" w14:textId="592A6AC9" w:rsidR="009B2C84" w:rsidRDefault="002A0697" w:rsidP="009B2C84">
      <w:pPr>
        <w:textAlignment w:val="baseline"/>
        <w:rPr>
          <w:rFonts w:ascii="Calibri" w:eastAsia="Times New Roman" w:hAnsi="Calibri" w:cs="Calibri"/>
          <w:color w:val="000000"/>
          <w:sz w:val="22"/>
          <w:szCs w:val="22"/>
        </w:rPr>
      </w:pPr>
      <w:r w:rsidRPr="002A0697">
        <w:rPr>
          <w:rFonts w:ascii="Calibri" w:eastAsia="Times New Roman" w:hAnsi="Calibri" w:cs="Calibri"/>
          <w:color w:val="000000"/>
          <w:sz w:val="22"/>
          <w:szCs w:val="22"/>
          <w:highlight w:val="yellow"/>
        </w:rPr>
        <w:t>(</w:t>
      </w:r>
      <w:proofErr w:type="gramStart"/>
      <w:r w:rsidRPr="002A0697">
        <w:rPr>
          <w:rFonts w:ascii="Calibri" w:eastAsia="Times New Roman" w:hAnsi="Calibri" w:cs="Calibri"/>
          <w:color w:val="000000"/>
          <w:sz w:val="22"/>
          <w:szCs w:val="22"/>
          <w:highlight w:val="yellow"/>
        </w:rPr>
        <w:t>all</w:t>
      </w:r>
      <w:proofErr w:type="gramEnd"/>
      <w:r w:rsidRPr="002A0697">
        <w:rPr>
          <w:rFonts w:ascii="Calibri" w:eastAsia="Times New Roman" w:hAnsi="Calibri" w:cs="Calibri"/>
          <w:color w:val="000000"/>
          <w:sz w:val="22"/>
          <w:szCs w:val="22"/>
          <w:highlight w:val="yellow"/>
        </w:rPr>
        <w:t xml:space="preserve"> bullets are H3)</w:t>
      </w:r>
    </w:p>
    <w:p w14:paraId="4B4F8F9D" w14:textId="77777777" w:rsidR="002A0697" w:rsidRDefault="002A0697" w:rsidP="009B2C84">
      <w:pPr>
        <w:textAlignment w:val="baseline"/>
        <w:rPr>
          <w:rFonts w:ascii="Calibri" w:eastAsia="Times New Roman" w:hAnsi="Calibri" w:cs="Calibri"/>
          <w:color w:val="000000"/>
          <w:sz w:val="22"/>
          <w:szCs w:val="22"/>
        </w:rPr>
      </w:pPr>
    </w:p>
    <w:p w14:paraId="17A9038A" w14:textId="04675147" w:rsidR="009B2C84"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lastRenderedPageBreak/>
        <w:t xml:space="preserve">H2 </w:t>
      </w:r>
      <w:r w:rsidR="009B2C84" w:rsidRPr="002A0697">
        <w:rPr>
          <w:rFonts w:asciiTheme="minorHAnsi" w:hAnsiTheme="minorHAnsi" w:cstheme="minorHAnsi"/>
          <w:b w:val="0"/>
          <w:bCs w:val="0"/>
          <w:color w:val="2F5496" w:themeColor="accent1" w:themeShade="BF"/>
          <w:sz w:val="24"/>
          <w:szCs w:val="24"/>
        </w:rPr>
        <w:t>Microneedling Before and After*</w:t>
      </w:r>
    </w:p>
    <w:p w14:paraId="037AC000" w14:textId="06488F0B" w:rsidR="009B2C84" w:rsidRDefault="009B2C84" w:rsidP="009B2C84">
      <w:p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 xml:space="preserve">Microneedling before and after images show the impressive skin improvements possible with the SkinPen device. While results will vary, the before and after images show real patients experiencing typical Microneedling results. </w:t>
      </w:r>
    </w:p>
    <w:p w14:paraId="2E7462B3" w14:textId="41FB3D6D" w:rsidR="009B2C84" w:rsidRDefault="009B2C84" w:rsidP="009B2C84">
      <w:pPr>
        <w:textAlignment w:val="baseline"/>
        <w:rPr>
          <w:rFonts w:ascii="Calibri" w:eastAsia="Times New Roman" w:hAnsi="Calibri" w:cs="Calibri"/>
          <w:color w:val="000000"/>
          <w:sz w:val="22"/>
          <w:szCs w:val="22"/>
        </w:rPr>
      </w:pPr>
    </w:p>
    <w:p w14:paraId="5E70549D" w14:textId="49D1FA00" w:rsidR="009B2C84" w:rsidRDefault="009B2C84" w:rsidP="009B2C84">
      <w:pPr>
        <w:textAlignment w:val="baseline"/>
        <w:rPr>
          <w:rFonts w:ascii="Calibri" w:eastAsia="Times New Roman" w:hAnsi="Calibri" w:cs="Calibri"/>
          <w:color w:val="000000"/>
          <w:sz w:val="22"/>
          <w:szCs w:val="22"/>
        </w:rPr>
      </w:pPr>
      <w:r w:rsidRPr="009B2C84">
        <w:rPr>
          <w:rFonts w:ascii="Calibri" w:eastAsia="Times New Roman" w:hAnsi="Calibri" w:cs="Calibri"/>
          <w:color w:val="000000"/>
          <w:sz w:val="22"/>
          <w:szCs w:val="22"/>
          <w:highlight w:val="yellow"/>
        </w:rPr>
        <w:t>INSERT BAS</w:t>
      </w:r>
    </w:p>
    <w:p w14:paraId="1770C026" w14:textId="5B8825BB" w:rsidR="009B2C84" w:rsidRDefault="009B2C84" w:rsidP="009B2C84">
      <w:pPr>
        <w:textAlignment w:val="baseline"/>
        <w:rPr>
          <w:rFonts w:ascii="Calibri" w:eastAsia="Times New Roman" w:hAnsi="Calibri" w:cs="Calibri"/>
          <w:color w:val="000000"/>
          <w:sz w:val="22"/>
          <w:szCs w:val="22"/>
        </w:rPr>
      </w:pPr>
    </w:p>
    <w:p w14:paraId="5EFB4E9D" w14:textId="721667ED" w:rsidR="008720E4"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8720E4" w:rsidRPr="002A0697">
        <w:rPr>
          <w:rFonts w:asciiTheme="minorHAnsi" w:hAnsiTheme="minorHAnsi" w:cstheme="minorHAnsi"/>
          <w:b w:val="0"/>
          <w:bCs w:val="0"/>
          <w:color w:val="2F5496" w:themeColor="accent1" w:themeShade="BF"/>
          <w:sz w:val="24"/>
          <w:szCs w:val="24"/>
        </w:rPr>
        <w:t>Understanding How Microneedling Works</w:t>
      </w:r>
    </w:p>
    <w:p w14:paraId="58547337" w14:textId="19680A5D" w:rsidR="009B2C84" w:rsidRPr="0098544A" w:rsidRDefault="008720E4" w:rsidP="008720E4">
      <w:pPr>
        <w:textAlignment w:val="baseline"/>
        <w:rPr>
          <w:rFonts w:eastAsia="Times New Roman" w:cstheme="minorHAnsi"/>
          <w:color w:val="000000"/>
          <w:sz w:val="22"/>
          <w:szCs w:val="22"/>
        </w:rPr>
      </w:pPr>
      <w:r w:rsidRPr="008720E4">
        <w:rPr>
          <w:rFonts w:ascii="Calibri" w:eastAsia="Times New Roman" w:hAnsi="Calibri" w:cs="Calibri"/>
          <w:color w:val="000000"/>
          <w:sz w:val="22"/>
          <w:szCs w:val="22"/>
        </w:rPr>
        <w:t xml:space="preserve">Microneedling uses fine, surgical-grade needles to create micro-wounds in the skin. As a result, these superficial injuries trigger the body’s healing mechanisms for regenerating skin cells, releasing growth factors, and producing more collagen and elastin. Aside from being essential elements in skin healing, cellular renewal and abundant supplies of collagen and elastin are characteristics of beautiful, healthy, </w:t>
      </w:r>
      <w:r w:rsidRPr="0098544A">
        <w:rPr>
          <w:rFonts w:eastAsia="Times New Roman" w:cstheme="minorHAnsi"/>
          <w:color w:val="000000"/>
          <w:sz w:val="22"/>
          <w:szCs w:val="22"/>
        </w:rPr>
        <w:t>and youthful-looking skin.</w:t>
      </w:r>
    </w:p>
    <w:p w14:paraId="47625CA3" w14:textId="2388C4AA" w:rsidR="0098544A" w:rsidRPr="0098544A" w:rsidRDefault="0098544A" w:rsidP="008720E4">
      <w:pPr>
        <w:textAlignment w:val="baseline"/>
        <w:rPr>
          <w:rFonts w:eastAsia="Times New Roman" w:cstheme="minorHAnsi"/>
          <w:color w:val="000000"/>
          <w:sz w:val="22"/>
          <w:szCs w:val="22"/>
        </w:rPr>
      </w:pPr>
    </w:p>
    <w:p w14:paraId="07DFFB9E" w14:textId="47E68326" w:rsidR="0098544A" w:rsidRPr="002A0697" w:rsidRDefault="0098544A" w:rsidP="002A0697">
      <w:pPr>
        <w:pStyle w:val="Heading2"/>
        <w:rPr>
          <w:rFonts w:asciiTheme="minorHAnsi" w:hAnsiTheme="minorHAnsi" w:cstheme="minorHAnsi"/>
          <w:b w:val="0"/>
          <w:bCs w:val="0"/>
          <w:color w:val="2F5496" w:themeColor="accent1" w:themeShade="BF"/>
          <w:sz w:val="24"/>
          <w:szCs w:val="24"/>
        </w:rPr>
      </w:pPr>
      <w:r w:rsidRPr="002A0697">
        <w:rPr>
          <w:rFonts w:asciiTheme="minorHAnsi" w:hAnsiTheme="minorHAnsi" w:cstheme="minorHAnsi"/>
          <w:b w:val="0"/>
          <w:bCs w:val="0"/>
          <w:color w:val="2F5496" w:themeColor="accent1" w:themeShade="BF"/>
          <w:sz w:val="24"/>
          <w:szCs w:val="24"/>
        </w:rPr>
        <w:t>SkinPen Microneedling 3-Step Process</w:t>
      </w:r>
    </w:p>
    <w:p w14:paraId="36C4A1A2" w14:textId="7A64C82C"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Fonts w:asciiTheme="minorHAnsi" w:hAnsiTheme="minorHAnsi" w:cstheme="minorHAnsi"/>
          <w:color w:val="0E101A"/>
          <w:sz w:val="22"/>
          <w:szCs w:val="22"/>
        </w:rPr>
        <w:t>The SkinPen follows a 3-step process including Inflammation, Proliferation, and Remodeling:</w:t>
      </w:r>
    </w:p>
    <w:p w14:paraId="076038B3"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p>
    <w:p w14:paraId="30799766" w14:textId="116BD01F"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Fonts w:asciiTheme="minorHAnsi" w:hAnsiTheme="minorHAnsi" w:cstheme="minorHAnsi"/>
          <w:b/>
          <w:bCs/>
          <w:color w:val="0E101A"/>
          <w:sz w:val="22"/>
          <w:szCs w:val="22"/>
        </w:rPr>
        <w:t>Inflammation:</w:t>
      </w:r>
      <w:r w:rsidRPr="0098544A">
        <w:rPr>
          <w:rFonts w:asciiTheme="minorHAnsi" w:hAnsiTheme="minorHAnsi" w:cstheme="minorHAnsi"/>
          <w:color w:val="0E101A"/>
          <w:sz w:val="22"/>
          <w:szCs w:val="22"/>
        </w:rPr>
        <w:t xml:space="preserve"> SkinPen’s microneedles pierce the skin. This triggers the immune system to disinfect the wounds, remove debris, increase blood flow, and begin the creation of new skin tissue. </w:t>
      </w:r>
    </w:p>
    <w:p w14:paraId="701BE55D"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p>
    <w:p w14:paraId="43B1EBD6" w14:textId="793B1226"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Style w:val="Strong"/>
          <w:rFonts w:asciiTheme="minorHAnsi" w:hAnsiTheme="minorHAnsi" w:cstheme="minorHAnsi"/>
          <w:color w:val="0E101A"/>
          <w:sz w:val="22"/>
          <w:szCs w:val="22"/>
        </w:rPr>
        <w:t>Proliferation:</w:t>
      </w:r>
      <w:r w:rsidRPr="0098544A">
        <w:rPr>
          <w:rFonts w:asciiTheme="minorHAnsi" w:hAnsiTheme="minorHAnsi" w:cstheme="minorHAnsi"/>
          <w:color w:val="0E101A"/>
          <w:sz w:val="22"/>
          <w:szCs w:val="22"/>
        </w:rPr>
        <w:t> The micro-wounds created by the SkinPen are rebuilt with new granulation cells, including collagen proteins. In addition, this creates a new network of blood vessels.</w:t>
      </w:r>
    </w:p>
    <w:p w14:paraId="6A343543"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p>
    <w:p w14:paraId="1BB14B09"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Style w:val="Strong"/>
          <w:rFonts w:asciiTheme="minorHAnsi" w:hAnsiTheme="minorHAnsi" w:cstheme="minorHAnsi"/>
          <w:color w:val="0E101A"/>
          <w:sz w:val="22"/>
          <w:szCs w:val="22"/>
        </w:rPr>
        <w:t>Remodeling:</w:t>
      </w:r>
      <w:r w:rsidRPr="0098544A">
        <w:rPr>
          <w:rFonts w:asciiTheme="minorHAnsi" w:hAnsiTheme="minorHAnsi" w:cstheme="minorHAnsi"/>
          <w:color w:val="0E101A"/>
          <w:sz w:val="22"/>
          <w:szCs w:val="22"/>
        </w:rPr>
        <w:t> The wound is replaced with new dermal tissues and blood vessels comprised of rich collagen and elastin. The proteins improve skin youthfulness quickly. </w:t>
      </w:r>
    </w:p>
    <w:p w14:paraId="3FF6CEB5" w14:textId="77777777" w:rsidR="0098544A" w:rsidRDefault="0098544A" w:rsidP="008720E4">
      <w:pPr>
        <w:textAlignment w:val="baseline"/>
        <w:rPr>
          <w:rFonts w:ascii="Calibri" w:eastAsia="Times New Roman" w:hAnsi="Calibri" w:cs="Calibri"/>
          <w:color w:val="000000"/>
          <w:sz w:val="22"/>
          <w:szCs w:val="22"/>
        </w:rPr>
      </w:pPr>
    </w:p>
    <w:p w14:paraId="63A841BA" w14:textId="298090C6" w:rsidR="008720E4" w:rsidRPr="002A0697" w:rsidRDefault="008720E4" w:rsidP="002A0697">
      <w:pPr>
        <w:pStyle w:val="Heading2"/>
        <w:rPr>
          <w:rFonts w:asciiTheme="minorHAnsi" w:hAnsiTheme="minorHAnsi" w:cstheme="minorHAnsi"/>
          <w:b w:val="0"/>
          <w:bCs w:val="0"/>
          <w:color w:val="2F5496" w:themeColor="accent1" w:themeShade="BF"/>
          <w:sz w:val="24"/>
          <w:szCs w:val="24"/>
        </w:rPr>
      </w:pPr>
      <w:r w:rsidRPr="002A0697">
        <w:rPr>
          <w:rFonts w:asciiTheme="minorHAnsi" w:hAnsiTheme="minorHAnsi" w:cstheme="minorHAnsi"/>
          <w:b w:val="0"/>
          <w:bCs w:val="0"/>
          <w:color w:val="2F5496" w:themeColor="accent1" w:themeShade="BF"/>
          <w:sz w:val="24"/>
          <w:szCs w:val="24"/>
        </w:rPr>
        <w:t>Micro</w:t>
      </w:r>
      <w:r w:rsidR="00B011B1">
        <w:rPr>
          <w:rFonts w:asciiTheme="minorHAnsi" w:hAnsiTheme="minorHAnsi" w:cstheme="minorHAnsi"/>
          <w:b w:val="0"/>
          <w:bCs w:val="0"/>
          <w:color w:val="2F5496" w:themeColor="accent1" w:themeShade="BF"/>
          <w:sz w:val="24"/>
          <w:szCs w:val="24"/>
        </w:rPr>
        <w:t>n</w:t>
      </w:r>
      <w:r w:rsidRPr="002A0697">
        <w:rPr>
          <w:rFonts w:asciiTheme="minorHAnsi" w:hAnsiTheme="minorHAnsi" w:cstheme="minorHAnsi"/>
          <w:b w:val="0"/>
          <w:bCs w:val="0"/>
          <w:color w:val="2F5496" w:themeColor="accent1" w:themeShade="BF"/>
          <w:sz w:val="24"/>
          <w:szCs w:val="24"/>
        </w:rPr>
        <w:t>eedling Improves Several Skin Issues</w:t>
      </w:r>
    </w:p>
    <w:p w14:paraId="57894EE9" w14:textId="45BC56BF" w:rsidR="0023587F" w:rsidRDefault="0023587F" w:rsidP="008720E4">
      <w:p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Micro</w:t>
      </w:r>
      <w:r w:rsidR="00B011B1">
        <w:rPr>
          <w:rFonts w:ascii="Calibri" w:eastAsia="Times New Roman" w:hAnsi="Calibri" w:cs="Calibri"/>
          <w:color w:val="000000"/>
          <w:sz w:val="22"/>
          <w:szCs w:val="22"/>
        </w:rPr>
        <w:t>n</w:t>
      </w:r>
      <w:r>
        <w:rPr>
          <w:rFonts w:ascii="Calibri" w:eastAsia="Times New Roman" w:hAnsi="Calibri" w:cs="Calibri"/>
          <w:color w:val="000000"/>
          <w:sz w:val="22"/>
          <w:szCs w:val="22"/>
        </w:rPr>
        <w:t xml:space="preserve">eedling stimulates wound healing, increases circulation, renews skin cells, releases growth factors, and boosts collagen and elastin. In addition, several studies confirm </w:t>
      </w:r>
      <w:r w:rsidR="0090736D">
        <w:rPr>
          <w:rFonts w:ascii="Calibri" w:eastAsia="Times New Roman" w:hAnsi="Calibri" w:cs="Calibri"/>
          <w:color w:val="000000"/>
          <w:sz w:val="22"/>
          <w:szCs w:val="22"/>
        </w:rPr>
        <w:t xml:space="preserve">that </w:t>
      </w:r>
      <w:r>
        <w:rPr>
          <w:rFonts w:ascii="Calibri" w:eastAsia="Times New Roman" w:hAnsi="Calibri" w:cs="Calibri"/>
          <w:color w:val="000000"/>
          <w:sz w:val="22"/>
          <w:szCs w:val="22"/>
        </w:rPr>
        <w:t>the process benefits the skin in many ways. Some of the long-term benefits of microneedling included improvements in:</w:t>
      </w:r>
    </w:p>
    <w:p w14:paraId="0EC16E91" w14:textId="77777777" w:rsidR="0023587F" w:rsidRDefault="0023587F" w:rsidP="008720E4">
      <w:pPr>
        <w:textAlignment w:val="baseline"/>
        <w:rPr>
          <w:rFonts w:ascii="Calibri" w:eastAsia="Times New Roman" w:hAnsi="Calibri" w:cs="Calibri"/>
          <w:color w:val="000000"/>
          <w:sz w:val="22"/>
          <w:szCs w:val="22"/>
        </w:rPr>
      </w:pPr>
    </w:p>
    <w:p w14:paraId="5D2BB5E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Skin tone and texture</w:t>
      </w:r>
    </w:p>
    <w:p w14:paraId="70EEAB52"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Fine lines and wrinkles</w:t>
      </w:r>
    </w:p>
    <w:p w14:paraId="0F2F566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Sun damage </w:t>
      </w:r>
    </w:p>
    <w:p w14:paraId="2612CA18"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Pigmentation irregularities</w:t>
      </w:r>
    </w:p>
    <w:p w14:paraId="39DFCD4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Acne scars &amp; stretch marks</w:t>
      </w:r>
    </w:p>
    <w:p w14:paraId="59D3702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Enlarged pores</w:t>
      </w:r>
    </w:p>
    <w:p w14:paraId="1F82E4C2"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Skin laxity</w:t>
      </w:r>
    </w:p>
    <w:p w14:paraId="312A66EE" w14:textId="77777777" w:rsidR="002A0697" w:rsidRDefault="001C441A" w:rsidP="00FD74A8">
      <w:pPr>
        <w:numPr>
          <w:ilvl w:val="0"/>
          <w:numId w:val="2"/>
        </w:numPr>
        <w:spacing w:after="200"/>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The penetration and absorption of topical treatments</w:t>
      </w:r>
    </w:p>
    <w:p w14:paraId="02636D9D" w14:textId="7B5EAC7E" w:rsidR="002A0697" w:rsidRDefault="002A0697" w:rsidP="002A0697">
      <w:pPr>
        <w:spacing w:after="200"/>
        <w:textAlignment w:val="baseline"/>
        <w:rPr>
          <w:rFonts w:ascii="Arial" w:eastAsia="Times New Roman" w:hAnsi="Arial" w:cs="Arial"/>
          <w:color w:val="000000"/>
          <w:sz w:val="22"/>
          <w:szCs w:val="22"/>
        </w:rPr>
      </w:pPr>
      <w:r>
        <w:rPr>
          <w:rFonts w:ascii="Arial" w:eastAsia="Times New Roman" w:hAnsi="Arial" w:cs="Arial"/>
          <w:color w:val="000000"/>
          <w:sz w:val="22"/>
          <w:szCs w:val="22"/>
        </w:rPr>
        <w:lastRenderedPageBreak/>
        <w:t>(</w:t>
      </w:r>
      <w:proofErr w:type="gramStart"/>
      <w:r>
        <w:rPr>
          <w:rFonts w:ascii="Arial" w:eastAsia="Times New Roman" w:hAnsi="Arial" w:cs="Arial"/>
          <w:color w:val="000000"/>
          <w:sz w:val="22"/>
          <w:szCs w:val="22"/>
        </w:rPr>
        <w:t>all</w:t>
      </w:r>
      <w:proofErr w:type="gramEnd"/>
      <w:r>
        <w:rPr>
          <w:rFonts w:ascii="Arial" w:eastAsia="Times New Roman" w:hAnsi="Arial" w:cs="Arial"/>
          <w:color w:val="000000"/>
          <w:sz w:val="22"/>
          <w:szCs w:val="22"/>
        </w:rPr>
        <w:t xml:space="preserve"> bullets are H3)</w:t>
      </w:r>
    </w:p>
    <w:p w14:paraId="22272E68" w14:textId="31E43464"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FD74A8" w:rsidRPr="002A0697">
        <w:rPr>
          <w:rFonts w:asciiTheme="minorHAnsi" w:hAnsiTheme="minorHAnsi" w:cstheme="minorHAnsi"/>
          <w:b w:val="0"/>
          <w:bCs w:val="0"/>
          <w:color w:val="2F5496" w:themeColor="accent1" w:themeShade="BF"/>
          <w:sz w:val="24"/>
          <w:szCs w:val="24"/>
        </w:rPr>
        <w:t>Micro</w:t>
      </w:r>
      <w:r w:rsidR="00B011B1">
        <w:rPr>
          <w:rFonts w:asciiTheme="minorHAnsi" w:hAnsiTheme="minorHAnsi" w:cstheme="minorHAnsi"/>
          <w:b w:val="0"/>
          <w:bCs w:val="0"/>
          <w:color w:val="2F5496" w:themeColor="accent1" w:themeShade="BF"/>
          <w:sz w:val="24"/>
          <w:szCs w:val="24"/>
        </w:rPr>
        <w:t>n</w:t>
      </w:r>
      <w:r w:rsidR="00FD74A8" w:rsidRPr="002A0697">
        <w:rPr>
          <w:rFonts w:asciiTheme="minorHAnsi" w:hAnsiTheme="minorHAnsi" w:cstheme="minorHAnsi"/>
          <w:b w:val="0"/>
          <w:bCs w:val="0"/>
          <w:color w:val="2F5496" w:themeColor="accent1" w:themeShade="BF"/>
          <w:sz w:val="24"/>
          <w:szCs w:val="24"/>
        </w:rPr>
        <w:t>eedling Aftercare</w:t>
      </w:r>
    </w:p>
    <w:p w14:paraId="542BFE5B" w14:textId="3EA62BD4" w:rsidR="00FD74A8" w:rsidRPr="00FD74A8" w:rsidRDefault="00FD74A8" w:rsidP="00FD74A8">
      <w:pPr>
        <w:spacing w:after="200"/>
        <w:rPr>
          <w:rFonts w:ascii="Calibri" w:eastAsia="Times New Roman" w:hAnsi="Calibri" w:cs="Calibri"/>
          <w:color w:val="000000"/>
          <w:sz w:val="22"/>
          <w:szCs w:val="22"/>
        </w:rPr>
      </w:pPr>
      <w:r w:rsidRPr="00FD74A8">
        <w:rPr>
          <w:rFonts w:ascii="Calibri" w:eastAsia="Times New Roman" w:hAnsi="Calibri" w:cs="Calibri"/>
          <w:color w:val="000000"/>
          <w:sz w:val="22"/>
          <w:szCs w:val="22"/>
        </w:rPr>
        <w:t xml:space="preserve">After your </w:t>
      </w:r>
      <w:r w:rsidR="00B011B1">
        <w:rPr>
          <w:rFonts w:ascii="Calibri" w:eastAsia="Times New Roman" w:hAnsi="Calibri" w:cs="Calibri"/>
          <w:color w:val="000000"/>
          <w:sz w:val="22"/>
          <w:szCs w:val="22"/>
        </w:rPr>
        <w:t>M</w:t>
      </w:r>
      <w:r w:rsidRPr="00FD74A8">
        <w:rPr>
          <w:rFonts w:ascii="Calibri" w:eastAsia="Times New Roman" w:hAnsi="Calibri" w:cs="Calibri"/>
          <w:color w:val="000000"/>
          <w:sz w:val="22"/>
          <w:szCs w:val="22"/>
        </w:rPr>
        <w:t xml:space="preserve">icroneedling treatment, you may experience skin redness or swelling. This is </w:t>
      </w:r>
      <w:r w:rsidR="004038D2" w:rsidRPr="00FD74A8">
        <w:rPr>
          <w:rFonts w:ascii="Calibri" w:eastAsia="Times New Roman" w:hAnsi="Calibri" w:cs="Calibri"/>
          <w:color w:val="000000"/>
          <w:sz w:val="22"/>
          <w:szCs w:val="22"/>
        </w:rPr>
        <w:t>like</w:t>
      </w:r>
      <w:r w:rsidRPr="00FD74A8">
        <w:rPr>
          <w:rFonts w:ascii="Calibri" w:eastAsia="Times New Roman" w:hAnsi="Calibri" w:cs="Calibri"/>
          <w:color w:val="000000"/>
          <w:sz w:val="22"/>
          <w:szCs w:val="22"/>
        </w:rPr>
        <w:t xml:space="preserve"> a mild sunburn. The symptoms usually go away on their own within 24 to 72 hours. Individual experiences will vary. You can discuss downtime and aftercare in explicit detail during a consultation with your skincare specialist.</w:t>
      </w:r>
    </w:p>
    <w:p w14:paraId="36C9DA34" w14:textId="29664747"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FD74A8" w:rsidRPr="002A0697">
        <w:rPr>
          <w:rFonts w:asciiTheme="minorHAnsi" w:hAnsiTheme="minorHAnsi" w:cstheme="minorHAnsi"/>
          <w:b w:val="0"/>
          <w:bCs w:val="0"/>
          <w:color w:val="2F5496" w:themeColor="accent1" w:themeShade="BF"/>
          <w:sz w:val="24"/>
          <w:szCs w:val="24"/>
        </w:rPr>
        <w:t>Microneedling Side Effects</w:t>
      </w:r>
    </w:p>
    <w:p w14:paraId="75A92926" w14:textId="759C9A3A" w:rsidR="00FD74A8" w:rsidRDefault="00FD74A8" w:rsidP="00FD74A8">
      <w:pPr>
        <w:spacing w:after="200"/>
        <w:rPr>
          <w:rFonts w:ascii="Calibri" w:eastAsia="Times New Roman" w:hAnsi="Calibri" w:cs="Calibri"/>
          <w:color w:val="000000"/>
          <w:sz w:val="22"/>
          <w:szCs w:val="22"/>
        </w:rPr>
      </w:pPr>
      <w:r w:rsidRPr="00FD74A8">
        <w:rPr>
          <w:rFonts w:ascii="Calibri" w:eastAsia="Times New Roman" w:hAnsi="Calibri" w:cs="Calibri"/>
          <w:color w:val="000000"/>
          <w:sz w:val="22"/>
          <w:szCs w:val="22"/>
        </w:rPr>
        <w:t xml:space="preserve">Microneedling is an FDA-cleared treatment for rejuvenating the skin without surgery, chemicals, or lasers, making it safe for almost all skin types. Any side effects or risks are increasingly rare. During a consultation, you can speak about your cares or concerns with a specialist.  </w:t>
      </w:r>
    </w:p>
    <w:p w14:paraId="13D593FE" w14:textId="6B9D36CA"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H2</w:t>
      </w:r>
      <w:r w:rsidR="00B011B1">
        <w:rPr>
          <w:rFonts w:asciiTheme="minorHAnsi" w:hAnsiTheme="minorHAnsi" w:cstheme="minorHAnsi"/>
          <w:b w:val="0"/>
          <w:bCs w:val="0"/>
          <w:color w:val="2F5496" w:themeColor="accent1" w:themeShade="BF"/>
          <w:sz w:val="24"/>
          <w:szCs w:val="24"/>
        </w:rPr>
        <w:t xml:space="preserve"> </w:t>
      </w:r>
      <w:r w:rsidR="00FD74A8" w:rsidRPr="002A0697">
        <w:rPr>
          <w:rFonts w:asciiTheme="minorHAnsi" w:hAnsiTheme="minorHAnsi" w:cstheme="minorHAnsi"/>
          <w:b w:val="0"/>
          <w:bCs w:val="0"/>
          <w:color w:val="2F5496" w:themeColor="accent1" w:themeShade="BF"/>
          <w:sz w:val="24"/>
          <w:szCs w:val="24"/>
        </w:rPr>
        <w:t>Select Microneedling with the SkinPen</w:t>
      </w:r>
    </w:p>
    <w:p w14:paraId="02B099B8" w14:textId="75759AB7" w:rsidR="00580829" w:rsidRDefault="00580829" w:rsidP="00FD74A8">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The SkinPen is the first FDA-cleared microneedling device. It rejuvenates the skin inside out for noticeably more youthful skin. Many people who elect to undergo Microneedling love the experience and results when using the SkinPen device. Treatments are quick, easy</w:t>
      </w:r>
      <w:r w:rsidR="0090736D">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and require little to no downtime. Best of all</w:t>
      </w:r>
      <w:r w:rsidR="0090736D">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SkinPen results last for up to 6 months.</w:t>
      </w:r>
    </w:p>
    <w:p w14:paraId="68539588" w14:textId="1FE6D05B"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FD74A8" w:rsidRPr="002A0697">
        <w:rPr>
          <w:rFonts w:asciiTheme="minorHAnsi" w:hAnsiTheme="minorHAnsi" w:cstheme="minorHAnsi"/>
          <w:b w:val="0"/>
          <w:bCs w:val="0"/>
          <w:color w:val="2F5496" w:themeColor="accent1" w:themeShade="BF"/>
          <w:sz w:val="24"/>
          <w:szCs w:val="24"/>
        </w:rPr>
        <w:t>Microneedling Near Me</w:t>
      </w:r>
    </w:p>
    <w:p w14:paraId="1E7AC926" w14:textId="47DA6F2C" w:rsidR="00FD74A8" w:rsidRDefault="00FD74A8" w:rsidP="004038D2">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If you are interested in the natural skin rejuvenation possible with Microneedling, contact RenovoMD. We are proud to be the leading provider of Microneedling using the innovative SkinPen in </w:t>
      </w:r>
      <w:r w:rsidR="004038D2">
        <w:rPr>
          <w:rFonts w:ascii="Calibri" w:eastAsia="Times New Roman" w:hAnsi="Calibri" w:cs="Calibri"/>
          <w:color w:val="000000"/>
          <w:sz w:val="22"/>
          <w:szCs w:val="22"/>
        </w:rPr>
        <w:t>Northborough, MA</w:t>
      </w:r>
      <w:r>
        <w:rPr>
          <w:rFonts w:ascii="Calibri" w:eastAsia="Times New Roman" w:hAnsi="Calibri" w:cs="Calibri"/>
          <w:color w:val="000000"/>
          <w:sz w:val="22"/>
          <w:szCs w:val="22"/>
        </w:rPr>
        <w:t xml:space="preserve">. Call us at </w:t>
      </w:r>
      <w:r w:rsidR="004038D2" w:rsidRPr="004038D2">
        <w:rPr>
          <w:rFonts w:ascii="Roboto" w:eastAsia="Times New Roman" w:hAnsi="Roboto" w:cs="Times New Roman"/>
          <w:color w:val="000000"/>
          <w:sz w:val="20"/>
          <w:szCs w:val="20"/>
          <w:shd w:val="clear" w:color="auto" w:fill="FFFFFF"/>
        </w:rPr>
        <w:t>(508) 393-6398</w:t>
      </w:r>
      <w:r>
        <w:rPr>
          <w:rFonts w:ascii="Calibri" w:eastAsia="Times New Roman" w:hAnsi="Calibri" w:cs="Calibri"/>
          <w:color w:val="000000"/>
          <w:sz w:val="22"/>
          <w:szCs w:val="22"/>
        </w:rPr>
        <w:t xml:space="preserve"> to learn more about the treatment and dis</w:t>
      </w:r>
      <w:r w:rsidR="00580829">
        <w:rPr>
          <w:rFonts w:ascii="Calibri" w:eastAsia="Times New Roman" w:hAnsi="Calibri" w:cs="Calibri"/>
          <w:color w:val="000000"/>
          <w:sz w:val="22"/>
          <w:szCs w:val="22"/>
        </w:rPr>
        <w:t xml:space="preserve">cover if this customizable skin treatment is suitable for you. </w:t>
      </w:r>
    </w:p>
    <w:p w14:paraId="21E7C6D9" w14:textId="77777777" w:rsidR="004038D2" w:rsidRPr="004038D2" w:rsidRDefault="004038D2" w:rsidP="004038D2">
      <w:pPr>
        <w:rPr>
          <w:rFonts w:ascii="Times New Roman" w:eastAsia="Times New Roman" w:hAnsi="Times New Roman" w:cs="Times New Roman"/>
        </w:rPr>
      </w:pPr>
    </w:p>
    <w:p w14:paraId="1582A799" w14:textId="7B181683" w:rsidR="0023587F" w:rsidRDefault="002A0697" w:rsidP="002A0697">
      <w:pPr>
        <w:pStyle w:val="Heading1"/>
        <w:rPr>
          <w:rFonts w:eastAsia="Times New Roman"/>
        </w:rPr>
      </w:pPr>
      <w:r>
        <w:rPr>
          <w:rFonts w:eastAsia="Times New Roman"/>
        </w:rPr>
        <w:t xml:space="preserve">H1 </w:t>
      </w:r>
      <w:r w:rsidR="0023587F">
        <w:rPr>
          <w:rFonts w:eastAsia="Times New Roman"/>
        </w:rPr>
        <w:t>Microneedling FAQs</w:t>
      </w:r>
    </w:p>
    <w:p w14:paraId="1E817C97" w14:textId="18B2B1BE" w:rsidR="0023587F"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23587F" w:rsidRPr="002A0697">
        <w:rPr>
          <w:rFonts w:asciiTheme="minorHAnsi" w:hAnsiTheme="minorHAnsi" w:cstheme="minorHAnsi"/>
          <w:b w:val="0"/>
          <w:bCs w:val="0"/>
          <w:color w:val="2F5496" w:themeColor="accent1" w:themeShade="BF"/>
          <w:sz w:val="24"/>
          <w:szCs w:val="24"/>
        </w:rPr>
        <w:t>Does Microneedling hurt?</w:t>
      </w:r>
    </w:p>
    <w:p w14:paraId="20C2C202" w14:textId="49EA08DE" w:rsidR="0023587F" w:rsidRDefault="0023587F" w:rsidP="0023587F">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When numbing cream is applied, Microneedling is virtually painless. While treatment experiences vary per person, a patient survey reports that on a scale of 1 to 10, with 10 being the most painful, patients rated their microneedling pain level as a one. </w:t>
      </w:r>
      <w:r w:rsidRPr="001C441A">
        <w:rPr>
          <w:rFonts w:ascii="Calibri" w:eastAsia="Times New Roman" w:hAnsi="Calibri" w:cs="Calibri"/>
          <w:color w:val="000000"/>
          <w:sz w:val="22"/>
          <w:szCs w:val="22"/>
        </w:rPr>
        <w:t>The study concludes, “The needling procedure was not painful.”⁴</w:t>
      </w:r>
    </w:p>
    <w:p w14:paraId="3262FE79" w14:textId="1B2565B3" w:rsidR="0023587F"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23587F" w:rsidRPr="002A0697">
        <w:rPr>
          <w:rFonts w:asciiTheme="minorHAnsi" w:hAnsiTheme="minorHAnsi" w:cstheme="minorHAnsi"/>
          <w:b w:val="0"/>
          <w:bCs w:val="0"/>
          <w:color w:val="2F5496" w:themeColor="accent1" w:themeShade="BF"/>
          <w:sz w:val="24"/>
          <w:szCs w:val="24"/>
        </w:rPr>
        <w:t>How much does Microneedling cost?</w:t>
      </w:r>
    </w:p>
    <w:p w14:paraId="64545906" w14:textId="6FEC361C" w:rsidR="001C441A" w:rsidRDefault="0023587F" w:rsidP="00FD74A8">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Microneedling is an affordable cosmetic treatment. Several factors influence the exact treatment cost. During a consultation with RenovoMD, a skincare specialist discusses prices in detail. Once we create your custom treatment plan, we make sure it also meets your financial budget. </w:t>
      </w:r>
    </w:p>
    <w:p w14:paraId="53E4CA27" w14:textId="714E6F97" w:rsidR="0098544A"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98544A" w:rsidRPr="002A0697">
        <w:rPr>
          <w:rFonts w:asciiTheme="minorHAnsi" w:hAnsiTheme="minorHAnsi" w:cstheme="minorHAnsi"/>
          <w:b w:val="0"/>
          <w:bCs w:val="0"/>
          <w:color w:val="2F5496" w:themeColor="accent1" w:themeShade="BF"/>
          <w:sz w:val="24"/>
          <w:szCs w:val="24"/>
        </w:rPr>
        <w:t>Is Microneedling with the SkinPen right for me?</w:t>
      </w:r>
    </w:p>
    <w:p w14:paraId="4BD90282" w14:textId="086E6133" w:rsidR="0098544A" w:rsidRPr="001C441A" w:rsidRDefault="004038D2" w:rsidP="00FD74A8">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Microneedling with the SkinPen device is known to be safe for all skin types. To be sure you are the correct candidate, schedule a consultation to undergo a thorough skin evaluation.</w:t>
      </w:r>
    </w:p>
    <w:p w14:paraId="12E833AB"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Sources:</w:t>
      </w:r>
    </w:p>
    <w:p w14:paraId="7112DD97"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¹ </w:t>
      </w:r>
      <w:hyperlink r:id="rId5" w:history="1">
        <w:r w:rsidRPr="001C441A">
          <w:rPr>
            <w:rFonts w:ascii="Calibri" w:eastAsia="Times New Roman" w:hAnsi="Calibri" w:cs="Calibri"/>
            <w:color w:val="0000FF"/>
            <w:sz w:val="22"/>
            <w:szCs w:val="22"/>
            <w:u w:val="single"/>
          </w:rPr>
          <w:t>Micro needling: A Comprehensive Review.</w:t>
        </w:r>
      </w:hyperlink>
      <w:r w:rsidRPr="001C441A">
        <w:rPr>
          <w:rFonts w:ascii="Calibri" w:eastAsia="Times New Roman" w:hAnsi="Calibri" w:cs="Calibri"/>
          <w:color w:val="000000"/>
          <w:sz w:val="22"/>
          <w:szCs w:val="22"/>
          <w:u w:val="single"/>
        </w:rPr>
        <w:t xml:space="preserve"> </w:t>
      </w:r>
      <w:r w:rsidRPr="001C441A">
        <w:rPr>
          <w:rFonts w:ascii="Calibri" w:eastAsia="Times New Roman" w:hAnsi="Calibri" w:cs="Calibri"/>
          <w:i/>
          <w:iCs/>
          <w:color w:val="000000"/>
          <w:sz w:val="22"/>
          <w:szCs w:val="22"/>
        </w:rPr>
        <w:t>Dermatological Surgery.</w:t>
      </w:r>
      <w:r w:rsidRPr="001C441A">
        <w:rPr>
          <w:rFonts w:ascii="Calibri" w:eastAsia="Times New Roman" w:hAnsi="Calibri" w:cs="Calibri"/>
          <w:color w:val="000000"/>
          <w:sz w:val="22"/>
          <w:szCs w:val="22"/>
        </w:rPr>
        <w:t xml:space="preserve"> 2017.</w:t>
      </w:r>
    </w:p>
    <w:p w14:paraId="7BCBEC14" w14:textId="3BBD660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² </w:t>
      </w:r>
      <w:hyperlink r:id="rId6" w:history="1">
        <w:r w:rsidRPr="001C441A">
          <w:rPr>
            <w:rFonts w:ascii="Calibri" w:eastAsia="Times New Roman" w:hAnsi="Calibri" w:cs="Calibri"/>
            <w:color w:val="0000FF"/>
            <w:sz w:val="22"/>
            <w:szCs w:val="22"/>
            <w:u w:val="single"/>
          </w:rPr>
          <w:t>“Review of applications of micro needling in dermatology.”</w:t>
        </w:r>
      </w:hyperlink>
      <w:r w:rsidRPr="001C441A">
        <w:rPr>
          <w:rFonts w:ascii="Calibri" w:eastAsia="Times New Roman" w:hAnsi="Calibri" w:cs="Calibri"/>
          <w:color w:val="000000"/>
          <w:sz w:val="22"/>
          <w:szCs w:val="22"/>
        </w:rPr>
        <w:t xml:space="preserve"> </w:t>
      </w:r>
      <w:hyperlink r:id="rId7" w:history="1">
        <w:r w:rsidRPr="001C441A">
          <w:rPr>
            <w:rFonts w:ascii="Calibri" w:eastAsia="Times New Roman" w:hAnsi="Calibri" w:cs="Calibri"/>
            <w:i/>
            <w:iCs/>
            <w:color w:val="000000"/>
            <w:sz w:val="22"/>
            <w:szCs w:val="22"/>
          </w:rPr>
          <w:t>Clinical, Cosmetic</w:t>
        </w:r>
        <w:r w:rsidR="0090736D">
          <w:rPr>
            <w:rFonts w:ascii="Calibri" w:eastAsia="Times New Roman" w:hAnsi="Calibri" w:cs="Calibri"/>
            <w:i/>
            <w:iCs/>
            <w:color w:val="000000"/>
            <w:sz w:val="22"/>
            <w:szCs w:val="22"/>
          </w:rPr>
          <w:t>,</w:t>
        </w:r>
        <w:r w:rsidRPr="001C441A">
          <w:rPr>
            <w:rFonts w:ascii="Calibri" w:eastAsia="Times New Roman" w:hAnsi="Calibri" w:cs="Calibri"/>
            <w:i/>
            <w:iCs/>
            <w:color w:val="000000"/>
            <w:sz w:val="22"/>
            <w:szCs w:val="22"/>
          </w:rPr>
          <w:t xml:space="preserve"> and Investigational Dermatology</w:t>
        </w:r>
      </w:hyperlink>
      <w:r w:rsidRPr="001C441A">
        <w:rPr>
          <w:rFonts w:ascii="Calibri" w:eastAsia="Times New Roman" w:hAnsi="Calibri" w:cs="Calibri"/>
          <w:i/>
          <w:iCs/>
          <w:color w:val="000000"/>
          <w:sz w:val="22"/>
          <w:szCs w:val="22"/>
        </w:rPr>
        <w:t xml:space="preserve">. </w:t>
      </w:r>
      <w:r w:rsidRPr="001C441A">
        <w:rPr>
          <w:rFonts w:ascii="Calibri" w:eastAsia="Times New Roman" w:hAnsi="Calibri" w:cs="Calibri"/>
          <w:color w:val="000000"/>
          <w:sz w:val="22"/>
          <w:szCs w:val="22"/>
        </w:rPr>
        <w:t>2017</w:t>
      </w:r>
    </w:p>
    <w:p w14:paraId="592CAFC7"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³ </w:t>
      </w:r>
      <w:hyperlink r:id="rId8" w:history="1">
        <w:r w:rsidRPr="001C441A">
          <w:rPr>
            <w:rFonts w:ascii="Calibri" w:eastAsia="Times New Roman" w:hAnsi="Calibri" w:cs="Calibri"/>
            <w:color w:val="0000FF"/>
            <w:sz w:val="22"/>
            <w:szCs w:val="22"/>
            <w:u w:val="single"/>
          </w:rPr>
          <w:t>“Micro-needling: Advances and widening horizons.”</w:t>
        </w:r>
      </w:hyperlink>
      <w:r w:rsidRPr="001C441A">
        <w:rPr>
          <w:rFonts w:ascii="Calibri" w:eastAsia="Times New Roman" w:hAnsi="Calibri" w:cs="Calibri"/>
          <w:color w:val="000000"/>
          <w:sz w:val="22"/>
          <w:szCs w:val="22"/>
          <w:u w:val="single"/>
        </w:rPr>
        <w:t xml:space="preserve"> </w:t>
      </w:r>
      <w:hyperlink r:id="rId9" w:history="1">
        <w:r w:rsidRPr="001C441A">
          <w:rPr>
            <w:rFonts w:ascii="Calibri" w:eastAsia="Times New Roman" w:hAnsi="Calibri" w:cs="Calibri"/>
            <w:i/>
            <w:iCs/>
            <w:color w:val="000000"/>
            <w:sz w:val="22"/>
            <w:szCs w:val="22"/>
          </w:rPr>
          <w:t>Indian Dermatology Online Journal</w:t>
        </w:r>
      </w:hyperlink>
      <w:r w:rsidRPr="001C441A">
        <w:rPr>
          <w:rFonts w:ascii="Calibri" w:eastAsia="Times New Roman" w:hAnsi="Calibri" w:cs="Calibri"/>
          <w:i/>
          <w:iCs/>
          <w:color w:val="000000"/>
          <w:sz w:val="22"/>
          <w:szCs w:val="22"/>
        </w:rPr>
        <w:t>.</w:t>
      </w:r>
      <w:r w:rsidRPr="001C441A">
        <w:rPr>
          <w:rFonts w:ascii="Calibri" w:eastAsia="Times New Roman" w:hAnsi="Calibri" w:cs="Calibri"/>
          <w:color w:val="000000"/>
          <w:sz w:val="22"/>
          <w:szCs w:val="22"/>
        </w:rPr>
        <w:t xml:space="preserve"> 2016</w:t>
      </w:r>
    </w:p>
    <w:p w14:paraId="22605084"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⁴ </w:t>
      </w:r>
      <w:r w:rsidRPr="001C441A">
        <w:rPr>
          <w:rFonts w:ascii="Calibri" w:eastAsia="Times New Roman" w:hAnsi="Calibri" w:cs="Calibri"/>
          <w:color w:val="0000FF"/>
          <w:sz w:val="22"/>
          <w:szCs w:val="22"/>
          <w:u w:val="single"/>
        </w:rPr>
        <w:t>“Efficacy of a needling device for the treatment of acne scars: a randomized clinical trial.”</w:t>
      </w:r>
      <w:r w:rsidRPr="001C441A">
        <w:rPr>
          <w:rFonts w:ascii="Calibri" w:eastAsia="Times New Roman" w:hAnsi="Calibri" w:cs="Calibri"/>
          <w:color w:val="000000"/>
          <w:sz w:val="22"/>
          <w:szCs w:val="22"/>
        </w:rPr>
        <w:t xml:space="preserve"> </w:t>
      </w:r>
      <w:r w:rsidRPr="001C441A">
        <w:rPr>
          <w:rFonts w:ascii="Calibri" w:eastAsia="Times New Roman" w:hAnsi="Calibri" w:cs="Calibri"/>
          <w:i/>
          <w:iCs/>
          <w:color w:val="000000"/>
          <w:sz w:val="22"/>
          <w:szCs w:val="22"/>
        </w:rPr>
        <w:t>Jama Dermatology.</w:t>
      </w:r>
      <w:r w:rsidRPr="001C441A">
        <w:rPr>
          <w:rFonts w:ascii="Calibri" w:eastAsia="Times New Roman" w:hAnsi="Calibri" w:cs="Calibri"/>
          <w:color w:val="000000"/>
          <w:sz w:val="22"/>
          <w:szCs w:val="22"/>
        </w:rPr>
        <w:t xml:space="preserve"> 2014.</w:t>
      </w:r>
    </w:p>
    <w:p w14:paraId="63FDAF05"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13"/>
          <w:szCs w:val="13"/>
          <w:vertAlign w:val="superscript"/>
        </w:rPr>
        <w:t>5</w:t>
      </w:r>
      <w:r w:rsidRPr="001C441A">
        <w:rPr>
          <w:rFonts w:ascii="Calibri" w:eastAsia="Times New Roman" w:hAnsi="Calibri" w:cs="Calibri"/>
          <w:color w:val="000000"/>
          <w:sz w:val="22"/>
          <w:szCs w:val="22"/>
        </w:rPr>
        <w:t xml:space="preserve"> </w:t>
      </w:r>
      <w:r w:rsidRPr="001C441A">
        <w:rPr>
          <w:rFonts w:ascii="Calibri" w:eastAsia="Times New Roman" w:hAnsi="Calibri" w:cs="Calibri"/>
          <w:color w:val="000000"/>
          <w:sz w:val="22"/>
          <w:szCs w:val="22"/>
          <w:u w:val="single"/>
        </w:rPr>
        <w:t>“</w:t>
      </w:r>
      <w:hyperlink r:id="rId10" w:history="1">
        <w:r w:rsidRPr="001C441A">
          <w:rPr>
            <w:rFonts w:ascii="Calibri" w:eastAsia="Times New Roman" w:hAnsi="Calibri" w:cs="Calibri"/>
            <w:color w:val="000000"/>
            <w:sz w:val="22"/>
            <w:szCs w:val="22"/>
            <w:u w:val="single"/>
            <w:shd w:val="clear" w:color="auto" w:fill="FFFFFF"/>
          </w:rPr>
          <w:t>Skin resurfacing procedures: new and emerging options</w:t>
        </w:r>
      </w:hyperlink>
      <w:r w:rsidRPr="001C441A">
        <w:rPr>
          <w:rFonts w:ascii="Calibri" w:eastAsia="Times New Roman" w:hAnsi="Calibri" w:cs="Calibri"/>
          <w:color w:val="000000"/>
          <w:sz w:val="22"/>
          <w:szCs w:val="22"/>
          <w:shd w:val="clear" w:color="auto" w:fill="FFFFFF"/>
        </w:rPr>
        <w:t xml:space="preserve">.” </w:t>
      </w:r>
      <w:r w:rsidRPr="001C441A">
        <w:rPr>
          <w:rFonts w:ascii="Calibri" w:eastAsia="Times New Roman" w:hAnsi="Calibri" w:cs="Calibri"/>
          <w:i/>
          <w:iCs/>
          <w:color w:val="000000"/>
          <w:sz w:val="22"/>
          <w:szCs w:val="22"/>
          <w:shd w:val="clear" w:color="auto" w:fill="FFFFFF"/>
        </w:rPr>
        <w:t xml:space="preserve">Clinical, Cosmetic, and Investigational Dermatology. </w:t>
      </w:r>
      <w:r w:rsidRPr="001C441A">
        <w:rPr>
          <w:rFonts w:ascii="Calibri" w:eastAsia="Times New Roman" w:hAnsi="Calibri" w:cs="Calibri"/>
          <w:color w:val="000000"/>
          <w:sz w:val="22"/>
          <w:szCs w:val="22"/>
          <w:shd w:val="clear" w:color="auto" w:fill="FFFFFF"/>
        </w:rPr>
        <w:t>2014.</w:t>
      </w:r>
    </w:p>
    <w:p w14:paraId="1E8CF5C2" w14:textId="3B31BEC1" w:rsidR="001C441A" w:rsidRPr="001C441A" w:rsidRDefault="001C441A" w:rsidP="00FD74A8">
      <w:pPr>
        <w:spacing w:after="200"/>
        <w:rPr>
          <w:rFonts w:ascii="Times New Roman" w:eastAsia="Times New Roman" w:hAnsi="Times New Roman" w:cs="Times New Roman"/>
        </w:rPr>
      </w:pPr>
      <w:r w:rsidRPr="001C441A">
        <w:rPr>
          <w:rFonts w:ascii="Calibri" w:eastAsia="Times New Roman" w:hAnsi="Calibri" w:cs="Calibri"/>
          <w:color w:val="000000"/>
          <w:sz w:val="13"/>
          <w:szCs w:val="13"/>
          <w:vertAlign w:val="superscript"/>
        </w:rPr>
        <w:t>6</w:t>
      </w:r>
      <w:r w:rsidRPr="001C441A">
        <w:rPr>
          <w:rFonts w:ascii="Calibri" w:eastAsia="Times New Roman" w:hAnsi="Calibri" w:cs="Calibri"/>
          <w:color w:val="000000"/>
          <w:sz w:val="22"/>
          <w:szCs w:val="22"/>
        </w:rPr>
        <w:t xml:space="preserve"> </w:t>
      </w:r>
      <w:hyperlink r:id="rId11" w:history="1">
        <w:r w:rsidRPr="001C441A">
          <w:rPr>
            <w:rFonts w:ascii="Calibri" w:eastAsia="Times New Roman" w:hAnsi="Calibri" w:cs="Calibri"/>
            <w:color w:val="0000FF"/>
            <w:sz w:val="22"/>
            <w:szCs w:val="22"/>
            <w:u w:val="single"/>
          </w:rPr>
          <w:t>“Efficacy of a needling device for the treatment of acne scars: a randomized clinical trial</w:t>
        </w:r>
      </w:hyperlink>
      <w:r w:rsidRPr="001C441A">
        <w:rPr>
          <w:rFonts w:ascii="Calibri" w:eastAsia="Times New Roman" w:hAnsi="Calibri" w:cs="Calibri"/>
          <w:color w:val="000000"/>
          <w:sz w:val="22"/>
          <w:szCs w:val="22"/>
        </w:rPr>
        <w:t xml:space="preserve">.” </w:t>
      </w:r>
      <w:r w:rsidRPr="001C441A">
        <w:rPr>
          <w:rFonts w:ascii="Calibri" w:eastAsia="Times New Roman" w:hAnsi="Calibri" w:cs="Calibri"/>
          <w:i/>
          <w:iCs/>
          <w:color w:val="000000"/>
          <w:sz w:val="22"/>
          <w:szCs w:val="22"/>
        </w:rPr>
        <w:t>Jama Dermatology.</w:t>
      </w:r>
      <w:r w:rsidRPr="001C441A">
        <w:rPr>
          <w:rFonts w:ascii="Calibri" w:eastAsia="Times New Roman" w:hAnsi="Calibri" w:cs="Calibri"/>
          <w:color w:val="000000"/>
          <w:sz w:val="22"/>
          <w:szCs w:val="22"/>
        </w:rPr>
        <w:t xml:space="preserve"> 2014.</w:t>
      </w:r>
    </w:p>
    <w:p w14:paraId="4F7780FD"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7094"/>
    <w:multiLevelType w:val="multilevel"/>
    <w:tmpl w:val="816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27EAB"/>
    <w:multiLevelType w:val="multilevel"/>
    <w:tmpl w:val="6F0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41488"/>
    <w:multiLevelType w:val="multilevel"/>
    <w:tmpl w:val="D71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C3C4F"/>
    <w:multiLevelType w:val="multilevel"/>
    <w:tmpl w:val="BB4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603F4"/>
    <w:multiLevelType w:val="multilevel"/>
    <w:tmpl w:val="8FB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77760"/>
    <w:multiLevelType w:val="multilevel"/>
    <w:tmpl w:val="F8F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193185">
    <w:abstractNumId w:val="4"/>
  </w:num>
  <w:num w:numId="2" w16cid:durableId="781529979">
    <w:abstractNumId w:val="1"/>
  </w:num>
  <w:num w:numId="3" w16cid:durableId="791942563">
    <w:abstractNumId w:val="2"/>
  </w:num>
  <w:num w:numId="4" w16cid:durableId="1373379772">
    <w:abstractNumId w:val="5"/>
  </w:num>
  <w:num w:numId="5" w16cid:durableId="447696602">
    <w:abstractNumId w:val="0"/>
  </w:num>
  <w:num w:numId="6" w16cid:durableId="1608123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A"/>
    <w:rsid w:val="001C441A"/>
    <w:rsid w:val="0023587F"/>
    <w:rsid w:val="002A0697"/>
    <w:rsid w:val="004038D2"/>
    <w:rsid w:val="00580829"/>
    <w:rsid w:val="00702E70"/>
    <w:rsid w:val="008720E4"/>
    <w:rsid w:val="0090736D"/>
    <w:rsid w:val="009200BE"/>
    <w:rsid w:val="0098544A"/>
    <w:rsid w:val="009B2C84"/>
    <w:rsid w:val="00AD1655"/>
    <w:rsid w:val="00B011B1"/>
    <w:rsid w:val="00F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0003"/>
  <w15:chartTrackingRefBased/>
  <w15:docId w15:val="{C528A9C0-F9E0-FD42-8377-E4AF24BC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6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C441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08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4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C441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C441A"/>
    <w:rPr>
      <w:color w:val="0000FF"/>
      <w:u w:val="single"/>
    </w:rPr>
  </w:style>
  <w:style w:type="character" w:customStyle="1" w:styleId="Heading3Char">
    <w:name w:val="Heading 3 Char"/>
    <w:basedOn w:val="DefaultParagraphFont"/>
    <w:link w:val="Heading3"/>
    <w:uiPriority w:val="9"/>
    <w:semiHidden/>
    <w:rsid w:val="00580829"/>
    <w:rPr>
      <w:rFonts w:asciiTheme="majorHAnsi" w:eastAsiaTheme="majorEastAsia" w:hAnsiTheme="majorHAnsi" w:cstheme="majorBidi"/>
      <w:color w:val="1F3763" w:themeColor="accent1" w:themeShade="7F"/>
    </w:rPr>
  </w:style>
  <w:style w:type="character" w:customStyle="1" w:styleId="number">
    <w:name w:val="number"/>
    <w:basedOn w:val="DefaultParagraphFont"/>
    <w:rsid w:val="00580829"/>
  </w:style>
  <w:style w:type="character" w:styleId="Strong">
    <w:name w:val="Strong"/>
    <w:basedOn w:val="DefaultParagraphFont"/>
    <w:uiPriority w:val="22"/>
    <w:qFormat/>
    <w:rsid w:val="0098544A"/>
    <w:rPr>
      <w:b/>
      <w:bCs/>
    </w:rPr>
  </w:style>
  <w:style w:type="character" w:customStyle="1" w:styleId="Heading1Char">
    <w:name w:val="Heading 1 Char"/>
    <w:basedOn w:val="DefaultParagraphFont"/>
    <w:link w:val="Heading1"/>
    <w:uiPriority w:val="9"/>
    <w:rsid w:val="002A06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8143">
      <w:bodyDiv w:val="1"/>
      <w:marLeft w:val="0"/>
      <w:marRight w:val="0"/>
      <w:marTop w:val="0"/>
      <w:marBottom w:val="0"/>
      <w:divBdr>
        <w:top w:val="none" w:sz="0" w:space="0" w:color="auto"/>
        <w:left w:val="none" w:sz="0" w:space="0" w:color="auto"/>
        <w:bottom w:val="none" w:sz="0" w:space="0" w:color="auto"/>
        <w:right w:val="none" w:sz="0" w:space="0" w:color="auto"/>
      </w:divBdr>
    </w:div>
    <w:div w:id="453211297">
      <w:bodyDiv w:val="1"/>
      <w:marLeft w:val="0"/>
      <w:marRight w:val="0"/>
      <w:marTop w:val="0"/>
      <w:marBottom w:val="0"/>
      <w:divBdr>
        <w:top w:val="none" w:sz="0" w:space="0" w:color="auto"/>
        <w:left w:val="none" w:sz="0" w:space="0" w:color="auto"/>
        <w:bottom w:val="none" w:sz="0" w:space="0" w:color="auto"/>
        <w:right w:val="none" w:sz="0" w:space="0" w:color="auto"/>
      </w:divBdr>
    </w:div>
    <w:div w:id="790130330">
      <w:bodyDiv w:val="1"/>
      <w:marLeft w:val="0"/>
      <w:marRight w:val="0"/>
      <w:marTop w:val="0"/>
      <w:marBottom w:val="0"/>
      <w:divBdr>
        <w:top w:val="none" w:sz="0" w:space="0" w:color="auto"/>
        <w:left w:val="none" w:sz="0" w:space="0" w:color="auto"/>
        <w:bottom w:val="none" w:sz="0" w:space="0" w:color="auto"/>
        <w:right w:val="none" w:sz="0" w:space="0" w:color="auto"/>
      </w:divBdr>
    </w:div>
    <w:div w:id="1074668318">
      <w:bodyDiv w:val="1"/>
      <w:marLeft w:val="0"/>
      <w:marRight w:val="0"/>
      <w:marTop w:val="0"/>
      <w:marBottom w:val="0"/>
      <w:divBdr>
        <w:top w:val="none" w:sz="0" w:space="0" w:color="auto"/>
        <w:left w:val="none" w:sz="0" w:space="0" w:color="auto"/>
        <w:bottom w:val="none" w:sz="0" w:space="0" w:color="auto"/>
        <w:right w:val="none" w:sz="0" w:space="0" w:color="auto"/>
      </w:divBdr>
    </w:div>
    <w:div w:id="1109273295">
      <w:bodyDiv w:val="1"/>
      <w:marLeft w:val="0"/>
      <w:marRight w:val="0"/>
      <w:marTop w:val="0"/>
      <w:marBottom w:val="0"/>
      <w:divBdr>
        <w:top w:val="none" w:sz="0" w:space="0" w:color="auto"/>
        <w:left w:val="none" w:sz="0" w:space="0" w:color="auto"/>
        <w:bottom w:val="none" w:sz="0" w:space="0" w:color="auto"/>
        <w:right w:val="none" w:sz="0" w:space="0" w:color="auto"/>
      </w:divBdr>
      <w:divsChild>
        <w:div w:id="1415977808">
          <w:marLeft w:val="0"/>
          <w:marRight w:val="0"/>
          <w:marTop w:val="450"/>
          <w:marBottom w:val="450"/>
          <w:divBdr>
            <w:top w:val="none" w:sz="0" w:space="0" w:color="auto"/>
            <w:left w:val="none" w:sz="0" w:space="0" w:color="auto"/>
            <w:bottom w:val="none" w:sz="0" w:space="0" w:color="auto"/>
            <w:right w:val="none" w:sz="0" w:space="0" w:color="auto"/>
          </w:divBdr>
          <w:divsChild>
            <w:div w:id="1348673600">
              <w:marLeft w:val="0"/>
              <w:marRight w:val="0"/>
              <w:marTop w:val="0"/>
              <w:marBottom w:val="0"/>
              <w:divBdr>
                <w:top w:val="none" w:sz="0" w:space="0" w:color="auto"/>
                <w:left w:val="none" w:sz="0" w:space="0" w:color="auto"/>
                <w:bottom w:val="none" w:sz="0" w:space="0" w:color="auto"/>
                <w:right w:val="none" w:sz="0" w:space="0" w:color="auto"/>
              </w:divBdr>
            </w:div>
          </w:divsChild>
        </w:div>
        <w:div w:id="1375693176">
          <w:marLeft w:val="0"/>
          <w:marRight w:val="0"/>
          <w:marTop w:val="1500"/>
          <w:marBottom w:val="0"/>
          <w:divBdr>
            <w:top w:val="none" w:sz="0" w:space="0" w:color="auto"/>
            <w:left w:val="none" w:sz="0" w:space="0" w:color="auto"/>
            <w:bottom w:val="none" w:sz="0" w:space="0" w:color="auto"/>
            <w:right w:val="none" w:sz="0" w:space="0" w:color="auto"/>
          </w:divBdr>
        </w:div>
      </w:divsChild>
    </w:div>
    <w:div w:id="1343436971">
      <w:bodyDiv w:val="1"/>
      <w:marLeft w:val="0"/>
      <w:marRight w:val="0"/>
      <w:marTop w:val="0"/>
      <w:marBottom w:val="0"/>
      <w:divBdr>
        <w:top w:val="none" w:sz="0" w:space="0" w:color="auto"/>
        <w:left w:val="none" w:sz="0" w:space="0" w:color="auto"/>
        <w:bottom w:val="none" w:sz="0" w:space="0" w:color="auto"/>
        <w:right w:val="none" w:sz="0" w:space="0" w:color="auto"/>
      </w:divBdr>
    </w:div>
    <w:div w:id="1580403193">
      <w:bodyDiv w:val="1"/>
      <w:marLeft w:val="0"/>
      <w:marRight w:val="0"/>
      <w:marTop w:val="0"/>
      <w:marBottom w:val="0"/>
      <w:divBdr>
        <w:top w:val="none" w:sz="0" w:space="0" w:color="auto"/>
        <w:left w:val="none" w:sz="0" w:space="0" w:color="auto"/>
        <w:bottom w:val="none" w:sz="0" w:space="0" w:color="auto"/>
        <w:right w:val="none" w:sz="0" w:space="0" w:color="auto"/>
      </w:divBdr>
    </w:div>
    <w:div w:id="1619992947">
      <w:bodyDiv w:val="1"/>
      <w:marLeft w:val="0"/>
      <w:marRight w:val="0"/>
      <w:marTop w:val="0"/>
      <w:marBottom w:val="0"/>
      <w:divBdr>
        <w:top w:val="none" w:sz="0" w:space="0" w:color="auto"/>
        <w:left w:val="none" w:sz="0" w:space="0" w:color="auto"/>
        <w:bottom w:val="none" w:sz="0" w:space="0" w:color="auto"/>
        <w:right w:val="none" w:sz="0" w:space="0" w:color="auto"/>
      </w:divBdr>
    </w:div>
    <w:div w:id="1646427711">
      <w:bodyDiv w:val="1"/>
      <w:marLeft w:val="0"/>
      <w:marRight w:val="0"/>
      <w:marTop w:val="0"/>
      <w:marBottom w:val="0"/>
      <w:divBdr>
        <w:top w:val="none" w:sz="0" w:space="0" w:color="auto"/>
        <w:left w:val="none" w:sz="0" w:space="0" w:color="auto"/>
        <w:bottom w:val="none" w:sz="0" w:space="0" w:color="auto"/>
        <w:right w:val="none" w:sz="0" w:space="0" w:color="auto"/>
      </w:divBdr>
    </w:div>
    <w:div w:id="17790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1135</Words>
  <Characters>6714</Characters>
  <Application>Microsoft Office Word</Application>
  <DocSecurity>0</DocSecurity>
  <Lines>137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2022-10-19T19:41:00Z</dcterms:created>
  <dcterms:modified xsi:type="dcterms:W3CDTF">2022-10-19T19:41:00Z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749a862e481d5de5fb7bc152d6d4fcf3ae8566010d29e4fb574494c1d205d560</vt:lpwstr>
  </property>
</Properties>
</file>