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28DB" w:rsidRDefault="00382839">
      <w:pPr>
        <w:spacing w:before="240" w:after="240"/>
      </w:pPr>
      <w:r>
        <w:t>Emtone.Article.Reston Dermatology + Cosmetic Center.KA</w:t>
      </w:r>
    </w:p>
    <w:p w14:paraId="00000002" w14:textId="344620A7" w:rsidR="00E728DB" w:rsidRDefault="00382839">
      <w:pPr>
        <w:spacing w:before="240" w:after="240"/>
      </w:pPr>
      <w:r>
        <w:t>/Emtone-reston</w:t>
      </w:r>
    </w:p>
    <w:p w14:paraId="00000003" w14:textId="77777777" w:rsidR="00E728DB" w:rsidRDefault="00382839">
      <w:pPr>
        <w:spacing w:before="240" w:after="240"/>
      </w:pPr>
      <w:r>
        <w:t>KW Emtone</w:t>
      </w:r>
    </w:p>
    <w:p w14:paraId="00000004" w14:textId="19130BB4" w:rsidR="00E728DB" w:rsidRDefault="00382839">
      <w:pPr>
        <w:spacing w:before="240" w:after="240"/>
      </w:pPr>
      <w:r>
        <w:t>Meta: Emtone treatments in Reston, VA,</w:t>
      </w:r>
      <w:r>
        <w:t xml:space="preserve"> provide</w:t>
      </w:r>
      <w:r>
        <w:t xml:space="preserve"> patients with dramatic cellulite reduction for optimal skin rejuvenation. R</w:t>
      </w:r>
      <w:r>
        <w:t>educe the appearance of cellulite in comfort and luxury.</w:t>
      </w:r>
    </w:p>
    <w:p w14:paraId="00000005" w14:textId="77777777" w:rsidR="00E728DB" w:rsidRDefault="00382839">
      <w:pPr>
        <w:spacing w:before="240" w:after="240"/>
      </w:pPr>
      <w:r>
        <w:t>Emtone | Cellulite Reduction</w:t>
      </w:r>
    </w:p>
    <w:p w14:paraId="00000006" w14:textId="77777777" w:rsidR="00E728DB" w:rsidRDefault="00382839">
      <w:pPr>
        <w:spacing w:before="240" w:after="240"/>
      </w:pPr>
      <w:r>
        <w:t xml:space="preserve">From the makers of Emsculpt comes a revolutionary treatment that </w:t>
      </w:r>
      <w:r>
        <w:t xml:space="preserve">tackles embarrassing cellulite. Emtone is a cellulite reduction treatment that provides patients with smooth skin. The treatment targets all the major causes of cellulite, helping patients achieve total skin rejuvenation in problem areas. </w:t>
      </w:r>
      <w:r w:rsidRPr="00382839">
        <w:rPr>
          <w:u w:val="single"/>
        </w:rPr>
        <w:t xml:space="preserve">Learn more about </w:t>
      </w:r>
      <w:r w:rsidRPr="00382839">
        <w:rPr>
          <w:u w:val="single"/>
        </w:rPr>
        <w:t>the treatment here.</w:t>
      </w:r>
    </w:p>
    <w:p w14:paraId="00000007" w14:textId="77777777" w:rsidR="00E728DB" w:rsidRDefault="00382839">
      <w:pPr>
        <w:spacing w:before="240" w:after="240"/>
      </w:pPr>
      <w:r>
        <w:t>Emtone Before and After*</w:t>
      </w:r>
    </w:p>
    <w:p w14:paraId="46897387" w14:textId="019054D4" w:rsidR="00382839" w:rsidRDefault="00382839">
      <w:pPr>
        <w:spacing w:before="240" w:after="240"/>
      </w:pPr>
      <w:r>
        <w:t>Emtone before and after images show genuine treatment results from actu</w:t>
      </w:r>
      <w:r>
        <w:t>al patients. As with any cosmetic treatment, results will vary.* When performed by a skilled specialist, the patients achieve noticeably smoot</w:t>
      </w:r>
      <w:r>
        <w:t>her, dimple-free skin in areas prone to excessive cellulite.</w:t>
      </w:r>
    </w:p>
    <w:p w14:paraId="22A0F719" w14:textId="5FC69139" w:rsidR="00382839" w:rsidRDefault="00382839">
      <w:pPr>
        <w:spacing w:before="240" w:after="240"/>
      </w:pPr>
      <w:r w:rsidRPr="00382839">
        <w:rPr>
          <w:highlight w:val="yellow"/>
        </w:rPr>
        <w:t>Insert one ba</w:t>
      </w:r>
    </w:p>
    <w:p w14:paraId="00000009" w14:textId="77777777" w:rsidR="00E728DB" w:rsidRDefault="00382839">
      <w:pPr>
        <w:spacing w:before="240" w:after="240"/>
      </w:pPr>
      <w:r>
        <w:t>How Does Emtone Work?</w:t>
      </w:r>
    </w:p>
    <w:p w14:paraId="0000000A" w14:textId="73D16844" w:rsidR="00E728DB" w:rsidRDefault="00382839">
      <w:pPr>
        <w:spacing w:before="240" w:after="240"/>
      </w:pPr>
      <w:r>
        <w:t>Emtone combines two technologies to target the cause of cellulite. The treatment rejuvenates the skin, making it appear smoother, healthier, and more youthful. During an Emt</w:t>
      </w:r>
      <w:r>
        <w:t>one treatment, Radiofrequency (RF) energy and acoustic energy penetrate the deepest layer of the dermis. Clinical studies prove that thermal heating and acoustic vibrations cause a cascade of therapeutic responses, which include</w:t>
      </w:r>
      <w:r>
        <w:t>:</w:t>
      </w:r>
    </w:p>
    <w:p w14:paraId="0000000B" w14:textId="77777777" w:rsidR="00E728DB" w:rsidRDefault="00382839">
      <w:pPr>
        <w:spacing w:before="240" w:after="24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The disruption o</w:t>
      </w:r>
      <w:r>
        <w:t>f fat cells causes a reduction in the subcutaneous layer that bulges through the skin’s connective tissue.</w:t>
      </w:r>
    </w:p>
    <w:p w14:paraId="0000000C" w14:textId="77777777" w:rsidR="00E728DB" w:rsidRDefault="00382839">
      <w:pPr>
        <w:spacing w:before="240" w:after="24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The creation of collagen strengthens the connective tissues that support the skin, holding the bottom layer in place.</w:t>
      </w:r>
    </w:p>
    <w:p w14:paraId="0000000D" w14:textId="77777777" w:rsidR="00E728DB" w:rsidRDefault="00382839">
      <w:pPr>
        <w:spacing w:before="240" w:after="24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An increase</w:t>
      </w:r>
      <w:r>
        <w:t xml:space="preserve"> in circulation stimulates the removal of metabolic waste that builds up and pushes on subcutaneous fat.</w:t>
      </w:r>
    </w:p>
    <w:p w14:paraId="0000000E" w14:textId="77777777" w:rsidR="00E728DB" w:rsidRDefault="00382839">
      <w:pPr>
        <w:spacing w:before="240" w:after="240"/>
      </w:pPr>
      <w:r>
        <w:t>What Causes Cellulite?</w:t>
      </w:r>
    </w:p>
    <w:p w14:paraId="0000000F" w14:textId="017C6AB3" w:rsidR="00E728DB" w:rsidRDefault="00382839">
      <w:pPr>
        <w:spacing w:before="240" w:after="240"/>
      </w:pPr>
      <w:r>
        <w:t xml:space="preserve">Below the skin, subcutaneous fat is held in place by a matrix of tightly woven fibers. When those connective strands degrade or </w:t>
      </w:r>
      <w:r>
        <w:t xml:space="preserve">are stretched, or when fat cells swell and enlarge, the underlying </w:t>
      </w:r>
      <w:r>
        <w:lastRenderedPageBreak/>
        <w:t xml:space="preserve">fat protrudes through the fibers. This </w:t>
      </w:r>
      <w:r>
        <w:t>typically leads to</w:t>
      </w:r>
      <w:r>
        <w:t xml:space="preserve"> the notorious dimpled appearance of cellulite.</w:t>
      </w:r>
    </w:p>
    <w:p w14:paraId="00000010" w14:textId="77777777" w:rsidR="00E728DB" w:rsidRDefault="00382839">
      <w:pPr>
        <w:spacing w:before="240" w:after="240"/>
      </w:pPr>
      <w:r>
        <w:t>Numerous things can weaken the connective strands responsible for keeping the</w:t>
      </w:r>
      <w:r>
        <w:t xml:space="preserve"> skin smooth and youthful-looking. Age-related degradation of connective proteins (collagen and elastin), the enlargement of fat cells, and the loss of skin elasticity all play a part in cellulite formation. There is also the possibility that fluid retenti</w:t>
      </w:r>
      <w:r>
        <w:t>on and the build-up of metabolic waste due to poor circulation cause cellulite.</w:t>
      </w:r>
    </w:p>
    <w:p w14:paraId="00000011" w14:textId="77777777" w:rsidR="00E728DB" w:rsidRDefault="00382839">
      <w:pPr>
        <w:spacing w:before="240" w:after="240"/>
      </w:pPr>
      <w:r>
        <w:t>Emtone Cost</w:t>
      </w:r>
    </w:p>
    <w:p w14:paraId="00000012" w14:textId="5FBE2507" w:rsidR="00E728DB" w:rsidRDefault="00382839">
      <w:pPr>
        <w:spacing w:before="240" w:after="240"/>
      </w:pPr>
      <w:r>
        <w:t>Emtone treatment costs</w:t>
      </w:r>
      <w:r>
        <w:t xml:space="preserve"> will vary per patient. Several factors affect Emtone cost, including the treatment area, the number of procedures needed, and the discounts av</w:t>
      </w:r>
      <w:r>
        <w:t xml:space="preserve">ailable at the provider you select. For your Emtone cost, contact Reston Dermatology + Cosmetic Center to schedule a complimentary consultation. During your visit, you can speak with a treatment specialist and discover what Emtone can do for your body. If </w:t>
      </w:r>
      <w:r>
        <w:t>this cellulite treatment is right for you, our specialists create a plan that fits your aesthetic needs and budget.</w:t>
      </w:r>
    </w:p>
    <w:p w14:paraId="00000013" w14:textId="77777777" w:rsidR="00E728DB" w:rsidRDefault="00382839">
      <w:pPr>
        <w:spacing w:before="240" w:after="240"/>
      </w:pPr>
      <w:r>
        <w:t>Emtone Near Me</w:t>
      </w:r>
    </w:p>
    <w:p w14:paraId="00000014" w14:textId="44EB2FA4" w:rsidR="00E728DB" w:rsidRDefault="00382839">
      <w:pPr>
        <w:spacing w:before="240" w:after="240"/>
      </w:pPr>
      <w:r>
        <w:t>Learn</w:t>
      </w:r>
      <w:r>
        <w:t xml:space="preserve"> more about Emtone and how it can reduce the appearance of cellulite, call s</w:t>
      </w:r>
      <w:r>
        <w:t xml:space="preserve">Reston Dermatology + Cosmetic </w:t>
      </w:r>
      <w:r>
        <w:t xml:space="preserve">Center. Call us at 703-775-2190 to schedule your free consultation or reach out to us online to learn more. </w:t>
      </w:r>
    </w:p>
    <w:p w14:paraId="00000015" w14:textId="77777777" w:rsidR="00E728DB" w:rsidRDefault="00E728DB"/>
    <w:sectPr w:rsidR="00E728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MzY2NLMwMDE3NzRX0lEKTi0uzszPAykwrAUAhHhYmSwAAAA="/>
  </w:docVars>
  <w:rsids>
    <w:rsidRoot w:val="00E728DB"/>
    <w:rsid w:val="00382839"/>
    <w:rsid w:val="00E7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C4C45"/>
  <w15:docId w15:val="{9091236F-850A-47F9-A823-EE3A2AEF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2766</Characters>
  <Application>Microsoft Office Word</Application>
  <DocSecurity>0</DocSecurity>
  <Lines>54</Lines>
  <Paragraphs>30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2021-06-29T18:01:00Z</dcterms:created>
  <dcterms:modified xsi:type="dcterms:W3CDTF">2021-06-29T18:05:00Z</dcterms:modified>
</cp:coreProperties>
</file>