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9788" w14:textId="70686F67" w:rsid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Kybella.Service</w:t>
      </w:r>
      <w:proofErr w:type="spellEnd"/>
      <w:r w:rsidRPr="00C67384">
        <w:rPr>
          <w:rFonts w:eastAsia="Times New Roman" w:cstheme="minorHAnsi"/>
          <w:color w:val="0E101A"/>
        </w:rPr>
        <w:t xml:space="preserve"> </w:t>
      </w:r>
      <w:proofErr w:type="spellStart"/>
      <w:r w:rsidRPr="00C67384">
        <w:rPr>
          <w:rFonts w:eastAsia="Times New Roman" w:cstheme="minorHAnsi"/>
          <w:color w:val="0E101A"/>
        </w:rPr>
        <w:t>Page.Revenge</w:t>
      </w:r>
      <w:proofErr w:type="spellEnd"/>
      <w:r w:rsidRPr="00C67384">
        <w:rPr>
          <w:rFonts w:eastAsia="Times New Roman" w:cstheme="minorHAnsi"/>
          <w:color w:val="0E101A"/>
        </w:rPr>
        <w:t xml:space="preserve"> </w:t>
      </w:r>
      <w:proofErr w:type="gramStart"/>
      <w:r w:rsidRPr="00C67384">
        <w:rPr>
          <w:rFonts w:eastAsia="Times New Roman" w:cstheme="minorHAnsi"/>
          <w:color w:val="0E101A"/>
        </w:rPr>
        <w:t>MD.KA</w:t>
      </w:r>
      <w:proofErr w:type="gramEnd"/>
    </w:p>
    <w:p w14:paraId="7186ADA3" w14:textId="77777777" w:rsidR="00C67384" w:rsidRPr="00C67384" w:rsidRDefault="00C67384" w:rsidP="00C67384">
      <w:pPr>
        <w:spacing w:after="0" w:line="240" w:lineRule="auto"/>
        <w:rPr>
          <w:rFonts w:eastAsia="Times New Roman" w:cstheme="minorHAnsi"/>
          <w:color w:val="0E101A"/>
        </w:rPr>
      </w:pPr>
    </w:p>
    <w:p w14:paraId="13C2FBE0" w14:textId="56C043B8"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w:t>
      </w:r>
      <w:proofErr w:type="spellStart"/>
      <w:proofErr w:type="gramStart"/>
      <w:r w:rsidRPr="00C67384">
        <w:rPr>
          <w:rFonts w:eastAsia="Times New Roman" w:cstheme="minorHAnsi"/>
          <w:color w:val="0E101A"/>
        </w:rPr>
        <w:t>kybella</w:t>
      </w:r>
      <w:proofErr w:type="spellEnd"/>
      <w:proofErr w:type="gramEnd"/>
    </w:p>
    <w:p w14:paraId="28F2CD46" w14:textId="77777777" w:rsidR="00C67384" w:rsidRPr="00C67384" w:rsidRDefault="00C67384" w:rsidP="00C67384">
      <w:pPr>
        <w:spacing w:after="0" w:line="240" w:lineRule="auto"/>
        <w:rPr>
          <w:rFonts w:eastAsia="Times New Roman" w:cstheme="minorHAnsi"/>
          <w:color w:val="0E101A"/>
        </w:rPr>
      </w:pPr>
    </w:p>
    <w:p w14:paraId="3A457995" w14:textId="05B9D1B2"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KW </w:t>
      </w:r>
      <w:proofErr w:type="spellStart"/>
      <w:r w:rsidRPr="00C67384">
        <w:rPr>
          <w:rFonts w:eastAsia="Times New Roman" w:cstheme="minorHAnsi"/>
          <w:color w:val="0E101A"/>
        </w:rPr>
        <w:t>kybella</w:t>
      </w:r>
      <w:proofErr w:type="spellEnd"/>
    </w:p>
    <w:p w14:paraId="44AE5648" w14:textId="77777777" w:rsidR="00C67384" w:rsidRPr="00C67384" w:rsidRDefault="00C67384" w:rsidP="00C67384">
      <w:pPr>
        <w:spacing w:after="0" w:line="240" w:lineRule="auto"/>
        <w:rPr>
          <w:rFonts w:eastAsia="Times New Roman" w:cstheme="minorHAnsi"/>
          <w:color w:val="0E101A"/>
        </w:rPr>
      </w:pPr>
    </w:p>
    <w:p w14:paraId="165629FA" w14:textId="6F30DFF8"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Meta: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reduces stubborn chin fat improving the appearance of lax skin in the submental region. Reduce double chins without surgery at Revenge MD.</w:t>
      </w:r>
    </w:p>
    <w:p w14:paraId="410D28CD" w14:textId="77777777" w:rsidR="00C67384" w:rsidRPr="00C67384" w:rsidRDefault="00C67384" w:rsidP="00C67384">
      <w:pPr>
        <w:spacing w:after="0" w:line="240" w:lineRule="auto"/>
        <w:rPr>
          <w:rFonts w:eastAsia="Times New Roman" w:cstheme="minorHAnsi"/>
          <w:color w:val="0E101A"/>
        </w:rPr>
      </w:pPr>
    </w:p>
    <w:p w14:paraId="029519B7" w14:textId="30E3161E" w:rsid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 Eliminate Double Chins and Turkey Necks</w:t>
      </w:r>
    </w:p>
    <w:p w14:paraId="12D447FB" w14:textId="77777777" w:rsidR="00C67384" w:rsidRPr="00C67384" w:rsidRDefault="00C67384" w:rsidP="00C67384">
      <w:pPr>
        <w:spacing w:after="0" w:line="240" w:lineRule="auto"/>
        <w:rPr>
          <w:rFonts w:eastAsia="Times New Roman" w:cstheme="minorHAnsi"/>
          <w:color w:val="0E101A"/>
        </w:rPr>
      </w:pPr>
    </w:p>
    <w:p w14:paraId="2D08364E" w14:textId="74DA1BCE"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Revenge MD patients can eliminate double chin embarrassment with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This treatment is the only FDA-cleared injectable for reducing fat in the submental area. It is a non-invasive fat reduction treatment that dissolves fat cells below the chin to create submental fullness, or a double chin. In addition to reducing fat,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lifts and tones loose or sagging skin under the chin, providing a more youthful appearance for a firmed, toned profile.</w:t>
      </w:r>
    </w:p>
    <w:p w14:paraId="6E69B3CE" w14:textId="77777777" w:rsidR="00C67384" w:rsidRPr="00C67384" w:rsidRDefault="00C67384" w:rsidP="00C67384">
      <w:pPr>
        <w:spacing w:after="0" w:line="240" w:lineRule="auto"/>
        <w:rPr>
          <w:rFonts w:eastAsia="Times New Roman" w:cstheme="minorHAnsi"/>
          <w:color w:val="0E101A"/>
        </w:rPr>
      </w:pPr>
    </w:p>
    <w:p w14:paraId="2F182A5A" w14:textId="7F621749"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Treatments are easy and can even be done conveniently during your lunch break, making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the perfect treatment for active people looking for a non-surgical alternative to liposuction for the </w:t>
      </w:r>
      <w:r>
        <w:rPr>
          <w:rFonts w:eastAsia="Times New Roman" w:cstheme="minorHAnsi"/>
          <w:color w:val="0E101A"/>
        </w:rPr>
        <w:t>submental area.</w:t>
      </w:r>
    </w:p>
    <w:p w14:paraId="42EF6E62" w14:textId="77777777" w:rsidR="00C67384" w:rsidRPr="00C67384" w:rsidRDefault="00C67384" w:rsidP="00C67384">
      <w:pPr>
        <w:spacing w:after="0" w:line="240" w:lineRule="auto"/>
        <w:rPr>
          <w:rFonts w:eastAsia="Times New Roman" w:cstheme="minorHAnsi"/>
          <w:color w:val="0E101A"/>
        </w:rPr>
      </w:pPr>
    </w:p>
    <w:p w14:paraId="4D1D8B46" w14:textId="1FE1B09C" w:rsid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Say goodbye to embarrassing double chins and </w:t>
      </w:r>
      <w:r>
        <w:rPr>
          <w:rFonts w:eastAsia="Times New Roman" w:cstheme="minorHAnsi"/>
          <w:color w:val="0E101A"/>
        </w:rPr>
        <w:t>submental fullness</w:t>
      </w:r>
      <w:r w:rsidRPr="00C67384">
        <w:rPr>
          <w:rFonts w:eastAsia="Times New Roman" w:cstheme="minorHAnsi"/>
          <w:color w:val="0E101A"/>
        </w:rPr>
        <w:t xml:space="preserve">. Contact Revenge MD now to schedule a complimentary consultation and discover how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can improve your chin</w:t>
      </w:r>
      <w:r>
        <w:rPr>
          <w:rFonts w:eastAsia="Times New Roman" w:cstheme="minorHAnsi"/>
          <w:color w:val="0E101A"/>
        </w:rPr>
        <w:t xml:space="preserve"> area</w:t>
      </w:r>
      <w:r w:rsidRPr="00C67384">
        <w:rPr>
          <w:rFonts w:eastAsia="Times New Roman" w:cstheme="minorHAnsi"/>
          <w:color w:val="0E101A"/>
        </w:rPr>
        <w:t>. Call us at 702-218-1083 (Las Vegas) or 775-983-5630 (Reno).</w:t>
      </w:r>
    </w:p>
    <w:p w14:paraId="6C889C2A" w14:textId="77777777" w:rsidR="00C67384" w:rsidRPr="00C67384" w:rsidRDefault="00C67384" w:rsidP="00C67384">
      <w:pPr>
        <w:spacing w:after="0" w:line="240" w:lineRule="auto"/>
        <w:rPr>
          <w:rFonts w:eastAsia="Times New Roman" w:cstheme="minorHAnsi"/>
          <w:color w:val="0E101A"/>
        </w:rPr>
      </w:pPr>
    </w:p>
    <w:p w14:paraId="0174C856" w14:textId="4FDBDC56"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Benefits of </w:t>
      </w:r>
      <w:proofErr w:type="spellStart"/>
      <w:r w:rsidRPr="00C67384">
        <w:rPr>
          <w:rFonts w:eastAsia="Times New Roman" w:cstheme="minorHAnsi"/>
          <w:color w:val="0E101A"/>
        </w:rPr>
        <w:t>Kybella</w:t>
      </w:r>
      <w:proofErr w:type="spellEnd"/>
      <w:r>
        <w:rPr>
          <w:rFonts w:eastAsia="Times New Roman" w:cstheme="minorHAnsi"/>
          <w:color w:val="0E101A"/>
        </w:rPr>
        <w:br/>
      </w:r>
    </w:p>
    <w:p w14:paraId="78363ECA" w14:textId="77777777"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Non-surgical double chin fat reduction</w:t>
      </w:r>
    </w:p>
    <w:p w14:paraId="5413CA63" w14:textId="77777777"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Improves skin laxity below the chin</w:t>
      </w:r>
    </w:p>
    <w:p w14:paraId="164818DA" w14:textId="77777777"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Non-invasive treatment with no downtime</w:t>
      </w:r>
    </w:p>
    <w:p w14:paraId="66EE1159" w14:textId="77777777"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FDA cleared</w:t>
      </w:r>
    </w:p>
    <w:p w14:paraId="561C7F56" w14:textId="77777777"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Safe and effective</w:t>
      </w:r>
    </w:p>
    <w:p w14:paraId="1E4DF7B0" w14:textId="40A0AA6E" w:rsidR="00C67384" w:rsidRPr="00C67384" w:rsidRDefault="00C67384" w:rsidP="00C67384">
      <w:pPr>
        <w:numPr>
          <w:ilvl w:val="0"/>
          <w:numId w:val="2"/>
        </w:numPr>
        <w:spacing w:after="0" w:line="240" w:lineRule="auto"/>
        <w:rPr>
          <w:rFonts w:eastAsia="Times New Roman" w:cstheme="minorHAnsi"/>
          <w:color w:val="0E101A"/>
        </w:rPr>
      </w:pPr>
      <w:r w:rsidRPr="00C67384">
        <w:rPr>
          <w:rFonts w:eastAsia="Times New Roman" w:cstheme="minorHAnsi"/>
          <w:color w:val="0E101A"/>
        </w:rPr>
        <w:t>Provides a firm, toned profile</w:t>
      </w:r>
      <w:r>
        <w:rPr>
          <w:rFonts w:eastAsia="Times New Roman" w:cstheme="minorHAnsi"/>
          <w:color w:val="0E101A"/>
        </w:rPr>
        <w:br/>
      </w:r>
    </w:p>
    <w:p w14:paraId="3023CE90"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Before and After*</w:t>
      </w:r>
    </w:p>
    <w:p w14:paraId="68B849EB" w14:textId="77777777" w:rsidR="00C67384" w:rsidRPr="00C67384" w:rsidRDefault="00C67384" w:rsidP="00C67384">
      <w:pPr>
        <w:spacing w:after="0" w:line="240" w:lineRule="auto"/>
        <w:rPr>
          <w:rFonts w:eastAsia="Times New Roman" w:cstheme="minorHAnsi"/>
          <w:color w:val="0E101A"/>
        </w:rPr>
      </w:pPr>
    </w:p>
    <w:p w14:paraId="00F8B3E3"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before and after images show impressive results. Each person achieves a noticeable reduction in submental fullness and a tightening of lax skin under the chin. Results may </w:t>
      </w:r>
      <w:proofErr w:type="gramStart"/>
      <w:r w:rsidRPr="00C67384">
        <w:rPr>
          <w:rFonts w:eastAsia="Times New Roman" w:cstheme="minorHAnsi"/>
          <w:color w:val="0E101A"/>
        </w:rPr>
        <w:t>vary.*</w:t>
      </w:r>
      <w:proofErr w:type="gramEnd"/>
      <w:r w:rsidRPr="00C67384">
        <w:rPr>
          <w:rFonts w:eastAsia="Times New Roman" w:cstheme="minorHAnsi"/>
          <w:color w:val="0E101A"/>
        </w:rPr>
        <w:t xml:space="preserve"> However, each person depicted shows an impressive reduction of fat and improvements to skin laxity when treated by an experienced professional. </w:t>
      </w:r>
    </w:p>
    <w:p w14:paraId="6019B413" w14:textId="77777777" w:rsidR="00C67384" w:rsidRPr="00C67384" w:rsidRDefault="00C67384" w:rsidP="00C67384">
      <w:pPr>
        <w:spacing w:after="0" w:line="240" w:lineRule="auto"/>
        <w:rPr>
          <w:rFonts w:eastAsia="Times New Roman" w:cstheme="minorHAnsi"/>
          <w:color w:val="0E101A"/>
        </w:rPr>
      </w:pPr>
    </w:p>
    <w:p w14:paraId="551E27FA"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How Does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Work?</w:t>
      </w:r>
    </w:p>
    <w:p w14:paraId="00F0766B" w14:textId="77777777" w:rsidR="00C67384" w:rsidRPr="00C67384" w:rsidRDefault="00C67384" w:rsidP="00C67384">
      <w:pPr>
        <w:spacing w:after="0" w:line="240" w:lineRule="auto"/>
        <w:rPr>
          <w:rFonts w:eastAsia="Times New Roman" w:cstheme="minorHAnsi"/>
          <w:color w:val="0E101A"/>
        </w:rPr>
      </w:pPr>
    </w:p>
    <w:p w14:paraId="23FB9D1F"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dissolves fat cells that collect in the submental region and creates the appearance of a double chin.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attacks the subcutaneous fat cells using a synthetic formula of deoxycholic acid. This molecule helps the body in breaking down dietary fat. During your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session, a series of injections are made into the fatty tissue below the chin area. The deoxycholic acid triggers a natural process known as </w:t>
      </w:r>
      <w:proofErr w:type="spellStart"/>
      <w:r w:rsidRPr="00C67384">
        <w:rPr>
          <w:rFonts w:eastAsia="Times New Roman" w:cstheme="minorHAnsi"/>
          <w:color w:val="0E101A"/>
        </w:rPr>
        <w:t>adipolysis</w:t>
      </w:r>
      <w:proofErr w:type="spellEnd"/>
      <w:r w:rsidRPr="00C67384">
        <w:rPr>
          <w:rFonts w:eastAsia="Times New Roman" w:cstheme="minorHAnsi"/>
          <w:color w:val="0E101A"/>
        </w:rPr>
        <w:t xml:space="preserve">. This breaks down the fat cells and permanently disables the cell for storing lipids. </w:t>
      </w:r>
      <w:r w:rsidRPr="00C67384">
        <w:rPr>
          <w:rFonts w:eastAsia="Times New Roman" w:cstheme="minorHAnsi"/>
          <w:color w:val="0E101A"/>
        </w:rPr>
        <w:lastRenderedPageBreak/>
        <w:t>Several weeks after treatment, the body absorbs the destroyed cells and processes them out of the body as a form of waste. This results in long-term fat reduction in the submental region.</w:t>
      </w:r>
    </w:p>
    <w:p w14:paraId="06C77539" w14:textId="77777777" w:rsidR="00C67384" w:rsidRPr="00C67384" w:rsidRDefault="00C67384" w:rsidP="00C67384">
      <w:pPr>
        <w:spacing w:after="0" w:line="240" w:lineRule="auto"/>
        <w:rPr>
          <w:rFonts w:eastAsia="Times New Roman" w:cstheme="minorHAnsi"/>
          <w:color w:val="0E101A"/>
        </w:rPr>
      </w:pPr>
    </w:p>
    <w:p w14:paraId="2CE8CB36"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What is Submental Fullness?</w:t>
      </w:r>
    </w:p>
    <w:p w14:paraId="79C89AFC" w14:textId="77777777" w:rsidR="00C67384" w:rsidRPr="00C67384" w:rsidRDefault="00C67384" w:rsidP="00C67384">
      <w:pPr>
        <w:spacing w:after="0" w:line="240" w:lineRule="auto"/>
        <w:rPr>
          <w:rFonts w:eastAsia="Times New Roman" w:cstheme="minorHAnsi"/>
          <w:color w:val="0E101A"/>
        </w:rPr>
      </w:pPr>
    </w:p>
    <w:p w14:paraId="1FEEBF3B"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Submental fullness is the term used when referring to a double chin problem. The stubborn fat deposit in this area is a notorious problem for many people. In a surgery done by the </w:t>
      </w:r>
      <w:r w:rsidRPr="00C67384">
        <w:rPr>
          <w:rFonts w:eastAsia="Times New Roman" w:cstheme="minorHAnsi"/>
          <w:i/>
          <w:iCs/>
          <w:color w:val="0E101A"/>
        </w:rPr>
        <w:t>American Society for Dermatologic Surgery,</w:t>
      </w:r>
      <w:r w:rsidRPr="00C67384">
        <w:rPr>
          <w:rFonts w:eastAsia="Times New Roman" w:cstheme="minorHAnsi"/>
          <w:color w:val="0E101A"/>
        </w:rPr>
        <w:t> 67% of people are “bothered by the fat beneath their chin.” </w:t>
      </w:r>
    </w:p>
    <w:p w14:paraId="252AF81A" w14:textId="77777777" w:rsidR="00C67384" w:rsidRPr="00C67384" w:rsidRDefault="00C67384" w:rsidP="00C67384">
      <w:pPr>
        <w:spacing w:after="0" w:line="240" w:lineRule="auto"/>
        <w:rPr>
          <w:rFonts w:eastAsia="Times New Roman" w:cstheme="minorHAnsi"/>
          <w:color w:val="0E101A"/>
        </w:rPr>
      </w:pPr>
    </w:p>
    <w:p w14:paraId="7C7CC3BA"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Weight gain is not the main factor in a double chin or submental fullness. Fat in this region is influenced by genetics and hormones. As we age, this only becomes worse. Many adults struggle to reduce double chins with just lifestyle changes like diet or exercise.</w:t>
      </w:r>
    </w:p>
    <w:p w14:paraId="596D9EF2" w14:textId="77777777" w:rsidR="00C67384" w:rsidRPr="00C67384" w:rsidRDefault="00C67384" w:rsidP="00C67384">
      <w:pPr>
        <w:spacing w:after="0" w:line="240" w:lineRule="auto"/>
        <w:rPr>
          <w:rFonts w:eastAsia="Times New Roman" w:cstheme="minorHAnsi"/>
          <w:color w:val="0E101A"/>
        </w:rPr>
      </w:pPr>
    </w:p>
    <w:p w14:paraId="5D7784CD"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Until recently, liposuction was the primary way these individuals could reduce submental fullness. However, with advancements in non-invasive fat reduction treatments like </w:t>
      </w:r>
      <w:proofErr w:type="spellStart"/>
      <w:r w:rsidRPr="00C67384">
        <w:rPr>
          <w:rFonts w:eastAsia="Times New Roman" w:cstheme="minorHAnsi"/>
          <w:color w:val="0E101A"/>
        </w:rPr>
        <w:t>Kybella</w:t>
      </w:r>
      <w:proofErr w:type="spellEnd"/>
      <w:r w:rsidRPr="00C67384">
        <w:rPr>
          <w:rFonts w:eastAsia="Times New Roman" w:cstheme="minorHAnsi"/>
          <w:color w:val="0E101A"/>
        </w:rPr>
        <w:t>, most Americans struggling with submental fullness finally have a safe, non-surgical answer. </w:t>
      </w:r>
    </w:p>
    <w:p w14:paraId="4D2E92F9" w14:textId="77777777" w:rsidR="00C67384" w:rsidRPr="00C67384" w:rsidRDefault="00C67384" w:rsidP="00C67384">
      <w:pPr>
        <w:spacing w:after="0" w:line="240" w:lineRule="auto"/>
        <w:rPr>
          <w:rFonts w:eastAsia="Times New Roman" w:cstheme="minorHAnsi"/>
          <w:color w:val="0E101A"/>
        </w:rPr>
      </w:pPr>
    </w:p>
    <w:p w14:paraId="0EC946E2"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How Much Does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Cost?</w:t>
      </w:r>
    </w:p>
    <w:p w14:paraId="5AB0F935" w14:textId="77777777" w:rsidR="00C67384" w:rsidRPr="00C67384" w:rsidRDefault="00C67384" w:rsidP="00C67384">
      <w:pPr>
        <w:spacing w:after="0" w:line="240" w:lineRule="auto"/>
        <w:rPr>
          <w:rFonts w:eastAsia="Times New Roman" w:cstheme="minorHAnsi"/>
          <w:color w:val="0E101A"/>
        </w:rPr>
      </w:pPr>
    </w:p>
    <w:p w14:paraId="52554D6E" w14:textId="4C71AD6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cost varies. The specific price per treatment depends on the personalized needs of each patient. During a complimentary consultation,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prices can be discussed in greater detail. Then, if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is right for you, your personal specialist at Revenge MD customizes a treatment plan that achieves your desired outcomes </w:t>
      </w:r>
      <w:r>
        <w:rPr>
          <w:rFonts w:eastAsia="Times New Roman" w:cstheme="minorHAnsi"/>
          <w:color w:val="0E101A"/>
        </w:rPr>
        <w:t>at</w:t>
      </w:r>
      <w:r w:rsidRPr="00C67384">
        <w:rPr>
          <w:rFonts w:eastAsia="Times New Roman" w:cstheme="minorHAnsi"/>
          <w:color w:val="0E101A"/>
        </w:rPr>
        <w:t xml:space="preserve"> a price you can afford.</w:t>
      </w:r>
    </w:p>
    <w:p w14:paraId="2D88535F" w14:textId="77777777" w:rsidR="00C67384" w:rsidRPr="00C67384" w:rsidRDefault="00C67384" w:rsidP="00C67384">
      <w:pPr>
        <w:spacing w:after="0" w:line="240" w:lineRule="auto"/>
        <w:rPr>
          <w:rFonts w:eastAsia="Times New Roman" w:cstheme="minorHAnsi"/>
          <w:color w:val="0E101A"/>
        </w:rPr>
      </w:pPr>
    </w:p>
    <w:p w14:paraId="61F33841"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Results</w:t>
      </w:r>
    </w:p>
    <w:p w14:paraId="4AC20029" w14:textId="77777777" w:rsidR="00C67384" w:rsidRPr="00C67384" w:rsidRDefault="00C67384" w:rsidP="00C67384">
      <w:pPr>
        <w:spacing w:after="0" w:line="240" w:lineRule="auto"/>
        <w:rPr>
          <w:rFonts w:eastAsia="Times New Roman" w:cstheme="minorHAnsi"/>
          <w:color w:val="0E101A"/>
        </w:rPr>
      </w:pPr>
    </w:p>
    <w:p w14:paraId="0F8D09FA"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results look natural and are long-lasting. After your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treatment, your body naturally processes the dead fat cells out of the body. </w:t>
      </w:r>
      <w:proofErr w:type="gramStart"/>
      <w:r w:rsidRPr="00C67384">
        <w:rPr>
          <w:rFonts w:eastAsia="Times New Roman" w:cstheme="minorHAnsi"/>
          <w:color w:val="0E101A"/>
        </w:rPr>
        <w:t>Typically</w:t>
      </w:r>
      <w:proofErr w:type="gramEnd"/>
      <w:r w:rsidRPr="00C67384">
        <w:rPr>
          <w:rFonts w:eastAsia="Times New Roman" w:cstheme="minorHAnsi"/>
          <w:color w:val="0E101A"/>
        </w:rPr>
        <w:t xml:space="preserve"> patients need 4 to 8 weeks to see the full effects of their treatment results. Individual experiences may </w:t>
      </w:r>
      <w:proofErr w:type="gramStart"/>
      <w:r w:rsidRPr="00C67384">
        <w:rPr>
          <w:rFonts w:eastAsia="Times New Roman" w:cstheme="minorHAnsi"/>
          <w:color w:val="0E101A"/>
        </w:rPr>
        <w:t>vary.*</w:t>
      </w:r>
      <w:proofErr w:type="gramEnd"/>
    </w:p>
    <w:p w14:paraId="30C47092" w14:textId="77777777" w:rsidR="00C67384" w:rsidRPr="00C67384" w:rsidRDefault="00C67384" w:rsidP="00C67384">
      <w:pPr>
        <w:spacing w:after="0" w:line="240" w:lineRule="auto"/>
        <w:rPr>
          <w:rFonts w:eastAsia="Times New Roman" w:cstheme="minorHAnsi"/>
          <w:color w:val="0E101A"/>
        </w:rPr>
      </w:pPr>
    </w:p>
    <w:p w14:paraId="7B1F6614"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How Many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Sessions Do I Need?</w:t>
      </w:r>
    </w:p>
    <w:p w14:paraId="7E9C13AF" w14:textId="77777777" w:rsidR="00C67384" w:rsidRPr="00C67384" w:rsidRDefault="00C67384" w:rsidP="00C67384">
      <w:pPr>
        <w:spacing w:after="0" w:line="240" w:lineRule="auto"/>
        <w:rPr>
          <w:rFonts w:eastAsia="Times New Roman" w:cstheme="minorHAnsi"/>
          <w:color w:val="0E101A"/>
        </w:rPr>
      </w:pPr>
    </w:p>
    <w:p w14:paraId="44AC1BAE"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Visible fat reduction treatments can be seen after a single treatment. However, most patients receive 3 to 5 treatments to reach their desired aesthetic goals. </w:t>
      </w:r>
    </w:p>
    <w:p w14:paraId="19AECCD6" w14:textId="77777777" w:rsidR="00C67384" w:rsidRPr="00C67384" w:rsidRDefault="00C67384" w:rsidP="00C67384">
      <w:pPr>
        <w:spacing w:after="0" w:line="240" w:lineRule="auto"/>
        <w:rPr>
          <w:rFonts w:eastAsia="Times New Roman" w:cstheme="minorHAnsi"/>
          <w:color w:val="0E101A"/>
        </w:rPr>
      </w:pPr>
    </w:p>
    <w:p w14:paraId="61F4F36C"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Side Effects</w:t>
      </w:r>
    </w:p>
    <w:p w14:paraId="0D2B7398" w14:textId="77777777" w:rsidR="00C67384" w:rsidRPr="00C67384" w:rsidRDefault="00C67384" w:rsidP="00C67384">
      <w:pPr>
        <w:spacing w:after="0" w:line="240" w:lineRule="auto"/>
        <w:rPr>
          <w:rFonts w:eastAsia="Times New Roman" w:cstheme="minorHAnsi"/>
          <w:color w:val="0E101A"/>
        </w:rPr>
      </w:pPr>
    </w:p>
    <w:p w14:paraId="56FE3D46"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is an effective treatment with a high safety profile.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side effects are uncommon and rare when administered by a professional. However, it is not unusual to experience symptoms associated with an immune response. These symptoms include mild tenderness or bruising in the treatment area. They usually got away on their own quickly. During your free consultation with Revenge MD, </w:t>
      </w:r>
      <w:proofErr w:type="spellStart"/>
      <w:r w:rsidRPr="00C67384">
        <w:rPr>
          <w:rFonts w:eastAsia="Times New Roman" w:cstheme="minorHAnsi"/>
          <w:color w:val="0E101A"/>
        </w:rPr>
        <w:t>Kybella's</w:t>
      </w:r>
      <w:proofErr w:type="spellEnd"/>
      <w:r w:rsidRPr="00C67384">
        <w:rPr>
          <w:rFonts w:eastAsia="Times New Roman" w:cstheme="minorHAnsi"/>
          <w:color w:val="0E101A"/>
        </w:rPr>
        <w:t xml:space="preserve"> side effects can be discussed in detail.</w:t>
      </w:r>
    </w:p>
    <w:p w14:paraId="728182F7" w14:textId="77777777" w:rsidR="00C67384" w:rsidRPr="00C67384" w:rsidRDefault="00C67384" w:rsidP="00C67384">
      <w:pPr>
        <w:spacing w:after="0" w:line="240" w:lineRule="auto"/>
        <w:rPr>
          <w:rFonts w:eastAsia="Times New Roman" w:cstheme="minorHAnsi"/>
          <w:color w:val="0E101A"/>
        </w:rPr>
      </w:pPr>
    </w:p>
    <w:p w14:paraId="6D8A2414"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Finding the Best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in Las Vegas and Reno, Nevada</w:t>
      </w:r>
    </w:p>
    <w:p w14:paraId="67971843" w14:textId="77777777" w:rsidR="00C67384" w:rsidRPr="00C67384" w:rsidRDefault="00C67384" w:rsidP="00C67384">
      <w:pPr>
        <w:spacing w:after="0" w:line="240" w:lineRule="auto"/>
        <w:rPr>
          <w:rFonts w:eastAsia="Times New Roman" w:cstheme="minorHAnsi"/>
          <w:color w:val="0E101A"/>
        </w:rPr>
      </w:pPr>
    </w:p>
    <w:p w14:paraId="2A8AAC11"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Like other cosmetic injections,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is technique sensitive treatment. Therefore, your experience with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treatments and your overall results depends on your injector's expertise. That is why prospective </w:t>
      </w:r>
      <w:r w:rsidRPr="00C67384">
        <w:rPr>
          <w:rFonts w:eastAsia="Times New Roman" w:cstheme="minorHAnsi"/>
          <w:color w:val="0E101A"/>
        </w:rPr>
        <w:lastRenderedPageBreak/>
        <w:t xml:space="preserve">patients ensure they receive the best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results by selecting Revenge MD in Las Vegas or Reno, Nevada.</w:t>
      </w:r>
    </w:p>
    <w:p w14:paraId="24F7C6F8" w14:textId="77777777" w:rsidR="00C67384" w:rsidRPr="00C67384" w:rsidRDefault="00C67384" w:rsidP="00C67384">
      <w:pPr>
        <w:spacing w:after="0" w:line="240" w:lineRule="auto"/>
        <w:rPr>
          <w:rFonts w:eastAsia="Times New Roman" w:cstheme="minorHAnsi"/>
          <w:color w:val="0E101A"/>
        </w:rPr>
      </w:pPr>
    </w:p>
    <w:p w14:paraId="5098D3D0" w14:textId="77777777" w:rsidR="00C67384" w:rsidRPr="00C67384" w:rsidRDefault="00C67384" w:rsidP="00C67384">
      <w:pPr>
        <w:spacing w:after="0" w:line="240" w:lineRule="auto"/>
        <w:rPr>
          <w:rFonts w:eastAsia="Times New Roman" w:cstheme="minorHAnsi"/>
          <w:color w:val="0E101A"/>
        </w:rPr>
      </w:pP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Near Me</w:t>
      </w:r>
    </w:p>
    <w:p w14:paraId="1202A37D" w14:textId="77777777" w:rsidR="00C67384" w:rsidRPr="00C67384" w:rsidRDefault="00C67384" w:rsidP="00C67384">
      <w:pPr>
        <w:spacing w:after="0" w:line="240" w:lineRule="auto"/>
        <w:rPr>
          <w:rFonts w:eastAsia="Times New Roman" w:cstheme="minorHAnsi"/>
          <w:color w:val="0E101A"/>
        </w:rPr>
      </w:pPr>
    </w:p>
    <w:p w14:paraId="0A46AC7C" w14:textId="77777777" w:rsidR="00C67384" w:rsidRPr="00C67384" w:rsidRDefault="00C67384" w:rsidP="00C67384">
      <w:pPr>
        <w:spacing w:after="0" w:line="240" w:lineRule="auto"/>
        <w:rPr>
          <w:rFonts w:eastAsia="Times New Roman" w:cstheme="minorHAnsi"/>
          <w:color w:val="0E101A"/>
        </w:rPr>
      </w:pPr>
      <w:r w:rsidRPr="00C67384">
        <w:rPr>
          <w:rFonts w:eastAsia="Times New Roman" w:cstheme="minorHAnsi"/>
          <w:color w:val="0E101A"/>
        </w:rPr>
        <w:t xml:space="preserve">Discover how </w:t>
      </w:r>
      <w:proofErr w:type="spellStart"/>
      <w:r w:rsidRPr="00C67384">
        <w:rPr>
          <w:rFonts w:eastAsia="Times New Roman" w:cstheme="minorHAnsi"/>
          <w:color w:val="0E101A"/>
        </w:rPr>
        <w:t>Kybella</w:t>
      </w:r>
      <w:proofErr w:type="spellEnd"/>
      <w:r w:rsidRPr="00C67384">
        <w:rPr>
          <w:rFonts w:eastAsia="Times New Roman" w:cstheme="minorHAnsi"/>
          <w:color w:val="0E101A"/>
        </w:rPr>
        <w:t xml:space="preserve"> can change your appearance and reclaim the confidence that comes with a firm chin and toned profile. Contact Revenge MD today to learn more about </w:t>
      </w:r>
      <w:proofErr w:type="spellStart"/>
      <w:r w:rsidRPr="00C67384">
        <w:rPr>
          <w:rFonts w:eastAsia="Times New Roman" w:cstheme="minorHAnsi"/>
          <w:color w:val="0E101A"/>
        </w:rPr>
        <w:t>Kybella</w:t>
      </w:r>
      <w:proofErr w:type="spellEnd"/>
      <w:r w:rsidRPr="00C67384">
        <w:rPr>
          <w:rFonts w:eastAsia="Times New Roman" w:cstheme="minorHAnsi"/>
          <w:color w:val="0E101A"/>
        </w:rPr>
        <w:t>. Call us at 702-218-1083 (Las Vegas) or 775-983-5630 (Reno) to schedule a complimentary consultation or reach out to us online.</w:t>
      </w:r>
    </w:p>
    <w:p w14:paraId="3872F8CC" w14:textId="77777777" w:rsidR="00936FB6" w:rsidRPr="00BA6FC9" w:rsidRDefault="00936FB6" w:rsidP="00F622BA">
      <w:pPr>
        <w:spacing w:after="0" w:line="240" w:lineRule="auto"/>
        <w:rPr>
          <w:rFonts w:ascii="Calibri" w:eastAsia="Times New Roman" w:hAnsi="Calibri" w:cs="Calibri"/>
          <w:color w:val="000000"/>
        </w:rPr>
      </w:pPr>
    </w:p>
    <w:p w14:paraId="2087BD37" w14:textId="77777777" w:rsidR="00F622BA" w:rsidRPr="00BA6FC9" w:rsidRDefault="00F622BA" w:rsidP="00F622BA">
      <w:pPr>
        <w:spacing w:after="0" w:line="240" w:lineRule="auto"/>
        <w:rPr>
          <w:rFonts w:ascii="Times New Roman" w:eastAsia="Times New Roman" w:hAnsi="Times New Roman" w:cs="Times New Roman"/>
          <w:sz w:val="24"/>
          <w:szCs w:val="24"/>
        </w:rPr>
      </w:pPr>
      <w:r w:rsidRPr="00BA6FC9">
        <w:rPr>
          <w:rFonts w:ascii="Arial" w:eastAsia="Times New Roman" w:hAnsi="Arial" w:cs="Arial"/>
          <w:color w:val="000000"/>
        </w:rPr>
        <w:t>Sources:</w:t>
      </w:r>
    </w:p>
    <w:p w14:paraId="12729B5C" w14:textId="77777777" w:rsidR="00F622BA" w:rsidRPr="00BA6FC9" w:rsidRDefault="00F622BA" w:rsidP="00F622BA">
      <w:pPr>
        <w:spacing w:after="0" w:line="240" w:lineRule="auto"/>
        <w:rPr>
          <w:rFonts w:ascii="Times New Roman" w:eastAsia="Times New Roman" w:hAnsi="Times New Roman" w:cs="Times New Roman"/>
          <w:sz w:val="24"/>
          <w:szCs w:val="24"/>
        </w:rPr>
      </w:pPr>
      <w:r w:rsidRPr="00BA6FC9">
        <w:rPr>
          <w:rFonts w:ascii="Arial" w:eastAsia="Times New Roman" w:hAnsi="Arial" w:cs="Arial"/>
          <w:b/>
          <w:bCs/>
          <w:color w:val="1F497D"/>
        </w:rPr>
        <w:t> </w:t>
      </w:r>
    </w:p>
    <w:p w14:paraId="51BECAA0" w14:textId="77777777" w:rsidR="00F622BA" w:rsidRPr="00BA6FC9" w:rsidRDefault="00F622BA" w:rsidP="00F622BA">
      <w:pPr>
        <w:spacing w:after="0" w:line="240" w:lineRule="auto"/>
        <w:rPr>
          <w:rFonts w:ascii="Times New Roman" w:eastAsia="Times New Roman" w:hAnsi="Times New Roman" w:cs="Times New Roman"/>
          <w:sz w:val="24"/>
          <w:szCs w:val="24"/>
        </w:rPr>
      </w:pPr>
      <w:r w:rsidRPr="00BA6FC9">
        <w:rPr>
          <w:rFonts w:ascii="Arial" w:eastAsia="Times New Roman" w:hAnsi="Arial" w:cs="Arial"/>
          <w:b/>
          <w:bCs/>
          <w:color w:val="1F497D"/>
        </w:rPr>
        <w:t>¹</w:t>
      </w:r>
      <w:hyperlink r:id="rId5" w:history="1">
        <w:r w:rsidRPr="00BA6FC9">
          <w:rPr>
            <w:rFonts w:ascii="Arial" w:eastAsia="Times New Roman" w:hAnsi="Arial" w:cs="Arial"/>
            <w:b/>
            <w:bCs/>
            <w:color w:val="1F497D"/>
            <w:u w:val="single"/>
          </w:rPr>
          <w:t xml:space="preserve"> </w:t>
        </w:r>
        <w:r w:rsidRPr="00BA6FC9">
          <w:rPr>
            <w:rFonts w:ascii="Arial" w:eastAsia="Times New Roman" w:hAnsi="Arial" w:cs="Arial"/>
            <w:b/>
            <w:bCs/>
            <w:color w:val="1155CC"/>
            <w:u w:val="single"/>
          </w:rPr>
          <w:t>Noninvasive Submental Fat Compartment Treatment</w:t>
        </w:r>
      </w:hyperlink>
    </w:p>
    <w:p w14:paraId="1F702A6D" w14:textId="77777777" w:rsidR="00F622BA" w:rsidRPr="00BA6FC9" w:rsidRDefault="00F622BA" w:rsidP="00F622BA">
      <w:pPr>
        <w:spacing w:after="0" w:line="240" w:lineRule="auto"/>
        <w:rPr>
          <w:rFonts w:ascii="Times New Roman" w:eastAsia="Times New Roman" w:hAnsi="Times New Roman" w:cs="Times New Roman"/>
          <w:sz w:val="24"/>
          <w:szCs w:val="24"/>
        </w:rPr>
      </w:pPr>
      <w:r w:rsidRPr="00BA6FC9">
        <w:rPr>
          <w:rFonts w:ascii="Arial" w:eastAsia="Times New Roman" w:hAnsi="Arial" w:cs="Arial"/>
          <w:b/>
          <w:bCs/>
          <w:color w:val="000000"/>
        </w:rPr>
        <w:t>²</w:t>
      </w:r>
      <w:hyperlink r:id="rId6" w:history="1">
        <w:r w:rsidRPr="00BA6FC9">
          <w:rPr>
            <w:rFonts w:ascii="Arial" w:eastAsia="Times New Roman" w:hAnsi="Arial" w:cs="Arial"/>
            <w:b/>
            <w:bCs/>
            <w:color w:val="000000"/>
            <w:u w:val="single"/>
          </w:rPr>
          <w:t xml:space="preserve"> </w:t>
        </w:r>
        <w:r w:rsidRPr="00BA6FC9">
          <w:rPr>
            <w:rFonts w:ascii="Arial" w:eastAsia="Times New Roman" w:hAnsi="Arial" w:cs="Arial"/>
            <w:b/>
            <w:bCs/>
            <w:color w:val="1155CC"/>
            <w:u w:val="single"/>
          </w:rPr>
          <w:t>Injectable therapies for localized fat loss: state of the art.</w:t>
        </w:r>
      </w:hyperlink>
    </w:p>
    <w:p w14:paraId="5FF11B86" w14:textId="77777777" w:rsidR="00DE1C59" w:rsidRDefault="00DE1C59"/>
    <w:sectPr w:rsidR="00DE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6E8C"/>
    <w:multiLevelType w:val="hybridMultilevel"/>
    <w:tmpl w:val="A636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55987"/>
    <w:multiLevelType w:val="multilevel"/>
    <w:tmpl w:val="ADD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622BA"/>
    <w:rsid w:val="00936FB6"/>
    <w:rsid w:val="00C67384"/>
    <w:rsid w:val="00DE1C59"/>
    <w:rsid w:val="00F6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FD46"/>
  <w15:chartTrackingRefBased/>
  <w15:docId w15:val="{C705D940-890E-4230-8B2F-971FC534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2BA"/>
    <w:pPr>
      <w:ind w:left="720"/>
      <w:contextualSpacing/>
    </w:pPr>
  </w:style>
  <w:style w:type="paragraph" w:styleId="NormalWeb">
    <w:name w:val="Normal (Web)"/>
    <w:basedOn w:val="Normal"/>
    <w:uiPriority w:val="99"/>
    <w:semiHidden/>
    <w:unhideWhenUsed/>
    <w:rsid w:val="00C673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673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1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2022-02-12T20:41:00Z</dcterms:created>
  <dcterms:modified xsi:type="dcterms:W3CDTF">2022-02-12T20:41:00Z</dcterms:modified>
</cp:coreProperties>
</file>