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Blurbs.River City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https://go.rivercityaesthetics.com/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www.rivercityaesthetics.com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IMAGE:</w:t>
      </w:r>
    </w:p>
    <w:p w:rsidR="00000000" w:rsidDel="00000000" w:rsidP="00000000" w:rsidRDefault="00000000" w:rsidRPr="00000000" w14:paraId="00000007">
      <w:pPr>
        <w:rPr>
          <w:b w:val="1"/>
          <w:highlight w:val="yellow"/>
        </w:rPr>
      </w:pPr>
      <w:r w:rsidDel="00000000" w:rsidR="00000000" w:rsidRPr="00000000">
        <w:rPr>
          <w:rtl w:val="0"/>
        </w:rPr>
      </w:r>
    </w:p>
    <w:p w:rsidR="00000000" w:rsidDel="00000000" w:rsidP="00000000" w:rsidRDefault="00000000" w:rsidRPr="00000000" w14:paraId="00000008">
      <w:pPr>
        <w:rPr/>
      </w:pPr>
      <w:r w:rsidDel="00000000" w:rsidR="00000000" w:rsidRPr="00000000">
        <w:rPr>
          <w:color w:val="7a7a7a"/>
          <w:sz w:val="53"/>
          <w:szCs w:val="53"/>
          <w:rtl w:val="0"/>
        </w:rPr>
        <w:t xml:space="preserve">EFFORTLESS &amp; ELEVATED BEAUTY</w:t>
      </w:r>
      <w:r w:rsidDel="00000000" w:rsidR="00000000" w:rsidRPr="00000000">
        <w:rPr>
          <w:rtl w:val="0"/>
        </w:rPr>
      </w:r>
    </w:p>
    <w:p w:rsidR="00000000" w:rsidDel="00000000" w:rsidP="00000000" w:rsidRDefault="00000000" w:rsidRPr="00000000" w14:paraId="00000009">
      <w:pPr>
        <w:rPr>
          <w:b w:val="1"/>
          <w:highlight w:val="yellow"/>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b w:val="1"/>
          <w:highlight w:val="yellow"/>
          <w:rtl w:val="0"/>
        </w:rPr>
        <w:t xml:space="preserve">HOMEPAGE SERVICE BLURBS: 345</w:t>
      </w:r>
    </w:p>
    <w:p w:rsidR="00000000" w:rsidDel="00000000" w:rsidP="00000000" w:rsidRDefault="00000000" w:rsidRPr="00000000" w14:paraId="0000000B">
      <w:pPr>
        <w:rPr>
          <w:b w:val="1"/>
          <w:highlight w:val="yellow"/>
        </w:rPr>
      </w:pPr>
      <w:r w:rsidDel="00000000" w:rsidR="00000000" w:rsidRPr="00000000">
        <w:rPr>
          <w:rtl w:val="0"/>
        </w:rPr>
      </w:r>
    </w:p>
    <w:p w:rsidR="00000000" w:rsidDel="00000000" w:rsidP="00000000" w:rsidRDefault="00000000" w:rsidRPr="00000000" w14:paraId="0000000C">
      <w:pPr>
        <w:pStyle w:val="Heading2"/>
        <w:keepNext w:val="0"/>
        <w:keepLines w:val="0"/>
        <w:shd w:fill="ffffff" w:val="clear"/>
        <w:spacing w:after="80" w:before="160" w:line="288" w:lineRule="auto"/>
        <w:rPr>
          <w:color w:val="7a7a7a"/>
          <w:sz w:val="53"/>
          <w:szCs w:val="53"/>
        </w:rPr>
      </w:pPr>
      <w:bookmarkStart w:colFirst="0" w:colLast="0" w:name="_gzngkpmirxz9" w:id="0"/>
      <w:bookmarkEnd w:id="0"/>
      <w:r w:rsidDel="00000000" w:rsidR="00000000" w:rsidRPr="00000000">
        <w:rPr>
          <w:color w:val="7a7a7a"/>
          <w:sz w:val="53"/>
          <w:szCs w:val="53"/>
          <w:rtl w:val="0"/>
        </w:rPr>
        <w:t xml:space="preserve">Potenza RF Microneedling</w:t>
      </w:r>
    </w:p>
    <w:p w:rsidR="00000000" w:rsidDel="00000000" w:rsidP="00000000" w:rsidRDefault="00000000" w:rsidRPr="00000000" w14:paraId="0000000D">
      <w:pPr>
        <w:shd w:fill="ffffff" w:val="clear"/>
        <w:spacing w:after="460" w:lineRule="auto"/>
        <w:rPr>
          <w:color w:val="7a7a7a"/>
          <w:sz w:val="24"/>
          <w:szCs w:val="24"/>
        </w:rPr>
      </w:pPr>
      <w:r w:rsidDel="00000000" w:rsidR="00000000" w:rsidRPr="00000000">
        <w:rPr>
          <w:color w:val="7a7a7a"/>
          <w:sz w:val="24"/>
          <w:szCs w:val="24"/>
          <w:rtl w:val="0"/>
        </w:rPr>
        <w:t xml:space="preserve">Microneedling stimulates cellular renewal and revives dull, damaged skin. Commonly used alongside other treatments to repair and restore the skin by stimulating the body’s own healing mechanism. Non-invasive treatments improve the appearance of fine lines, wrinkles, and acne scarring while also boosting the production of collagen and elastin. </w:t>
      </w:r>
    </w:p>
    <w:p w:rsidR="00000000" w:rsidDel="00000000" w:rsidP="00000000" w:rsidRDefault="00000000" w:rsidRPr="00000000" w14:paraId="0000000E">
      <w:pPr>
        <w:rPr>
          <w:shd w:fill="fff2cc" w:val="clear"/>
        </w:rPr>
      </w:pPr>
      <w:r w:rsidDel="00000000" w:rsidR="00000000" w:rsidRPr="00000000">
        <w:rPr>
          <w:shd w:fill="fff2cc" w:val="clear"/>
          <w:rtl w:val="0"/>
        </w:rPr>
        <w:t xml:space="preserve">MICRONEEDLING SERVICE PAGE HERO BLURB</w:t>
      </w:r>
      <w:r w:rsidDel="00000000" w:rsidR="00000000" w:rsidRPr="00000000">
        <w:rPr>
          <w:shd w:fill="fff2cc" w:val="clear"/>
          <w:rtl w:val="0"/>
        </w:rPr>
        <w:t xml:space="preserve">: 56</w:t>
      </w:r>
    </w:p>
    <w:p w:rsidR="00000000" w:rsidDel="00000000" w:rsidP="00000000" w:rsidRDefault="00000000" w:rsidRPr="00000000" w14:paraId="0000000F">
      <w:pPr>
        <w:pStyle w:val="Heading2"/>
        <w:keepNext w:val="0"/>
        <w:keepLines w:val="0"/>
        <w:shd w:fill="ffffff" w:val="clear"/>
        <w:spacing w:after="0" w:before="0" w:line="240" w:lineRule="auto"/>
        <w:rPr>
          <w:sz w:val="34"/>
          <w:szCs w:val="34"/>
        </w:rPr>
      </w:pPr>
      <w:bookmarkStart w:colFirst="0" w:colLast="0" w:name="_o0v6mk6zs1dw" w:id="1"/>
      <w:bookmarkEnd w:id="1"/>
      <w:r w:rsidDel="00000000" w:rsidR="00000000" w:rsidRPr="00000000">
        <w:rPr>
          <w:sz w:val="34"/>
          <w:szCs w:val="34"/>
          <w:rtl w:val="0"/>
        </w:rPr>
        <w:t xml:space="preserve">POTENZA RF MICRONEEDLING</w:t>
      </w:r>
    </w:p>
    <w:p w:rsidR="00000000" w:rsidDel="00000000" w:rsidP="00000000" w:rsidRDefault="00000000" w:rsidRPr="00000000" w14:paraId="00000010">
      <w:pPr>
        <w:shd w:fill="ffffff" w:val="clear"/>
        <w:spacing w:before="240" w:line="312" w:lineRule="auto"/>
        <w:rPr>
          <w:sz w:val="24"/>
          <w:szCs w:val="24"/>
        </w:rPr>
      </w:pPr>
      <w:r w:rsidDel="00000000" w:rsidR="00000000" w:rsidRPr="00000000">
        <w:rPr>
          <w:sz w:val="24"/>
          <w:szCs w:val="24"/>
          <w:rtl w:val="0"/>
        </w:rPr>
        <w:t xml:space="preserve">Non-invasive treatments to repair and revitalize the skin.</w:t>
      </w:r>
    </w:p>
    <w:p w:rsidR="00000000" w:rsidDel="00000000" w:rsidP="00000000" w:rsidRDefault="00000000" w:rsidRPr="00000000" w14:paraId="00000011">
      <w:pPr>
        <w:shd w:fill="ffffff" w:val="clear"/>
        <w:spacing w:after="460" w:lineRule="auto"/>
        <w:rPr>
          <w:color w:val="7a7a7a"/>
          <w:sz w:val="24"/>
          <w:szCs w:val="24"/>
        </w:rPr>
      </w:pP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80" w:before="160" w:line="288" w:lineRule="auto"/>
        <w:rPr>
          <w:color w:val="7a7a7a"/>
          <w:sz w:val="53"/>
          <w:szCs w:val="53"/>
        </w:rPr>
      </w:pPr>
      <w:bookmarkStart w:colFirst="0" w:colLast="0" w:name="_9h34eqs07oh9" w:id="2"/>
      <w:bookmarkEnd w:id="2"/>
      <w:r w:rsidDel="00000000" w:rsidR="00000000" w:rsidRPr="00000000">
        <w:rPr>
          <w:color w:val="7a7a7a"/>
          <w:sz w:val="53"/>
          <w:szCs w:val="53"/>
          <w:rtl w:val="0"/>
        </w:rPr>
        <w:t xml:space="preserve">WRINKLE RELAXERS</w:t>
      </w:r>
    </w:p>
    <w:p w:rsidR="00000000" w:rsidDel="00000000" w:rsidP="00000000" w:rsidRDefault="00000000" w:rsidRPr="00000000" w14:paraId="00000013">
      <w:pPr>
        <w:shd w:fill="ffffff" w:val="clear"/>
        <w:spacing w:after="460" w:lineRule="auto"/>
        <w:rPr>
          <w:color w:val="7a7a7a"/>
          <w:sz w:val="24"/>
          <w:szCs w:val="24"/>
        </w:rPr>
      </w:pPr>
      <w:r w:rsidDel="00000000" w:rsidR="00000000" w:rsidRPr="00000000">
        <w:rPr>
          <w:color w:val="7a7a7a"/>
          <w:sz w:val="24"/>
          <w:szCs w:val="24"/>
          <w:rtl w:val="0"/>
        </w:rPr>
        <w:t xml:space="preserve">Soften fine lines and wrinkles on the face and neck with the top aesthetics treatments in the world. Botox, Xeomin, and Jeuveau are cosmetic injections designed to smooth wrinkles around the eyes, brow, and forehead. Rejuvenate and restore a more youthful appearance with safe, fast, long-lasting treatments that deliver natural-looking results.</w:t>
      </w: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80" w:before="160" w:line="288" w:lineRule="auto"/>
        <w:rPr>
          <w:color w:val="7a7a7a"/>
          <w:sz w:val="53"/>
          <w:szCs w:val="53"/>
        </w:rPr>
      </w:pPr>
      <w:bookmarkStart w:colFirst="0" w:colLast="0" w:name="_1gyjado23x7y" w:id="3"/>
      <w:bookmarkEnd w:id="3"/>
      <w:r w:rsidDel="00000000" w:rsidR="00000000" w:rsidRPr="00000000">
        <w:rPr>
          <w:color w:val="7a7a7a"/>
          <w:sz w:val="53"/>
          <w:szCs w:val="53"/>
          <w:rtl w:val="0"/>
        </w:rPr>
        <w:t xml:space="preserve">DERMAL FILLERS</w:t>
      </w:r>
    </w:p>
    <w:p w:rsidR="00000000" w:rsidDel="00000000" w:rsidP="00000000" w:rsidRDefault="00000000" w:rsidRPr="00000000" w14:paraId="00000015">
      <w:pPr>
        <w:shd w:fill="ffffff" w:val="clear"/>
        <w:spacing w:after="460" w:lineRule="auto"/>
        <w:rPr>
          <w:color w:val="7a7a7a"/>
          <w:sz w:val="24"/>
          <w:szCs w:val="24"/>
        </w:rPr>
      </w:pPr>
      <w:r w:rsidDel="00000000" w:rsidR="00000000" w:rsidRPr="00000000">
        <w:rPr>
          <w:color w:val="7a7a7a"/>
          <w:sz w:val="24"/>
          <w:szCs w:val="24"/>
          <w:rtl w:val="0"/>
        </w:rPr>
        <w:t xml:space="preserve">Dermal Fillers can enhance lips and reduce signs of aging around the mouth, nose, and chin with little to no downtime. </w:t>
      </w:r>
      <w:r w:rsidDel="00000000" w:rsidR="00000000" w:rsidRPr="00000000">
        <w:rPr>
          <w:color w:val="7a7a7a"/>
          <w:sz w:val="24"/>
          <w:szCs w:val="24"/>
          <w:rtl w:val="0"/>
        </w:rPr>
        <w:t xml:space="preserve">Fill in fine lines, restore volume, and enhance facial features. River City Aesthetics offers Juvederm, Versa, Revanesse Lips+, Restylane, and Radiesse. Regain youthful radiance to look and feel your best with Dermal Fillers.</w:t>
      </w:r>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80" w:before="160" w:line="288" w:lineRule="auto"/>
        <w:rPr>
          <w:color w:val="7a7a7a"/>
          <w:sz w:val="53"/>
          <w:szCs w:val="53"/>
        </w:rPr>
      </w:pPr>
      <w:bookmarkStart w:colFirst="0" w:colLast="0" w:name="_77ojdv143a4m" w:id="4"/>
      <w:bookmarkEnd w:id="4"/>
      <w:r w:rsidDel="00000000" w:rsidR="00000000" w:rsidRPr="00000000">
        <w:rPr>
          <w:color w:val="7a7a7a"/>
          <w:sz w:val="53"/>
          <w:szCs w:val="53"/>
          <w:rtl w:val="0"/>
        </w:rPr>
        <w:t xml:space="preserve">PLASMA MD PEN</w:t>
      </w:r>
    </w:p>
    <w:p w:rsidR="00000000" w:rsidDel="00000000" w:rsidP="00000000" w:rsidRDefault="00000000" w:rsidRPr="00000000" w14:paraId="00000017">
      <w:pPr>
        <w:shd w:fill="ffffff" w:val="clear"/>
        <w:spacing w:after="460" w:lineRule="auto"/>
        <w:rPr>
          <w:color w:val="7a7a7a"/>
          <w:sz w:val="24"/>
          <w:szCs w:val="24"/>
        </w:rPr>
      </w:pPr>
      <w:r w:rsidDel="00000000" w:rsidR="00000000" w:rsidRPr="00000000">
        <w:rPr>
          <w:color w:val="7a7a7a"/>
          <w:sz w:val="24"/>
          <w:szCs w:val="24"/>
          <w:rtl w:val="0"/>
        </w:rPr>
        <w:t xml:space="preserve">Tighten and rejuvenate the skin with non-invasive, revolutionary technology. </w:t>
      </w:r>
      <w:r w:rsidDel="00000000" w:rsidR="00000000" w:rsidRPr="00000000">
        <w:rPr>
          <w:color w:val="7a7a7a"/>
          <w:sz w:val="24"/>
          <w:szCs w:val="24"/>
          <w:rtl w:val="0"/>
        </w:rPr>
        <w:t xml:space="preserve">The Plasma Pen stimulates collagen, boosts elastin production, and improves elasticity in order to smooth, renew, and plump the skin. Improve elasticity on the forehead, around the eyes, cheeks, and more. Minimal downtime required. Look younger with long-lasting results.</w:t>
      </w:r>
      <w:r w:rsidDel="00000000" w:rsidR="00000000" w:rsidRPr="00000000">
        <w:rPr>
          <w:rtl w:val="0"/>
        </w:rPr>
      </w:r>
    </w:p>
    <w:p w:rsidR="00000000" w:rsidDel="00000000" w:rsidP="00000000" w:rsidRDefault="00000000" w:rsidRPr="00000000" w14:paraId="00000018">
      <w:pPr>
        <w:pStyle w:val="Heading2"/>
        <w:keepNext w:val="0"/>
        <w:keepLines w:val="0"/>
        <w:shd w:fill="ffffff" w:val="clear"/>
        <w:spacing w:after="80" w:before="160" w:line="288" w:lineRule="auto"/>
        <w:rPr>
          <w:color w:val="7a7a7a"/>
          <w:sz w:val="53"/>
          <w:szCs w:val="53"/>
        </w:rPr>
      </w:pPr>
      <w:bookmarkStart w:colFirst="0" w:colLast="0" w:name="_f6pfxweq6yqh" w:id="5"/>
      <w:bookmarkEnd w:id="5"/>
      <w:r w:rsidDel="00000000" w:rsidR="00000000" w:rsidRPr="00000000">
        <w:rPr>
          <w:color w:val="7a7a7a"/>
          <w:sz w:val="53"/>
          <w:szCs w:val="53"/>
          <w:rtl w:val="0"/>
        </w:rPr>
        <w:t xml:space="preserve">AQUAGOLD MICRONEEDLING</w:t>
      </w:r>
    </w:p>
    <w:p w:rsidR="00000000" w:rsidDel="00000000" w:rsidP="00000000" w:rsidRDefault="00000000" w:rsidRPr="00000000" w14:paraId="00000019">
      <w:pPr>
        <w:shd w:fill="ffffff" w:val="clear"/>
        <w:spacing w:after="460" w:lineRule="auto"/>
        <w:rPr>
          <w:color w:val="7a7a7a"/>
          <w:sz w:val="24"/>
          <w:szCs w:val="24"/>
        </w:rPr>
      </w:pPr>
      <w:r w:rsidDel="00000000" w:rsidR="00000000" w:rsidRPr="00000000">
        <w:rPr>
          <w:color w:val="7a7a7a"/>
          <w:sz w:val="24"/>
          <w:szCs w:val="24"/>
          <w:rtl w:val="0"/>
        </w:rPr>
        <w:t xml:space="preserve">Luxury treatments to nourish and rejuvenate the skin. A microinjector device featuring 24k gold-plated microneedles, inject and infuse skin with special anti-aging serums. Treat the face, neck, and back of hands. Personalized 20-minute treatments are viturally painless with no bruising for even the most sensitive areas. No downtime required. </w:t>
      </w:r>
    </w:p>
    <w:p w:rsidR="00000000" w:rsidDel="00000000" w:rsidP="00000000" w:rsidRDefault="00000000" w:rsidRPr="00000000" w14:paraId="0000001A">
      <w:pPr>
        <w:pStyle w:val="Heading2"/>
        <w:keepNext w:val="0"/>
        <w:keepLines w:val="0"/>
        <w:shd w:fill="ffffff" w:val="clear"/>
        <w:spacing w:after="80" w:before="160" w:line="288" w:lineRule="auto"/>
        <w:rPr>
          <w:color w:val="7a7a7a"/>
          <w:sz w:val="53"/>
          <w:szCs w:val="53"/>
        </w:rPr>
      </w:pPr>
      <w:bookmarkStart w:colFirst="0" w:colLast="0" w:name="_xbgpqt3xyj1q" w:id="6"/>
      <w:bookmarkEnd w:id="6"/>
      <w:r w:rsidDel="00000000" w:rsidR="00000000" w:rsidRPr="00000000">
        <w:rPr>
          <w:color w:val="7a7a7a"/>
          <w:sz w:val="53"/>
          <w:szCs w:val="53"/>
          <w:rtl w:val="0"/>
        </w:rPr>
        <w:t xml:space="preserve">KYBELLA</w:t>
      </w:r>
    </w:p>
    <w:p w:rsidR="00000000" w:rsidDel="00000000" w:rsidP="00000000" w:rsidRDefault="00000000" w:rsidRPr="00000000" w14:paraId="0000001B">
      <w:pPr>
        <w:shd w:fill="ffffff" w:val="clear"/>
        <w:spacing w:after="460" w:lineRule="auto"/>
        <w:rPr>
          <w:color w:val="7a7a7a"/>
          <w:sz w:val="24"/>
          <w:szCs w:val="24"/>
        </w:rPr>
      </w:pPr>
      <w:r w:rsidDel="00000000" w:rsidR="00000000" w:rsidRPr="00000000">
        <w:rPr>
          <w:color w:val="7a7a7a"/>
          <w:sz w:val="24"/>
          <w:szCs w:val="24"/>
          <w:rtl w:val="0"/>
        </w:rPr>
        <w:t xml:space="preserve">The double chin is embarrassing for many and can be difficult to get rid of. Kybella is the first and only double chin treatment that dissolves fat cells to reduce submental fullness and improve the appearance of your profile. Treatments are a safe, effective, FDA-approved cosmetic injection. Slim and shape your profile with Kybella injections.</w:t>
      </w:r>
      <w:r w:rsidDel="00000000" w:rsidR="00000000" w:rsidRPr="00000000">
        <w:rPr>
          <w:rtl w:val="0"/>
        </w:rPr>
      </w:r>
    </w:p>
    <w:p w:rsidR="00000000" w:rsidDel="00000000" w:rsidP="00000000" w:rsidRDefault="00000000" w:rsidRPr="00000000" w14:paraId="0000001C">
      <w:pPr>
        <w:rPr>
          <w:b w:val="1"/>
          <w:highlight w:val="yellow"/>
        </w:rPr>
      </w:pPr>
      <w:r w:rsidDel="00000000" w:rsidR="00000000" w:rsidRPr="00000000">
        <w:rPr>
          <w:b w:val="1"/>
          <w:highlight w:val="yellow"/>
          <w:rtl w:val="0"/>
        </w:rPr>
        <w:t xml:space="preserve">HOMEPAGE UNDER SERVICE BLURB: 26/265</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pacing w:after="380" w:before="0" w:line="335.99999999999994" w:lineRule="auto"/>
        <w:jc w:val="center"/>
        <w:rPr>
          <w:color w:val="54595f"/>
          <w:sz w:val="54"/>
          <w:szCs w:val="54"/>
        </w:rPr>
      </w:pPr>
      <w:bookmarkStart w:colFirst="0" w:colLast="0" w:name="_j0si3eitu0nu" w:id="7"/>
      <w:bookmarkEnd w:id="7"/>
      <w:r w:rsidDel="00000000" w:rsidR="00000000" w:rsidRPr="00000000">
        <w:rPr>
          <w:color w:val="54595f"/>
          <w:sz w:val="54"/>
          <w:szCs w:val="54"/>
          <w:rtl w:val="0"/>
        </w:rPr>
        <w:t xml:space="preserve">Your Skin Revolution Starts Here</w:t>
      </w:r>
    </w:p>
    <w:p w:rsidR="00000000" w:rsidDel="00000000" w:rsidP="00000000" w:rsidRDefault="00000000" w:rsidRPr="00000000" w14:paraId="00000020">
      <w:pPr>
        <w:spacing w:after="240" w:lineRule="auto"/>
        <w:jc w:val="center"/>
        <w:rPr>
          <w:color w:val="7a7a7a"/>
          <w:sz w:val="24"/>
          <w:szCs w:val="24"/>
        </w:rPr>
      </w:pPr>
      <w:r w:rsidDel="00000000" w:rsidR="00000000" w:rsidRPr="00000000">
        <w:rPr>
          <w:color w:val="7a7a7a"/>
          <w:sz w:val="24"/>
          <w:szCs w:val="24"/>
          <w:rtl w:val="0"/>
        </w:rPr>
        <w:t xml:space="preserve">River City Aesthetics is proud to offer the best skin-perfecting solutions in the industry. Slow the signs of aging, improve the texture and tone of your skin, and achieve a glowing, radiant complexion here at River City Aesthetics. Book a consultation with us today to get started.</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ivercityaesthetics.com/" TargetMode="External"/><Relationship Id="rId7" Type="http://schemas.openxmlformats.org/officeDocument/2006/relationships/hyperlink" Target="http://www.rivercityaesth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