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E5" w:rsidRPr="001440E5" w:rsidRDefault="001440E5" w:rsidP="001440E5">
      <w:pPr>
        <w:spacing w:before="240" w:after="240" w:line="240" w:lineRule="auto"/>
        <w:rPr>
          <w:rFonts w:ascii="Times New Roman" w:eastAsia="Times New Roman" w:hAnsi="Times New Roman" w:cs="Times New Roman"/>
          <w:sz w:val="24"/>
          <w:szCs w:val="24"/>
        </w:rPr>
      </w:pPr>
      <w:bookmarkStart w:id="0" w:name="_GoBack"/>
      <w:bookmarkEnd w:id="0"/>
      <w:r w:rsidRPr="001440E5">
        <w:rPr>
          <w:rFonts w:ascii="Arial" w:eastAsia="Times New Roman" w:hAnsi="Arial" w:cs="Arial"/>
          <w:color w:val="000000"/>
        </w:rPr>
        <w:t>Chemical Peels</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Office-based chemical peels are essential for maintaining and restoring skin’s health and appearance. Performed by a skincare professional, these exfoliating treatments help resurface the uppermost layer of the skin to reveal new, healthy skin underneath. Chemical peels are available in a variety of formulations and concentrations to target various skin concerns including</w:t>
      </w:r>
      <w:hyperlink r:id="rId5" w:history="1">
        <w:r w:rsidRPr="001440E5">
          <w:rPr>
            <w:rFonts w:ascii="Arial" w:eastAsia="Times New Roman" w:hAnsi="Arial" w:cs="Arial"/>
            <w:color w:val="000000"/>
          </w:rPr>
          <w:t xml:space="preserve"> </w:t>
        </w:r>
        <w:r w:rsidRPr="001440E5">
          <w:rPr>
            <w:rFonts w:ascii="Arial" w:eastAsia="Times New Roman" w:hAnsi="Arial" w:cs="Arial"/>
            <w:color w:val="1155CC"/>
            <w:u w:val="single"/>
          </w:rPr>
          <w:t>fine lines and wrinkles</w:t>
        </w:r>
      </w:hyperlink>
      <w:r w:rsidRPr="001440E5">
        <w:rPr>
          <w:rFonts w:ascii="Arial" w:eastAsia="Times New Roman" w:hAnsi="Arial" w:cs="Arial"/>
          <w:color w:val="000000"/>
        </w:rPr>
        <w:t>,</w:t>
      </w:r>
      <w:hyperlink r:id="rId6" w:history="1">
        <w:r w:rsidRPr="001440E5">
          <w:rPr>
            <w:rFonts w:ascii="Arial" w:eastAsia="Times New Roman" w:hAnsi="Arial" w:cs="Arial"/>
            <w:color w:val="000000"/>
          </w:rPr>
          <w:t xml:space="preserve"> </w:t>
        </w:r>
        <w:r w:rsidRPr="001440E5">
          <w:rPr>
            <w:rFonts w:ascii="Arial" w:eastAsia="Times New Roman" w:hAnsi="Arial" w:cs="Arial"/>
            <w:color w:val="1155CC"/>
            <w:u w:val="single"/>
          </w:rPr>
          <w:t>blemishes</w:t>
        </w:r>
      </w:hyperlink>
      <w:r w:rsidRPr="001440E5">
        <w:rPr>
          <w:rFonts w:ascii="Arial" w:eastAsia="Times New Roman" w:hAnsi="Arial" w:cs="Arial"/>
          <w:color w:val="000000"/>
        </w:rPr>
        <w:t>, enlarged pores, and</w:t>
      </w:r>
      <w:hyperlink r:id="rId7" w:history="1">
        <w:r w:rsidRPr="001440E5">
          <w:rPr>
            <w:rFonts w:ascii="Arial" w:eastAsia="Times New Roman" w:hAnsi="Arial" w:cs="Arial"/>
            <w:color w:val="000000"/>
          </w:rPr>
          <w:t xml:space="preserve"> </w:t>
        </w:r>
        <w:r w:rsidRPr="001440E5">
          <w:rPr>
            <w:rFonts w:ascii="Arial" w:eastAsia="Times New Roman" w:hAnsi="Arial" w:cs="Arial"/>
            <w:color w:val="1155CC"/>
            <w:u w:val="single"/>
          </w:rPr>
          <w:t>uneven skin tone</w:t>
        </w:r>
      </w:hyperlink>
      <w:r w:rsidRPr="001440E5">
        <w:rPr>
          <w:rFonts w:ascii="Arial" w:eastAsia="Times New Roman" w:hAnsi="Arial" w:cs="Arial"/>
          <w:color w:val="000000"/>
        </w:rPr>
        <w:t>. </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What Are Chemical Peels?</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Administered by skincare professionals, chemical peels work by exfoliating the skin’s surface to reduce the appearance of blemishes, smooth skin texture, improve radiance, and restore skin health. They are most effective at enhancing cell turnover and improving the appearance on the surface of the skin.</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 xml:space="preserve">Chemical peels come in many different strengths and acidic formulations ranging from superficial to higher penetrating peels. Some common acids in chemical peels are alpha </w:t>
      </w:r>
      <w:proofErr w:type="spellStart"/>
      <w:r w:rsidRPr="001440E5">
        <w:rPr>
          <w:rFonts w:ascii="Arial" w:eastAsia="Times New Roman" w:hAnsi="Arial" w:cs="Arial"/>
          <w:color w:val="000000"/>
        </w:rPr>
        <w:t>hydroxy</w:t>
      </w:r>
      <w:proofErr w:type="spellEnd"/>
      <w:r w:rsidRPr="001440E5">
        <w:rPr>
          <w:rFonts w:ascii="Arial" w:eastAsia="Times New Roman" w:hAnsi="Arial" w:cs="Arial"/>
          <w:color w:val="000000"/>
        </w:rPr>
        <w:t xml:space="preserve"> acids (AHAs), beta-</w:t>
      </w:r>
      <w:proofErr w:type="spellStart"/>
      <w:r w:rsidRPr="001440E5">
        <w:rPr>
          <w:rFonts w:ascii="Arial" w:eastAsia="Times New Roman" w:hAnsi="Arial" w:cs="Arial"/>
          <w:color w:val="000000"/>
        </w:rPr>
        <w:t>hydroxy</w:t>
      </w:r>
      <w:proofErr w:type="spellEnd"/>
      <w:r w:rsidRPr="001440E5">
        <w:rPr>
          <w:rFonts w:ascii="Arial" w:eastAsia="Times New Roman" w:hAnsi="Arial" w:cs="Arial"/>
          <w:color w:val="000000"/>
        </w:rPr>
        <w:t xml:space="preserve"> acids (BHAs), and </w:t>
      </w:r>
      <w:proofErr w:type="spellStart"/>
      <w:r w:rsidRPr="001440E5">
        <w:rPr>
          <w:rFonts w:ascii="Arial" w:eastAsia="Times New Roman" w:hAnsi="Arial" w:cs="Arial"/>
          <w:color w:val="000000"/>
        </w:rPr>
        <w:t>trichloroacetic</w:t>
      </w:r>
      <w:proofErr w:type="spellEnd"/>
      <w:r w:rsidRPr="001440E5">
        <w:rPr>
          <w:rFonts w:ascii="Arial" w:eastAsia="Times New Roman" w:hAnsi="Arial" w:cs="Arial"/>
          <w:color w:val="000000"/>
        </w:rPr>
        <w:t xml:space="preserve"> acid (TCA). AHAs are often used to treat signs of aging such as fine lines, wrinkles, dullness, and uneven texture. BHAs are often used to treat problematic skin concerns such as blemishes, large pores and uneven texture. TCA is often used to treat more advanced visible signs of aging and discoloration caused by sun damage, acne, or hormones. The </w:t>
      </w:r>
      <w:proofErr w:type="spellStart"/>
      <w:r w:rsidRPr="001440E5">
        <w:rPr>
          <w:rFonts w:ascii="Arial" w:eastAsia="Times New Roman" w:hAnsi="Arial" w:cs="Arial"/>
          <w:color w:val="000000"/>
        </w:rPr>
        <w:t>SkinCeuticals</w:t>
      </w:r>
      <w:proofErr w:type="spellEnd"/>
      <w:r w:rsidRPr="001440E5">
        <w:rPr>
          <w:rFonts w:ascii="Arial" w:eastAsia="Times New Roman" w:hAnsi="Arial" w:cs="Arial"/>
          <w:color w:val="000000"/>
        </w:rPr>
        <w:t xml:space="preserve"> Smart TCA Peel is formulated with 15% TCA and 3% glycolic acid to improve the look of moderate to advancing fine lines, wrinkles, and discoloration.</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It is important that chemical peels are performed by a licensed skincare professional with access to high-performing peel solutions that are clinically proven to deliver results. Your skincare professional may also recommend advanced homecare products to precondition skin or extend results.</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Benefits Chemical Peel</w:t>
      </w:r>
    </w:p>
    <w:p w:rsidR="001440E5" w:rsidRPr="001440E5" w:rsidRDefault="001440E5" w:rsidP="001440E5">
      <w:pPr>
        <w:numPr>
          <w:ilvl w:val="0"/>
          <w:numId w:val="1"/>
        </w:numPr>
        <w:spacing w:before="240" w:after="0" w:line="240" w:lineRule="auto"/>
        <w:textAlignment w:val="baseline"/>
        <w:rPr>
          <w:rFonts w:ascii="Arial" w:eastAsia="Times New Roman" w:hAnsi="Arial" w:cs="Arial"/>
          <w:color w:val="000000"/>
        </w:rPr>
      </w:pPr>
      <w:r w:rsidRPr="001440E5">
        <w:rPr>
          <w:rFonts w:ascii="Arial" w:eastAsia="Times New Roman" w:hAnsi="Arial" w:cs="Arial"/>
          <w:color w:val="000000"/>
        </w:rPr>
        <w:t>Improve tone and clarity of the skin</w:t>
      </w:r>
    </w:p>
    <w:p w:rsidR="001440E5" w:rsidRPr="001440E5" w:rsidRDefault="001440E5" w:rsidP="001440E5">
      <w:pPr>
        <w:numPr>
          <w:ilvl w:val="0"/>
          <w:numId w:val="1"/>
        </w:numPr>
        <w:spacing w:after="0" w:line="240" w:lineRule="auto"/>
        <w:textAlignment w:val="baseline"/>
        <w:rPr>
          <w:rFonts w:ascii="Arial" w:eastAsia="Times New Roman" w:hAnsi="Arial" w:cs="Arial"/>
          <w:color w:val="000000"/>
        </w:rPr>
      </w:pPr>
      <w:r w:rsidRPr="001440E5">
        <w:rPr>
          <w:rFonts w:ascii="Arial" w:eastAsia="Times New Roman" w:hAnsi="Arial" w:cs="Arial"/>
          <w:color w:val="000000"/>
        </w:rPr>
        <w:t>Improved skin texture</w:t>
      </w:r>
    </w:p>
    <w:p w:rsidR="001440E5" w:rsidRPr="001440E5" w:rsidRDefault="001440E5" w:rsidP="001440E5">
      <w:pPr>
        <w:numPr>
          <w:ilvl w:val="0"/>
          <w:numId w:val="1"/>
        </w:numPr>
        <w:spacing w:after="0" w:line="240" w:lineRule="auto"/>
        <w:textAlignment w:val="baseline"/>
        <w:rPr>
          <w:rFonts w:ascii="Arial" w:eastAsia="Times New Roman" w:hAnsi="Arial" w:cs="Arial"/>
          <w:color w:val="000000"/>
        </w:rPr>
      </w:pPr>
      <w:r w:rsidRPr="001440E5">
        <w:rPr>
          <w:rFonts w:ascii="Arial" w:eastAsia="Times New Roman" w:hAnsi="Arial" w:cs="Arial"/>
          <w:color w:val="000000"/>
        </w:rPr>
        <w:t>Soften fine lines and wrinkles</w:t>
      </w:r>
    </w:p>
    <w:p w:rsidR="001440E5" w:rsidRPr="001440E5" w:rsidRDefault="001440E5" w:rsidP="001440E5">
      <w:pPr>
        <w:numPr>
          <w:ilvl w:val="0"/>
          <w:numId w:val="1"/>
        </w:numPr>
        <w:spacing w:after="0" w:line="240" w:lineRule="auto"/>
        <w:textAlignment w:val="baseline"/>
        <w:rPr>
          <w:rFonts w:ascii="Arial" w:eastAsia="Times New Roman" w:hAnsi="Arial" w:cs="Arial"/>
          <w:color w:val="000000"/>
        </w:rPr>
      </w:pPr>
      <w:r w:rsidRPr="001440E5">
        <w:rPr>
          <w:rFonts w:ascii="Arial" w:eastAsia="Times New Roman" w:hAnsi="Arial" w:cs="Arial"/>
          <w:color w:val="000000"/>
        </w:rPr>
        <w:t>Reduce acne and scarring from acne</w:t>
      </w:r>
    </w:p>
    <w:p w:rsidR="001440E5" w:rsidRPr="001440E5" w:rsidRDefault="001440E5" w:rsidP="001440E5">
      <w:pPr>
        <w:numPr>
          <w:ilvl w:val="0"/>
          <w:numId w:val="1"/>
        </w:numPr>
        <w:spacing w:after="0" w:line="240" w:lineRule="auto"/>
        <w:textAlignment w:val="baseline"/>
        <w:rPr>
          <w:rFonts w:ascii="Arial" w:eastAsia="Times New Roman" w:hAnsi="Arial" w:cs="Arial"/>
          <w:color w:val="000000"/>
        </w:rPr>
      </w:pPr>
      <w:r w:rsidRPr="001440E5">
        <w:rPr>
          <w:rFonts w:ascii="Arial" w:eastAsia="Times New Roman" w:hAnsi="Arial" w:cs="Arial"/>
          <w:color w:val="000000"/>
        </w:rPr>
        <w:t>Stimulate the production of collagen</w:t>
      </w:r>
    </w:p>
    <w:p w:rsidR="001440E5" w:rsidRPr="001440E5" w:rsidRDefault="001440E5" w:rsidP="001440E5">
      <w:pPr>
        <w:numPr>
          <w:ilvl w:val="0"/>
          <w:numId w:val="1"/>
        </w:numPr>
        <w:spacing w:after="0" w:line="240" w:lineRule="auto"/>
        <w:textAlignment w:val="baseline"/>
        <w:rPr>
          <w:rFonts w:ascii="Arial" w:eastAsia="Times New Roman" w:hAnsi="Arial" w:cs="Arial"/>
          <w:color w:val="000000"/>
        </w:rPr>
      </w:pPr>
      <w:r w:rsidRPr="001440E5">
        <w:rPr>
          <w:rFonts w:ascii="Arial" w:eastAsia="Times New Roman" w:hAnsi="Arial" w:cs="Arial"/>
          <w:color w:val="000000"/>
        </w:rPr>
        <w:t>Improved confidence and self-esteem</w:t>
      </w:r>
    </w:p>
    <w:p w:rsidR="001440E5" w:rsidRPr="001440E5" w:rsidRDefault="001440E5" w:rsidP="001440E5">
      <w:pPr>
        <w:numPr>
          <w:ilvl w:val="0"/>
          <w:numId w:val="1"/>
        </w:numPr>
        <w:spacing w:after="240" w:line="240" w:lineRule="auto"/>
        <w:textAlignment w:val="baseline"/>
        <w:rPr>
          <w:rFonts w:ascii="Arial" w:eastAsia="Times New Roman" w:hAnsi="Arial" w:cs="Arial"/>
          <w:color w:val="000000"/>
        </w:rPr>
      </w:pPr>
      <w:r w:rsidRPr="001440E5">
        <w:rPr>
          <w:rFonts w:ascii="Arial" w:eastAsia="Times New Roman" w:hAnsi="Arial" w:cs="Arial"/>
          <w:color w:val="000000"/>
        </w:rPr>
        <w:t>Safe for all skin types</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Who Are Chemical Peels for?</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 xml:space="preserve">The depth and type of chemical peel used by a skincare professional depends on the condition of the skin, the skin’s Fitzpatrick type (skin color and likelihood to burn), and the skincare habits of the client. In general, the higher the Fitzpatrick skin type, the more caution should be exercised to avoid triggering a pigment response. For extremely sensitive skin and skin experiencing barrier dysfunction (eczema, psoriasis, </w:t>
      </w:r>
      <w:proofErr w:type="spellStart"/>
      <w:r w:rsidRPr="001440E5">
        <w:rPr>
          <w:rFonts w:ascii="Arial" w:eastAsia="Times New Roman" w:hAnsi="Arial" w:cs="Arial"/>
          <w:color w:val="000000"/>
        </w:rPr>
        <w:t>etc</w:t>
      </w:r>
      <w:proofErr w:type="spellEnd"/>
      <w:r w:rsidRPr="001440E5">
        <w:rPr>
          <w:rFonts w:ascii="Arial" w:eastAsia="Times New Roman" w:hAnsi="Arial" w:cs="Arial"/>
          <w:color w:val="000000"/>
        </w:rPr>
        <w:t>), chemical peels are generally not recommended.</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How Do Chemical Peels Work?</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lastRenderedPageBreak/>
        <w:t> Chemical peels improve the texture and appearance of the skin by sloughing off the outer layers of the skin. They are effective facial treatments for improving blemishes, fine lines, wrinkles, and skin tone. During the treatment, a pre-determined quantity of the peel solution is applied to the skin for a specified amount of time. This is dependent on the type of chemical peel used, the concentration of the solution, skin type, and skin’s reactivity to the treatment. This solution works by reacting with the upper layer of the skin to efficiently dissolve the bonds that bind surface cells to the skin, ultimately revealing smoother, healthier skin underneath. While some peels are self-neutralizing, most formulas need to be neutralized with a buffering solution or water upon completion of the treatment. The goal is to create a controlled, safe injury to the skin, thereby prompting skin to naturally repair itself and reveal newer, brighter skin.</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The action of a professional chemical peel far outweighs the effect of an exfoliating scrub or brush. Best of all, chemical peels are appropriate for nearly everyone. It is a matter of knowing which chemical is best for your skin type and concerns.</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Chemical acids are further broken down by the pH of the formulation (the lower the pH, the stronger the acidity) and the size of the molecule itself. For example, a 20% concentration of glycolic acid at a pH of 3 may be more efficacious than the same formulation of lactic acid because the glycolic molecule is smaller and better able to penetrate the skin.</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What Type of Chemical Peel is Right for Me?</w:t>
      </w:r>
    </w:p>
    <w:p w:rsidR="001440E5" w:rsidRPr="001440E5" w:rsidRDefault="001440E5" w:rsidP="001440E5">
      <w:pPr>
        <w:spacing w:before="240" w:after="240" w:line="240" w:lineRule="auto"/>
        <w:rPr>
          <w:rFonts w:ascii="Times New Roman" w:eastAsia="Times New Roman" w:hAnsi="Times New Roman" w:cs="Times New Roman"/>
          <w:sz w:val="24"/>
          <w:szCs w:val="24"/>
        </w:rPr>
      </w:pPr>
      <w:r w:rsidRPr="001440E5">
        <w:rPr>
          <w:rFonts w:ascii="Arial" w:eastAsia="Times New Roman" w:hAnsi="Arial" w:cs="Arial"/>
          <w:color w:val="000000"/>
        </w:rPr>
        <w:t>Chemical peels are categorized by how deeply they penetrate the skin: superficial, medium, or deep. The type and depth of chemical peel administered will depend on your skin type, concern, Fitzpatrick type, and skincare habits. </w:t>
      </w:r>
    </w:p>
    <w:p w:rsidR="001440E5" w:rsidRPr="001440E5" w:rsidRDefault="001440E5" w:rsidP="001440E5">
      <w:pPr>
        <w:spacing w:before="240" w:after="240" w:line="240" w:lineRule="auto"/>
        <w:rPr>
          <w:rFonts w:ascii="Times New Roman" w:eastAsia="Times New Roman" w:hAnsi="Times New Roman" w:cs="Times New Roman"/>
          <w:sz w:val="24"/>
          <w:szCs w:val="24"/>
        </w:rPr>
      </w:pPr>
      <w:proofErr w:type="spellStart"/>
      <w:r w:rsidRPr="001440E5">
        <w:rPr>
          <w:rFonts w:ascii="Arial" w:eastAsia="Times New Roman" w:hAnsi="Arial" w:cs="Arial"/>
          <w:b/>
          <w:bCs/>
          <w:color w:val="000000"/>
        </w:rPr>
        <w:t>SkinCeuticals</w:t>
      </w:r>
      <w:proofErr w:type="spellEnd"/>
      <w:r w:rsidRPr="001440E5">
        <w:rPr>
          <w:rFonts w:ascii="Arial" w:eastAsia="Times New Roman" w:hAnsi="Arial" w:cs="Arial"/>
          <w:b/>
          <w:bCs/>
          <w:color w:val="000000"/>
        </w:rPr>
        <w:t xml:space="preserve"> Smart TCA Peel</w:t>
      </w:r>
      <w:r w:rsidRPr="001440E5">
        <w:rPr>
          <w:rFonts w:ascii="Arial" w:eastAsia="Times New Roman" w:hAnsi="Arial" w:cs="Arial"/>
          <w:color w:val="000000"/>
        </w:rPr>
        <w:t xml:space="preserve"> significantly improves the appearance of fine lines, wrinkles, pore size, laxity, and stubborn discoloration. Available only through a </w:t>
      </w:r>
      <w:proofErr w:type="spellStart"/>
      <w:r w:rsidRPr="001440E5">
        <w:rPr>
          <w:rFonts w:ascii="Arial" w:eastAsia="Times New Roman" w:hAnsi="Arial" w:cs="Arial"/>
          <w:color w:val="000000"/>
        </w:rPr>
        <w:t>SkinCeuticals</w:t>
      </w:r>
      <w:proofErr w:type="spellEnd"/>
      <w:r w:rsidRPr="001440E5">
        <w:rPr>
          <w:rFonts w:ascii="Arial" w:eastAsia="Times New Roman" w:hAnsi="Arial" w:cs="Arial"/>
          <w:color w:val="000000"/>
        </w:rPr>
        <w:t xml:space="preserve"> professional - treatment price may vary by physician.</w:t>
      </w:r>
    </w:p>
    <w:p w:rsidR="001440E5" w:rsidRPr="001440E5" w:rsidRDefault="001440E5" w:rsidP="001440E5">
      <w:pPr>
        <w:spacing w:before="240" w:after="240" w:line="240" w:lineRule="auto"/>
        <w:rPr>
          <w:rFonts w:ascii="Times New Roman" w:eastAsia="Times New Roman" w:hAnsi="Times New Roman" w:cs="Times New Roman"/>
          <w:sz w:val="24"/>
          <w:szCs w:val="24"/>
        </w:rPr>
      </w:pPr>
      <w:proofErr w:type="spellStart"/>
      <w:r w:rsidRPr="001440E5">
        <w:rPr>
          <w:rFonts w:ascii="Arial" w:eastAsia="Times New Roman" w:hAnsi="Arial" w:cs="Arial"/>
          <w:b/>
          <w:bCs/>
          <w:color w:val="000000"/>
        </w:rPr>
        <w:t>SkinCeuticals</w:t>
      </w:r>
      <w:proofErr w:type="spellEnd"/>
      <w:r w:rsidRPr="001440E5">
        <w:rPr>
          <w:rFonts w:ascii="Arial" w:eastAsia="Times New Roman" w:hAnsi="Arial" w:cs="Arial"/>
          <w:b/>
          <w:bCs/>
          <w:color w:val="000000"/>
        </w:rPr>
        <w:t xml:space="preserve"> </w:t>
      </w:r>
      <w:proofErr w:type="spellStart"/>
      <w:r w:rsidRPr="001440E5">
        <w:rPr>
          <w:rFonts w:ascii="Arial" w:eastAsia="Times New Roman" w:hAnsi="Arial" w:cs="Arial"/>
          <w:b/>
          <w:bCs/>
          <w:color w:val="000000"/>
        </w:rPr>
        <w:t>Micropeel</w:t>
      </w:r>
      <w:proofErr w:type="spellEnd"/>
      <w:r w:rsidRPr="001440E5">
        <w:rPr>
          <w:rFonts w:ascii="Arial" w:eastAsia="Times New Roman" w:hAnsi="Arial" w:cs="Arial"/>
          <w:b/>
          <w:bCs/>
          <w:color w:val="000000"/>
        </w:rPr>
        <w:t xml:space="preserve"> Sensitive</w:t>
      </w:r>
      <w:r w:rsidRPr="001440E5">
        <w:rPr>
          <w:rFonts w:ascii="Arial" w:eastAsia="Times New Roman" w:hAnsi="Arial" w:cs="Arial"/>
          <w:color w:val="000000"/>
        </w:rPr>
        <w:t xml:space="preserve"> is a great introduction to chemical peels. It is formulated to gently exfoliate skin, making it ideal for all skin types, especially those with sensitive skin, and has little-to-no downtime post-procedure. </w:t>
      </w:r>
    </w:p>
    <w:p w:rsidR="00055D90" w:rsidRDefault="001440E5" w:rsidP="001440E5">
      <w:r w:rsidRPr="001440E5">
        <w:rPr>
          <w:rFonts w:ascii="Arial" w:eastAsia="Times New Roman" w:hAnsi="Arial" w:cs="Arial"/>
          <w:b/>
          <w:bCs/>
          <w:color w:val="000000"/>
        </w:rPr>
        <w:t>Gel Peel GL</w:t>
      </w:r>
      <w:r w:rsidRPr="001440E5">
        <w:rPr>
          <w:rFonts w:ascii="Arial" w:eastAsia="Times New Roman" w:hAnsi="Arial" w:cs="Arial"/>
          <w:color w:val="000000"/>
        </w:rPr>
        <w:t xml:space="preserve"> improves hydration by using lactic acid. Improves the synthesis of collagen and elastin fibers in the dermis, promotes cell renewal; and improves the appearance of spots on the skin. Glycolic and lactic acids work together to relax the skin and at the same time reduce discontent and dryness.</w:t>
      </w:r>
    </w:p>
    <w:sectPr w:rsidR="00055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1D8E"/>
    <w:multiLevelType w:val="multilevel"/>
    <w:tmpl w:val="033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E5"/>
    <w:rsid w:val="00055D90"/>
    <w:rsid w:val="0014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5E9ED-AD95-4162-8559-465C18B8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40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40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65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inceuticals.com/browse-by/skin-concerns/skin-discolo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inceuticals.com/skincare/acne-products" TargetMode="External"/><Relationship Id="rId5" Type="http://schemas.openxmlformats.org/officeDocument/2006/relationships/hyperlink" Target="https://www.skinceuticals.com/browse-by/skin-concerns/wrink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2023-04-30T08:19:00Z</dcterms:created>
  <dcterms:modified xsi:type="dcterms:W3CDTF">2023-04-30T08:20:00Z</dcterms:modified>
</cp:coreProperties>
</file>