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F3A" w:rsidRPr="00DD6975" w:rsidRDefault="00C62F3A" w:rsidP="00C62F3A">
      <w:pPr>
        <w:jc w:val="center"/>
        <w:rPr>
          <w:rFonts w:cstheme="minorHAnsi"/>
          <w:sz w:val="28"/>
          <w:szCs w:val="28"/>
        </w:rPr>
      </w:pPr>
      <w:proofErr w:type="spellStart"/>
      <w:r w:rsidRPr="00DD6975">
        <w:rPr>
          <w:rFonts w:cstheme="minorHAnsi"/>
          <w:sz w:val="28"/>
          <w:szCs w:val="28"/>
        </w:rPr>
        <w:t>CoolTone</w:t>
      </w:r>
      <w:proofErr w:type="spellEnd"/>
      <w:r w:rsidRPr="00DD6975">
        <w:rPr>
          <w:rFonts w:cstheme="minorHAnsi"/>
          <w:sz w:val="28"/>
          <w:szCs w:val="28"/>
        </w:rPr>
        <w:t xml:space="preserve"> Body Contouring Treatment in Los Angeles, CA</w:t>
      </w:r>
    </w:p>
    <w:p w:rsidR="00C62F3A" w:rsidRPr="00DD6975" w:rsidRDefault="00C62F3A" w:rsidP="00C62F3A">
      <w:pPr>
        <w:rPr>
          <w:rFonts w:cstheme="minorHAnsi"/>
        </w:rPr>
      </w:pPr>
      <w:proofErr w:type="spellStart"/>
      <w:r w:rsidRPr="00DD6975">
        <w:rPr>
          <w:rFonts w:cstheme="minorHAnsi"/>
        </w:rPr>
        <w:t>CoolTone</w:t>
      </w:r>
      <w:proofErr w:type="spellEnd"/>
      <w:r w:rsidRPr="00DD6975">
        <w:rPr>
          <w:rFonts w:cstheme="minorHAnsi"/>
        </w:rPr>
        <w:t xml:space="preserve"> is a noninvasive body contouring treatment that uses Magnetic Muscle Stimulation (MMS) technology to strengthen, tone, and firm the muscles of the abdomen, buttocks, and thighs. The </w:t>
      </w:r>
      <w:proofErr w:type="spellStart"/>
      <w:r w:rsidRPr="00DD6975">
        <w:rPr>
          <w:rFonts w:cstheme="minorHAnsi"/>
        </w:rPr>
        <w:t>CoolTone</w:t>
      </w:r>
      <w:proofErr w:type="spellEnd"/>
      <w:r w:rsidRPr="00DD6975">
        <w:rPr>
          <w:rFonts w:cstheme="minorHAnsi"/>
        </w:rPr>
        <w:t xml:space="preserve">™ device is FDA-cleared for improvement of abdominal tone, strengthening of the abdominal muscles, and development for firmer abdomen. </w:t>
      </w:r>
      <w:proofErr w:type="spellStart"/>
      <w:r w:rsidRPr="00DD6975">
        <w:rPr>
          <w:rFonts w:cstheme="minorHAnsi"/>
        </w:rPr>
        <w:t>CoolTone</w:t>
      </w:r>
      <w:proofErr w:type="spellEnd"/>
      <w:r w:rsidRPr="00DD6975">
        <w:rPr>
          <w:rFonts w:cstheme="minorHAnsi"/>
        </w:rPr>
        <w:t>™ is also FDA-cleared for strengthening, toning, and firming of buttocks and thighs.</w:t>
      </w:r>
    </w:p>
    <w:p w:rsidR="00DD6FB6" w:rsidRPr="00DD6975" w:rsidRDefault="00DD6FB6" w:rsidP="00C62F3A">
      <w:pPr>
        <w:rPr>
          <w:rFonts w:cstheme="minorHAnsi"/>
        </w:rPr>
      </w:pPr>
    </w:p>
    <w:p w:rsidR="00DD6FB6" w:rsidRPr="00DD6975" w:rsidRDefault="00DD6FB6" w:rsidP="00DD6975">
      <w:pPr>
        <w:jc w:val="center"/>
        <w:rPr>
          <w:rFonts w:cstheme="minorHAnsi"/>
          <w:sz w:val="28"/>
          <w:szCs w:val="28"/>
        </w:rPr>
      </w:pPr>
      <w:r w:rsidRPr="00DD6975">
        <w:rPr>
          <w:rFonts w:cstheme="minorHAnsi"/>
          <w:sz w:val="28"/>
          <w:szCs w:val="28"/>
        </w:rPr>
        <w:t xml:space="preserve">Benefits of </w:t>
      </w:r>
      <w:proofErr w:type="spellStart"/>
      <w:r w:rsidRPr="00DD6975">
        <w:rPr>
          <w:rFonts w:cstheme="minorHAnsi"/>
          <w:sz w:val="28"/>
          <w:szCs w:val="28"/>
        </w:rPr>
        <w:t>CoolTone</w:t>
      </w:r>
      <w:proofErr w:type="spellEnd"/>
    </w:p>
    <w:p w:rsidR="00DD6FB6" w:rsidRPr="00DD6975" w:rsidRDefault="00DD6FB6" w:rsidP="00DD6FB6">
      <w:pPr>
        <w:pStyle w:val="ListParagraph"/>
        <w:numPr>
          <w:ilvl w:val="0"/>
          <w:numId w:val="3"/>
        </w:numPr>
        <w:rPr>
          <w:rFonts w:cstheme="minorHAnsi"/>
        </w:rPr>
      </w:pPr>
      <w:r w:rsidRPr="00DD6975">
        <w:rPr>
          <w:rFonts w:cstheme="minorHAnsi"/>
        </w:rPr>
        <w:t xml:space="preserve">20,000 </w:t>
      </w:r>
      <w:proofErr w:type="spellStart"/>
      <w:r w:rsidRPr="00DD6975">
        <w:rPr>
          <w:rFonts w:cstheme="minorHAnsi"/>
        </w:rPr>
        <w:t>situps</w:t>
      </w:r>
      <w:proofErr w:type="spellEnd"/>
      <w:r w:rsidRPr="00DD6975">
        <w:rPr>
          <w:rFonts w:cstheme="minorHAnsi"/>
        </w:rPr>
        <w:t xml:space="preserve"> in 30-minutes</w:t>
      </w:r>
    </w:p>
    <w:p w:rsidR="00DD6FB6" w:rsidRPr="00DD6975" w:rsidRDefault="00DD6FB6" w:rsidP="00DD6FB6">
      <w:pPr>
        <w:pStyle w:val="ListParagraph"/>
        <w:numPr>
          <w:ilvl w:val="0"/>
          <w:numId w:val="3"/>
        </w:numPr>
        <w:rPr>
          <w:rFonts w:cstheme="minorHAnsi"/>
        </w:rPr>
      </w:pPr>
      <w:r w:rsidRPr="00DD6975">
        <w:rPr>
          <w:rFonts w:cstheme="minorHAnsi"/>
        </w:rPr>
        <w:t>Flatter stomach, tighter buttocks &amp; firmer thighs</w:t>
      </w:r>
    </w:p>
    <w:p w:rsidR="00DD6FB6" w:rsidRPr="00DD6975" w:rsidRDefault="00DD6FB6" w:rsidP="00DD6FB6">
      <w:pPr>
        <w:pStyle w:val="ListParagraph"/>
        <w:numPr>
          <w:ilvl w:val="0"/>
          <w:numId w:val="3"/>
        </w:numPr>
        <w:rPr>
          <w:rFonts w:cstheme="minorHAnsi"/>
        </w:rPr>
      </w:pPr>
      <w:r w:rsidRPr="00DD6975">
        <w:rPr>
          <w:rFonts w:cstheme="minorHAnsi"/>
        </w:rPr>
        <w:t>FDA-cleared and Clinically Proven</w:t>
      </w:r>
    </w:p>
    <w:p w:rsidR="00DD6FB6" w:rsidRPr="00DD6975" w:rsidRDefault="00DD6FB6" w:rsidP="00DD6FB6">
      <w:pPr>
        <w:pStyle w:val="ListParagraph"/>
        <w:numPr>
          <w:ilvl w:val="0"/>
          <w:numId w:val="3"/>
        </w:numPr>
        <w:rPr>
          <w:rFonts w:cstheme="minorHAnsi"/>
        </w:rPr>
      </w:pPr>
      <w:r w:rsidRPr="00DD6975">
        <w:rPr>
          <w:rFonts w:cstheme="minorHAnsi"/>
        </w:rPr>
        <w:t>Natural-Looking Results</w:t>
      </w:r>
    </w:p>
    <w:p w:rsidR="00DD6FB6" w:rsidRPr="00DD6975" w:rsidRDefault="00DD6FB6" w:rsidP="00DD6FB6">
      <w:pPr>
        <w:pStyle w:val="ListParagraph"/>
        <w:numPr>
          <w:ilvl w:val="0"/>
          <w:numId w:val="3"/>
        </w:numPr>
        <w:rPr>
          <w:rFonts w:cstheme="minorHAnsi"/>
        </w:rPr>
      </w:pPr>
      <w:r w:rsidRPr="00DD6975">
        <w:rPr>
          <w:rFonts w:cstheme="minorHAnsi"/>
        </w:rPr>
        <w:t>Non Invasive treatment</w:t>
      </w:r>
    </w:p>
    <w:p w:rsidR="00DD6FB6" w:rsidRPr="00DD6975" w:rsidRDefault="00DD6FB6" w:rsidP="00DD6FB6">
      <w:pPr>
        <w:pStyle w:val="ListParagraph"/>
        <w:numPr>
          <w:ilvl w:val="0"/>
          <w:numId w:val="3"/>
        </w:numPr>
        <w:rPr>
          <w:rFonts w:cstheme="minorHAnsi"/>
        </w:rPr>
      </w:pPr>
      <w:r w:rsidRPr="00DD6975">
        <w:rPr>
          <w:rFonts w:cstheme="minorHAnsi"/>
        </w:rPr>
        <w:t>No pain + little to no downtime</w:t>
      </w:r>
    </w:p>
    <w:p w:rsidR="00C62F3A" w:rsidRPr="00DD6975" w:rsidRDefault="00C62F3A" w:rsidP="00C62F3A">
      <w:pPr>
        <w:rPr>
          <w:rFonts w:cstheme="minorHAnsi"/>
        </w:rPr>
      </w:pPr>
    </w:p>
    <w:p w:rsidR="00DD6FB6" w:rsidRPr="00DD6975" w:rsidRDefault="00DD6FB6" w:rsidP="00DD6975">
      <w:pPr>
        <w:jc w:val="center"/>
        <w:rPr>
          <w:rFonts w:cstheme="minorHAnsi"/>
          <w:sz w:val="28"/>
          <w:szCs w:val="28"/>
        </w:rPr>
      </w:pPr>
      <w:r w:rsidRPr="00DD6975">
        <w:rPr>
          <w:rFonts w:cstheme="minorHAnsi"/>
          <w:sz w:val="28"/>
          <w:szCs w:val="28"/>
        </w:rPr>
        <w:t xml:space="preserve">What areas can be treated with </w:t>
      </w:r>
      <w:proofErr w:type="spellStart"/>
      <w:r w:rsidRPr="00DD6975">
        <w:rPr>
          <w:rFonts w:cstheme="minorHAnsi"/>
          <w:sz w:val="28"/>
          <w:szCs w:val="28"/>
        </w:rPr>
        <w:t>CoolTone?</w:t>
      </w:r>
    </w:p>
    <w:p w:rsidR="00DD6FB6" w:rsidRPr="00DD6975" w:rsidRDefault="00DD6FB6" w:rsidP="00DD6FB6">
      <w:pPr>
        <w:pStyle w:val="ListParagraph"/>
        <w:numPr>
          <w:ilvl w:val="0"/>
          <w:numId w:val="2"/>
        </w:numPr>
        <w:rPr>
          <w:rFonts w:cstheme="minorHAnsi"/>
        </w:rPr>
      </w:pPr>
      <w:proofErr w:type="spellEnd"/>
      <w:r w:rsidRPr="00DD6975">
        <w:rPr>
          <w:rFonts w:cstheme="minorHAnsi"/>
        </w:rPr>
        <w:t>Abdominals</w:t>
      </w:r>
    </w:p>
    <w:p w:rsidR="00DD6FB6" w:rsidRPr="00DD6975" w:rsidRDefault="00DD6FB6" w:rsidP="00DD6FB6">
      <w:pPr>
        <w:pStyle w:val="ListParagraph"/>
        <w:numPr>
          <w:ilvl w:val="0"/>
          <w:numId w:val="2"/>
        </w:numPr>
        <w:rPr>
          <w:rFonts w:cstheme="minorHAnsi"/>
        </w:rPr>
      </w:pPr>
      <w:r w:rsidRPr="00DD6975">
        <w:rPr>
          <w:rFonts w:cstheme="minorHAnsi"/>
        </w:rPr>
        <w:t>Buttocks</w:t>
      </w:r>
    </w:p>
    <w:p w:rsidR="00DD6FB6" w:rsidRPr="00DD6975" w:rsidRDefault="00DD6FB6" w:rsidP="00DD6FB6">
      <w:pPr>
        <w:pStyle w:val="ListParagraph"/>
        <w:numPr>
          <w:ilvl w:val="0"/>
          <w:numId w:val="2"/>
        </w:numPr>
        <w:rPr>
          <w:rFonts w:cstheme="minorHAnsi"/>
        </w:rPr>
      </w:pPr>
      <w:r w:rsidRPr="00DD6975">
        <w:rPr>
          <w:rFonts w:cstheme="minorHAnsi"/>
        </w:rPr>
        <w:t>Thighs</w:t>
      </w:r>
    </w:p>
    <w:p w:rsidR="00DD6FB6" w:rsidRPr="00DD6975" w:rsidRDefault="00DD6FB6" w:rsidP="00DD6FB6">
      <w:pPr>
        <w:pStyle w:val="ListParagraph"/>
        <w:numPr>
          <w:ilvl w:val="0"/>
          <w:numId w:val="2"/>
        </w:numPr>
        <w:rPr>
          <w:rFonts w:cstheme="minorHAnsi"/>
        </w:rPr>
      </w:pPr>
      <w:r w:rsidRPr="00DD6975">
        <w:rPr>
          <w:rFonts w:cstheme="minorHAnsi"/>
        </w:rPr>
        <w:t>Biceps</w:t>
      </w:r>
    </w:p>
    <w:p w:rsidR="00DD6FB6" w:rsidRPr="00DD6975" w:rsidRDefault="00DD6FB6" w:rsidP="00DD6FB6">
      <w:pPr>
        <w:rPr>
          <w:rFonts w:cstheme="minorHAnsi"/>
        </w:rPr>
      </w:pPr>
    </w:p>
    <w:p w:rsidR="00DD6FB6" w:rsidRPr="00DD6975" w:rsidRDefault="00DD6FB6" w:rsidP="00DD6975">
      <w:pPr>
        <w:jc w:val="center"/>
        <w:rPr>
          <w:rFonts w:cstheme="minorHAnsi"/>
          <w:sz w:val="28"/>
          <w:szCs w:val="28"/>
        </w:rPr>
      </w:pPr>
      <w:r w:rsidRPr="00DD6975">
        <w:rPr>
          <w:rFonts w:cstheme="minorHAnsi"/>
          <w:sz w:val="28"/>
          <w:szCs w:val="28"/>
        </w:rPr>
        <w:t xml:space="preserve">The </w:t>
      </w:r>
      <w:proofErr w:type="spellStart"/>
      <w:r w:rsidRPr="00DD6975">
        <w:rPr>
          <w:rFonts w:cstheme="minorHAnsi"/>
          <w:sz w:val="28"/>
          <w:szCs w:val="28"/>
        </w:rPr>
        <w:t>CoolTone</w:t>
      </w:r>
      <w:proofErr w:type="spellEnd"/>
      <w:r w:rsidRPr="00DD6975">
        <w:rPr>
          <w:rFonts w:cstheme="minorHAnsi"/>
          <w:sz w:val="28"/>
          <w:szCs w:val="28"/>
        </w:rPr>
        <w:t xml:space="preserve"> Treatment</w:t>
      </w:r>
    </w:p>
    <w:p w:rsidR="00DD6FB6" w:rsidRPr="00DD6975" w:rsidRDefault="00DD6FB6" w:rsidP="00C62F3A">
      <w:pPr>
        <w:rPr>
          <w:rFonts w:cstheme="minorHAnsi"/>
        </w:rPr>
      </w:pPr>
      <w:r w:rsidRPr="00DD6975">
        <w:rPr>
          <w:rFonts w:cstheme="minorHAnsi"/>
          <w:noProof/>
        </w:rPr>
        <w:drawing>
          <wp:inline distT="0" distB="0" distL="0" distR="0">
            <wp:extent cx="263842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ltone_fat_cells.png"/>
                    <pic:cNvPicPr/>
                  </pic:nvPicPr>
                  <pic:blipFill>
                    <a:blip r:embed="rId5">
                      <a:extLst>
                        <a:ext uri="{28A0092B-C50C-407E-A947-70E740481C1C}">
                          <a14:useLocalDpi xmlns:a14="http://schemas.microsoft.com/office/drawing/2010/main" val="0"/>
                        </a:ext>
                      </a:extLst>
                    </a:blip>
                    <a:stretch>
                      <a:fillRect/>
                    </a:stretch>
                  </pic:blipFill>
                  <pic:spPr>
                    <a:xfrm>
                      <a:off x="0" y="0"/>
                      <a:ext cx="2638425" cy="1447800"/>
                    </a:xfrm>
                    <a:prstGeom prst="rect">
                      <a:avLst/>
                    </a:prstGeom>
                  </pic:spPr>
                </pic:pic>
              </a:graphicData>
            </a:graphic>
          </wp:inline>
        </w:drawing>
      </w:r>
    </w:p>
    <w:p w:rsidR="00C62F3A" w:rsidRPr="00DD6975" w:rsidRDefault="00C62F3A" w:rsidP="00C62F3A">
      <w:pPr>
        <w:rPr>
          <w:rFonts w:cstheme="minorHAnsi"/>
          <w:color w:val="212529"/>
          <w:shd w:val="clear" w:color="auto" w:fill="FFFFFF"/>
        </w:rPr>
      </w:pPr>
      <w:proofErr w:type="spellStart"/>
      <w:r w:rsidRPr="00DD6975">
        <w:rPr>
          <w:rFonts w:cstheme="minorHAnsi"/>
          <w:color w:val="212529"/>
          <w:shd w:val="clear" w:color="auto" w:fill="FFFFFF"/>
        </w:rPr>
        <w:t>CoolTone’s</w:t>
      </w:r>
      <w:proofErr w:type="spellEnd"/>
      <w:r w:rsidRPr="00DD6975">
        <w:rPr>
          <w:rFonts w:cstheme="minorHAnsi"/>
          <w:color w:val="212529"/>
          <w:shd w:val="clear" w:color="auto" w:fill="FFFFFF"/>
        </w:rPr>
        <w:t xml:space="preserve"> Magnetic Muscle Stimulation, or MMS technology, penetrates through the skin and fat layers to target only the muscle layer, inducing involuntary muscle contractions.</w:t>
      </w:r>
    </w:p>
    <w:p w:rsidR="00C62F3A" w:rsidRPr="00DD6975" w:rsidRDefault="00C62F3A" w:rsidP="00C62F3A">
      <w:pPr>
        <w:rPr>
          <w:rFonts w:cstheme="minorHAnsi"/>
          <w:color w:val="212529"/>
          <w:shd w:val="clear" w:color="auto" w:fill="FFFFFF"/>
        </w:rPr>
      </w:pPr>
    </w:p>
    <w:p w:rsidR="00DD6FB6" w:rsidRPr="00DD6975" w:rsidRDefault="00DD6FB6" w:rsidP="00C62F3A">
      <w:pPr>
        <w:rPr>
          <w:rFonts w:cstheme="minorHAnsi"/>
          <w:color w:val="212529"/>
          <w:shd w:val="clear" w:color="auto" w:fill="FFFFFF"/>
        </w:rPr>
      </w:pPr>
      <w:r w:rsidRPr="00DD6975">
        <w:rPr>
          <w:rFonts w:cstheme="minorHAnsi"/>
          <w:noProof/>
          <w:color w:val="212529"/>
          <w:shd w:val="clear" w:color="auto" w:fill="FFFFFF"/>
        </w:rPr>
        <w:lastRenderedPageBreak/>
        <w:drawing>
          <wp:inline distT="0" distB="0" distL="0" distR="0">
            <wp:extent cx="2638425"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oltone_Muscle.png"/>
                    <pic:cNvPicPr/>
                  </pic:nvPicPr>
                  <pic:blipFill>
                    <a:blip r:embed="rId6">
                      <a:extLst>
                        <a:ext uri="{28A0092B-C50C-407E-A947-70E740481C1C}">
                          <a14:useLocalDpi xmlns:a14="http://schemas.microsoft.com/office/drawing/2010/main" val="0"/>
                        </a:ext>
                      </a:extLst>
                    </a:blip>
                    <a:stretch>
                      <a:fillRect/>
                    </a:stretch>
                  </pic:blipFill>
                  <pic:spPr>
                    <a:xfrm>
                      <a:off x="0" y="0"/>
                      <a:ext cx="2638425" cy="1447800"/>
                    </a:xfrm>
                    <a:prstGeom prst="rect">
                      <a:avLst/>
                    </a:prstGeom>
                  </pic:spPr>
                </pic:pic>
              </a:graphicData>
            </a:graphic>
          </wp:inline>
        </w:drawing>
      </w:r>
    </w:p>
    <w:p w:rsidR="00C62F3A" w:rsidRPr="00DD6975" w:rsidRDefault="00C62F3A" w:rsidP="00C62F3A">
      <w:pPr>
        <w:rPr>
          <w:rFonts w:cstheme="minorHAnsi"/>
          <w:color w:val="212529"/>
          <w:shd w:val="clear" w:color="auto" w:fill="FFFFFF"/>
        </w:rPr>
      </w:pPr>
      <w:r w:rsidRPr="00DD6975">
        <w:rPr>
          <w:rFonts w:cstheme="minorHAnsi"/>
          <w:color w:val="212529"/>
          <w:shd w:val="clear" w:color="auto" w:fill="FFFFFF"/>
        </w:rPr>
        <w:t>The body’s response to these contractions is to strengthen its muscle fibers, resulting in improved muscle conditioning.</w:t>
      </w:r>
    </w:p>
    <w:p w:rsidR="00DD6FB6" w:rsidRPr="00DD6975" w:rsidRDefault="00DD6FB6" w:rsidP="00C62F3A">
      <w:pPr>
        <w:rPr>
          <w:rFonts w:cstheme="minorHAnsi"/>
          <w:color w:val="212529"/>
          <w:shd w:val="clear" w:color="auto" w:fill="FFFFFF"/>
        </w:rPr>
      </w:pPr>
    </w:p>
    <w:p w:rsidR="00C62F3A" w:rsidRPr="00DD6975" w:rsidRDefault="00DD6FB6" w:rsidP="00C62F3A">
      <w:pPr>
        <w:rPr>
          <w:rFonts w:cstheme="minorHAnsi"/>
          <w:color w:val="212529"/>
          <w:shd w:val="clear" w:color="auto" w:fill="FFFFFF"/>
        </w:rPr>
      </w:pPr>
      <w:r w:rsidRPr="00DD6975">
        <w:rPr>
          <w:rFonts w:cstheme="minorHAnsi"/>
          <w:noProof/>
          <w:color w:val="212529"/>
          <w:shd w:val="clear" w:color="auto" w:fill="FFFFFF"/>
        </w:rPr>
        <w:drawing>
          <wp:inline distT="0" distB="0" distL="0" distR="0">
            <wp:extent cx="2638425" cy="1447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oltone_results.png"/>
                    <pic:cNvPicPr/>
                  </pic:nvPicPr>
                  <pic:blipFill>
                    <a:blip r:embed="rId7">
                      <a:extLst>
                        <a:ext uri="{28A0092B-C50C-407E-A947-70E740481C1C}">
                          <a14:useLocalDpi xmlns:a14="http://schemas.microsoft.com/office/drawing/2010/main" val="0"/>
                        </a:ext>
                      </a:extLst>
                    </a:blip>
                    <a:stretch>
                      <a:fillRect/>
                    </a:stretch>
                  </pic:blipFill>
                  <pic:spPr>
                    <a:xfrm>
                      <a:off x="0" y="0"/>
                      <a:ext cx="2638425" cy="1447800"/>
                    </a:xfrm>
                    <a:prstGeom prst="rect">
                      <a:avLst/>
                    </a:prstGeom>
                  </pic:spPr>
                </pic:pic>
              </a:graphicData>
            </a:graphic>
          </wp:inline>
        </w:drawing>
      </w:r>
    </w:p>
    <w:p w:rsidR="00C62F3A" w:rsidRPr="00DD6975" w:rsidRDefault="00C62F3A" w:rsidP="00C62F3A">
      <w:pPr>
        <w:rPr>
          <w:rFonts w:cstheme="minorHAnsi"/>
          <w:color w:val="212529"/>
          <w:shd w:val="clear" w:color="auto" w:fill="FFFFFF"/>
        </w:rPr>
      </w:pPr>
      <w:r w:rsidRPr="00DD6975">
        <w:rPr>
          <w:rFonts w:cstheme="minorHAnsi"/>
          <w:color w:val="212529"/>
          <w:shd w:val="clear" w:color="auto" w:fill="FFFFFF"/>
        </w:rPr>
        <w:t>After treatments, abdomen, buttocks, and thighs are firmer and have a more defined and toned appearance.</w:t>
      </w:r>
    </w:p>
    <w:p w:rsidR="00DD6FB6" w:rsidRPr="00DD6975" w:rsidRDefault="00DD6FB6" w:rsidP="00C62F3A">
      <w:pPr>
        <w:rPr>
          <w:rFonts w:cstheme="minorHAnsi"/>
          <w:color w:val="212529"/>
          <w:shd w:val="clear" w:color="auto" w:fill="FFFFFF"/>
        </w:rPr>
      </w:pPr>
    </w:p>
    <w:p w:rsidR="005D5C48" w:rsidRPr="00DD6975" w:rsidRDefault="005D5C48" w:rsidP="00DD6975">
      <w:pPr>
        <w:jc w:val="center"/>
        <w:rPr>
          <w:rFonts w:cstheme="minorHAnsi"/>
          <w:sz w:val="28"/>
          <w:szCs w:val="28"/>
        </w:rPr>
      </w:pPr>
      <w:proofErr w:type="spellStart"/>
      <w:r w:rsidRPr="00DD6975">
        <w:rPr>
          <w:rFonts w:cstheme="minorHAnsi"/>
          <w:sz w:val="28"/>
          <w:szCs w:val="28"/>
        </w:rPr>
        <w:t>CoolTone</w:t>
      </w:r>
      <w:proofErr w:type="spellEnd"/>
      <w:r w:rsidRPr="00DD6975">
        <w:rPr>
          <w:rFonts w:cstheme="minorHAnsi"/>
          <w:sz w:val="28"/>
          <w:szCs w:val="28"/>
        </w:rPr>
        <w:t xml:space="preserve"> Before and After</w:t>
      </w:r>
    </w:p>
    <w:p w:rsidR="005D5C48" w:rsidRPr="00DD6975" w:rsidRDefault="005D5C48" w:rsidP="00C62F3A">
      <w:pPr>
        <w:rPr>
          <w:rFonts w:cstheme="minorHAnsi"/>
          <w:color w:val="212529"/>
          <w:shd w:val="clear" w:color="auto" w:fill="FFFFFF"/>
        </w:rPr>
      </w:pPr>
      <w:r w:rsidRPr="00DD6975">
        <w:rPr>
          <w:rFonts w:cstheme="minorHAnsi"/>
          <w:color w:val="212529"/>
          <w:shd w:val="clear" w:color="auto" w:fill="FFFFFF"/>
        </w:rPr>
        <w:t xml:space="preserve">The </w:t>
      </w:r>
      <w:proofErr w:type="spellStart"/>
      <w:r w:rsidRPr="00DD6975">
        <w:rPr>
          <w:rFonts w:cstheme="minorHAnsi"/>
          <w:color w:val="212529"/>
          <w:shd w:val="clear" w:color="auto" w:fill="FFFFFF"/>
        </w:rPr>
        <w:t>CoolTone</w:t>
      </w:r>
      <w:proofErr w:type="spellEnd"/>
      <w:r w:rsidRPr="00DD6975">
        <w:rPr>
          <w:rFonts w:cstheme="minorHAnsi"/>
          <w:color w:val="212529"/>
          <w:shd w:val="clear" w:color="auto" w:fill="FFFFFF"/>
        </w:rPr>
        <w:t>™ treatment improves muscle conditioning with powerful magnetic muscle stimulation (MMS). Abdomen, buttocks, and thighs will be firmer and have a more defined and toned appearance. As with any body-shaping treatment, results may vary. *</w:t>
      </w:r>
    </w:p>
    <w:p w:rsidR="005D5C48" w:rsidRPr="00DD6975" w:rsidRDefault="005D5C48" w:rsidP="00C62F3A">
      <w:pPr>
        <w:rPr>
          <w:rFonts w:cstheme="minorHAnsi"/>
          <w:color w:val="212529"/>
          <w:shd w:val="clear" w:color="auto" w:fill="FFFFFF"/>
        </w:rPr>
      </w:pPr>
    </w:p>
    <w:p w:rsidR="00DD6FB6" w:rsidRPr="00DD6975" w:rsidRDefault="00DD6FB6" w:rsidP="00DD6975">
      <w:pPr>
        <w:jc w:val="center"/>
        <w:rPr>
          <w:rFonts w:cstheme="minorHAnsi"/>
          <w:color w:val="212529"/>
          <w:sz w:val="28"/>
          <w:szCs w:val="28"/>
          <w:shd w:val="clear" w:color="auto" w:fill="FFFFFF"/>
        </w:rPr>
      </w:pPr>
      <w:r w:rsidRPr="00DD6975">
        <w:rPr>
          <w:rFonts w:cstheme="minorHAnsi"/>
          <w:color w:val="212529"/>
          <w:sz w:val="28"/>
          <w:szCs w:val="28"/>
          <w:shd w:val="clear" w:color="auto" w:fill="FFFFFF"/>
        </w:rPr>
        <w:t xml:space="preserve">How does </w:t>
      </w:r>
      <w:proofErr w:type="spellStart"/>
      <w:r w:rsidRPr="00DD6975">
        <w:rPr>
          <w:rFonts w:cstheme="minorHAnsi"/>
          <w:color w:val="212529"/>
          <w:sz w:val="28"/>
          <w:szCs w:val="28"/>
          <w:shd w:val="clear" w:color="auto" w:fill="FFFFFF"/>
        </w:rPr>
        <w:t>CoolTone</w:t>
      </w:r>
      <w:proofErr w:type="spellEnd"/>
      <w:r w:rsidRPr="00DD6975">
        <w:rPr>
          <w:rFonts w:cstheme="minorHAnsi"/>
          <w:color w:val="212529"/>
          <w:sz w:val="28"/>
          <w:szCs w:val="28"/>
          <w:shd w:val="clear" w:color="auto" w:fill="FFFFFF"/>
        </w:rPr>
        <w:t xml:space="preserve"> work?</w:t>
      </w:r>
    </w:p>
    <w:p w:rsidR="00DD6FB6" w:rsidRPr="00DD6975" w:rsidRDefault="00DD6FB6" w:rsidP="00C62F3A">
      <w:pPr>
        <w:rPr>
          <w:rFonts w:cstheme="minorHAnsi"/>
        </w:rPr>
      </w:pPr>
      <w:r w:rsidRPr="00DD6975">
        <w:rPr>
          <w:rFonts w:cstheme="minorHAnsi"/>
        </w:rPr>
        <w:t xml:space="preserve">The </w:t>
      </w:r>
      <w:proofErr w:type="spellStart"/>
      <w:r w:rsidRPr="00DD6975">
        <w:rPr>
          <w:rFonts w:cstheme="minorHAnsi"/>
        </w:rPr>
        <w:t>CoolTone</w:t>
      </w:r>
      <w:proofErr w:type="spellEnd"/>
      <w:r w:rsidRPr="00DD6975">
        <w:rPr>
          <w:rFonts w:cstheme="minorHAnsi"/>
        </w:rPr>
        <w:t xml:space="preserve"> applicator generates a magnetic field that creates a current when it passes through a conductive material. Muscles are good conductors of magnetic fields, unlike skin and fat, which are poor conductors. The induced current is stronger in the muscle layer and the body responds to these contractions by strengthening its muscle fibers and improving muscle conditioning. The result is stronger, firmer, and more toned abdomen, thighs, and buttocks.</w:t>
      </w:r>
    </w:p>
    <w:p w:rsidR="00BF2744" w:rsidRPr="00DD6975" w:rsidRDefault="00BF2744" w:rsidP="00C62F3A">
      <w:pPr>
        <w:rPr>
          <w:rFonts w:cstheme="minorHAnsi"/>
        </w:rPr>
      </w:pPr>
    </w:p>
    <w:p w:rsidR="00BF2744" w:rsidRPr="00DD6975" w:rsidRDefault="00BF2744" w:rsidP="00DD6975">
      <w:pPr>
        <w:jc w:val="center"/>
        <w:rPr>
          <w:rFonts w:cstheme="minorHAnsi"/>
          <w:sz w:val="28"/>
          <w:szCs w:val="28"/>
        </w:rPr>
      </w:pPr>
      <w:proofErr w:type="spellStart"/>
      <w:r w:rsidRPr="00DD6975">
        <w:rPr>
          <w:rFonts w:cstheme="minorHAnsi"/>
          <w:sz w:val="28"/>
          <w:szCs w:val="28"/>
        </w:rPr>
        <w:t>CoolTone</w:t>
      </w:r>
      <w:proofErr w:type="spellEnd"/>
      <w:r w:rsidRPr="00DD6975">
        <w:rPr>
          <w:rFonts w:cstheme="minorHAnsi"/>
          <w:sz w:val="28"/>
          <w:szCs w:val="28"/>
        </w:rPr>
        <w:t xml:space="preserve"> </w:t>
      </w:r>
      <w:proofErr w:type="gramStart"/>
      <w:r w:rsidRPr="00DD6975">
        <w:rPr>
          <w:rFonts w:cstheme="minorHAnsi"/>
          <w:sz w:val="28"/>
          <w:szCs w:val="28"/>
        </w:rPr>
        <w:t>Near</w:t>
      </w:r>
      <w:proofErr w:type="gramEnd"/>
      <w:r w:rsidRPr="00DD6975">
        <w:rPr>
          <w:rFonts w:cstheme="minorHAnsi"/>
          <w:sz w:val="28"/>
          <w:szCs w:val="28"/>
        </w:rPr>
        <w:t xml:space="preserve"> Me</w:t>
      </w:r>
    </w:p>
    <w:p w:rsidR="00BF2744" w:rsidRPr="00DD6975" w:rsidRDefault="00BF2744" w:rsidP="00BF2744">
      <w:pPr>
        <w:rPr>
          <w:rFonts w:cstheme="minorHAnsi"/>
        </w:rPr>
      </w:pPr>
      <w:r w:rsidRPr="00DD6975">
        <w:rPr>
          <w:rFonts w:cstheme="minorHAnsi"/>
        </w:rPr>
        <w:lastRenderedPageBreak/>
        <w:t xml:space="preserve">Begin your journey to a </w:t>
      </w:r>
      <w:r w:rsidRPr="00DD6975">
        <w:rPr>
          <w:rFonts w:cstheme="minorHAnsi"/>
        </w:rPr>
        <w:t>strong and sculpted physique</w:t>
      </w:r>
      <w:r w:rsidRPr="00DD6975">
        <w:rPr>
          <w:rFonts w:cstheme="minorHAnsi"/>
        </w:rPr>
        <w:t xml:space="preserve">. Schedule a free consultation with Sculpt DTLA. We have two convenient locations to help you find the best </w:t>
      </w:r>
      <w:proofErr w:type="spellStart"/>
      <w:r w:rsidRPr="00DD6975">
        <w:rPr>
          <w:rFonts w:cstheme="minorHAnsi"/>
        </w:rPr>
        <w:t>CoolTone</w:t>
      </w:r>
      <w:proofErr w:type="spellEnd"/>
      <w:r w:rsidRPr="00DD6975">
        <w:rPr>
          <w:rFonts w:cstheme="minorHAnsi"/>
        </w:rPr>
        <w:t xml:space="preserve"> prices &amp; schedules to meet your needs. One location is Sculpt DTLA at the following address: 705 S. Olive street Suite </w:t>
      </w:r>
      <w:proofErr w:type="gramStart"/>
      <w:r w:rsidRPr="00DD6975">
        <w:rPr>
          <w:rFonts w:cstheme="minorHAnsi"/>
        </w:rPr>
        <w:t>A</w:t>
      </w:r>
      <w:proofErr w:type="gramEnd"/>
      <w:r w:rsidRPr="00DD6975">
        <w:rPr>
          <w:rFonts w:cstheme="minorHAnsi"/>
        </w:rPr>
        <w:t xml:space="preserve"> Los Angeles, CA. 90014. Our other Sculpt </w:t>
      </w:r>
      <w:proofErr w:type="spellStart"/>
      <w:r w:rsidRPr="00DD6975">
        <w:rPr>
          <w:rFonts w:cstheme="minorHAnsi"/>
        </w:rPr>
        <w:t>Silverlake</w:t>
      </w:r>
      <w:proofErr w:type="spellEnd"/>
      <w:r w:rsidRPr="00DD6975">
        <w:rPr>
          <w:rFonts w:cstheme="minorHAnsi"/>
        </w:rPr>
        <w:t xml:space="preserve"> location is located at 4443 W Sunset Blvd Los Angeles, CA. 90027.</w:t>
      </w:r>
    </w:p>
    <w:p w:rsidR="00BF2744" w:rsidRPr="00DD6975" w:rsidRDefault="00BF2744" w:rsidP="00BF2744">
      <w:pPr>
        <w:rPr>
          <w:rFonts w:cstheme="minorHAnsi"/>
        </w:rPr>
      </w:pPr>
    </w:p>
    <w:p w:rsidR="00DD6FB6" w:rsidRPr="00DD6975" w:rsidRDefault="00BF2744" w:rsidP="00BF2744">
      <w:pPr>
        <w:rPr>
          <w:rFonts w:cstheme="minorHAnsi"/>
        </w:rPr>
      </w:pPr>
      <w:r w:rsidRPr="00DD6975">
        <w:rPr>
          <w:rFonts w:cstheme="minorHAnsi"/>
        </w:rPr>
        <w:t xml:space="preserve">With two convenient locations in Los Angeles, we are proud to serve all of downtown L.A. as well as Los </w:t>
      </w:r>
      <w:proofErr w:type="spellStart"/>
      <w:r w:rsidRPr="00DD6975">
        <w:rPr>
          <w:rFonts w:cstheme="minorHAnsi"/>
        </w:rPr>
        <w:t>Feliz</w:t>
      </w:r>
      <w:proofErr w:type="spellEnd"/>
      <w:r w:rsidRPr="00DD6975">
        <w:rPr>
          <w:rFonts w:cstheme="minorHAnsi"/>
        </w:rPr>
        <w:t>, Echo Park, and Hollywood. Contact us online by filling out the form below or call (323) 209-1122 today.</w:t>
      </w:r>
      <w:bookmarkStart w:id="0" w:name="_GoBack"/>
      <w:bookmarkEnd w:id="0"/>
    </w:p>
    <w:sectPr w:rsidR="00DD6FB6" w:rsidRPr="00DD6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B5DDC"/>
    <w:multiLevelType w:val="hybridMultilevel"/>
    <w:tmpl w:val="0346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25EB2"/>
    <w:multiLevelType w:val="hybridMultilevel"/>
    <w:tmpl w:val="1E16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E14A05"/>
    <w:multiLevelType w:val="hybridMultilevel"/>
    <w:tmpl w:val="E7DE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3A"/>
    <w:rsid w:val="005D5C48"/>
    <w:rsid w:val="00BF2744"/>
    <w:rsid w:val="00C62F3A"/>
    <w:rsid w:val="00DD6975"/>
    <w:rsid w:val="00DD6FB6"/>
    <w:rsid w:val="00E6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9E8CD-FF4E-454A-B285-F29EF422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62F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2F3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62F3A"/>
    <w:rPr>
      <w:color w:val="0000FF"/>
      <w:u w:val="single"/>
    </w:rPr>
  </w:style>
  <w:style w:type="paragraph" w:styleId="ListParagraph">
    <w:name w:val="List Paragraph"/>
    <w:basedOn w:val="Normal"/>
    <w:uiPriority w:val="34"/>
    <w:qFormat/>
    <w:rsid w:val="00DD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2020-09-29T12:48:00Z</dcterms:created>
  <dcterms:modified xsi:type="dcterms:W3CDTF">2020-09-29T13:28:00Z</dcterms:modified>
</cp:coreProperties>
</file>