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FD3F11" w:rsidR="008E6FC7" w:rsidRDefault="00C103BC">
      <w:pPr>
        <w:spacing w:before="240" w:after="240"/>
        <w:rPr>
          <w:color w:val="222222"/>
          <w:highlight w:val="white"/>
        </w:rPr>
      </w:pPr>
      <w:r>
        <w:t>QWO Cellulite Treatment. Service</w:t>
      </w:r>
      <w:r>
        <w:t xml:space="preserve"> Page.</w:t>
      </w:r>
      <w:r>
        <w:rPr>
          <w:color w:val="222222"/>
          <w:highlight w:val="white"/>
        </w:rPr>
        <w:t>Sculpt DTLA.KA</w:t>
      </w:r>
    </w:p>
    <w:p w14:paraId="00000002" w14:textId="77777777" w:rsidR="008E6FC7" w:rsidRDefault="00C103BC">
      <w:pPr>
        <w:spacing w:before="240" w:after="240"/>
        <w:rPr>
          <w:color w:val="222222"/>
          <w:highlight w:val="white"/>
        </w:rPr>
      </w:pPr>
      <w:r>
        <w:rPr>
          <w:color w:val="222222"/>
          <w:highlight w:val="white"/>
        </w:rPr>
        <w:t>/QWO-Cellulite Treatment</w:t>
      </w:r>
    </w:p>
    <w:p w14:paraId="00000003" w14:textId="77777777" w:rsidR="008E6FC7" w:rsidRDefault="00C103BC">
      <w:pPr>
        <w:spacing w:before="240" w:after="240"/>
        <w:rPr>
          <w:color w:val="222222"/>
          <w:highlight w:val="white"/>
        </w:rPr>
      </w:pPr>
      <w:r>
        <w:rPr>
          <w:color w:val="222222"/>
          <w:highlight w:val="white"/>
        </w:rPr>
        <w:t>KW Cellulite treatment</w:t>
      </w:r>
    </w:p>
    <w:p w14:paraId="00000004" w14:textId="77777777" w:rsidR="008E6FC7" w:rsidRDefault="00C103BC">
      <w:pPr>
        <w:spacing w:before="240" w:after="240"/>
        <w:rPr>
          <w:color w:val="222222"/>
          <w:highlight w:val="white"/>
        </w:rPr>
      </w:pPr>
      <w:r>
        <w:rPr>
          <w:color w:val="222222"/>
          <w:highlight w:val="white"/>
        </w:rPr>
        <w:t>Meta: QWO Cellulite Treatment is the first treatment to gain FDA approval to target and reduce moderate to severe cellulite. Learn more about cellulite shots here.</w:t>
      </w:r>
    </w:p>
    <w:p w14:paraId="00000005" w14:textId="77777777" w:rsidR="008E6FC7" w:rsidRDefault="00C103BC">
      <w:pPr>
        <w:spacing w:before="240" w:after="240"/>
        <w:rPr>
          <w:color w:val="222222"/>
          <w:highlight w:val="white"/>
        </w:rPr>
      </w:pPr>
      <w:r>
        <w:rPr>
          <w:color w:val="222222"/>
          <w:highlight w:val="white"/>
        </w:rPr>
        <w:t>QWO Cellulite Treatment Injections</w:t>
      </w:r>
    </w:p>
    <w:p w14:paraId="00000007" w14:textId="04EAD9C1" w:rsidR="008E6FC7" w:rsidRDefault="00C103BC">
      <w:pPr>
        <w:spacing w:before="240" w:after="240"/>
        <w:rPr>
          <w:color w:val="222222"/>
          <w:highlight w:val="white"/>
        </w:rPr>
      </w:pPr>
      <w:r>
        <w:rPr>
          <w:color w:val="222222"/>
          <w:highlight w:val="white"/>
        </w:rPr>
        <w:t xml:space="preserve">QWO Cellulite treatment is the first and only injectable </w:t>
      </w:r>
      <w:r>
        <w:rPr>
          <w:color w:val="222222"/>
          <w:highlight w:val="white"/>
        </w:rPr>
        <w:t xml:space="preserve">to gain FDA approval for reducing cellulite. Patients struggling with moderate to severe cellulite can use this new cosmetic injection to restructure the connective tissue that causes </w:t>
      </w:r>
      <w:r w:rsidR="0008260E">
        <w:rPr>
          <w:color w:val="222222"/>
          <w:highlight w:val="white"/>
        </w:rPr>
        <w:t>a</w:t>
      </w:r>
      <w:r>
        <w:rPr>
          <w:color w:val="222222"/>
          <w:highlight w:val="white"/>
        </w:rPr>
        <w:t xml:space="preserve"> rippled appearance</w:t>
      </w:r>
      <w:r w:rsidR="0008260E">
        <w:rPr>
          <w:color w:val="222222"/>
          <w:highlight w:val="white"/>
        </w:rPr>
        <w:t xml:space="preserve"> across the skin</w:t>
      </w:r>
      <w:r>
        <w:rPr>
          <w:color w:val="222222"/>
          <w:highlight w:val="white"/>
        </w:rPr>
        <w:t xml:space="preserve">. Also known as a cellulite shot, QWO is </w:t>
      </w:r>
      <w:r>
        <w:rPr>
          <w:color w:val="222222"/>
          <w:highlight w:val="white"/>
        </w:rPr>
        <w:t>minimally invasive</w:t>
      </w:r>
      <w:r w:rsidR="0008260E">
        <w:rPr>
          <w:color w:val="222222"/>
          <w:highlight w:val="white"/>
        </w:rPr>
        <w:t xml:space="preserve">, </w:t>
      </w:r>
      <w:r w:rsidR="0008260E">
        <w:rPr>
          <w:color w:val="222222"/>
          <w:highlight w:val="white"/>
        </w:rPr>
        <w:t>requir</w:t>
      </w:r>
      <w:r w:rsidR="0008260E">
        <w:rPr>
          <w:color w:val="222222"/>
          <w:highlight w:val="white"/>
        </w:rPr>
        <w:t>ing</w:t>
      </w:r>
      <w:r w:rsidR="0008260E">
        <w:rPr>
          <w:color w:val="222222"/>
          <w:highlight w:val="white"/>
        </w:rPr>
        <w:t xml:space="preserve"> little to no downtime</w:t>
      </w:r>
      <w:r w:rsidR="0008260E">
        <w:rPr>
          <w:color w:val="222222"/>
          <w:highlight w:val="white"/>
        </w:rPr>
        <w:t>. Most importantly, QWO is</w:t>
      </w:r>
      <w:r>
        <w:rPr>
          <w:color w:val="222222"/>
          <w:highlight w:val="white"/>
        </w:rPr>
        <w:t xml:space="preserve"> </w:t>
      </w:r>
      <w:r w:rsidR="0008260E">
        <w:rPr>
          <w:color w:val="222222"/>
          <w:highlight w:val="white"/>
        </w:rPr>
        <w:t xml:space="preserve">scientifically proven to reduce </w:t>
      </w:r>
      <w:r>
        <w:rPr>
          <w:color w:val="222222"/>
          <w:highlight w:val="white"/>
        </w:rPr>
        <w:t xml:space="preserve">the appearance of cellulite </w:t>
      </w:r>
      <w:r w:rsidR="0072209D">
        <w:rPr>
          <w:color w:val="222222"/>
          <w:highlight w:val="white"/>
        </w:rPr>
        <w:t>safely and effectively.</w:t>
      </w:r>
    </w:p>
    <w:p w14:paraId="00000008" w14:textId="46895353" w:rsidR="008E6FC7" w:rsidRDefault="00C103BC">
      <w:pPr>
        <w:spacing w:before="240" w:after="240"/>
        <w:rPr>
          <w:color w:val="222222"/>
          <w:highlight w:val="white"/>
        </w:rPr>
      </w:pPr>
      <w:r>
        <w:rPr>
          <w:color w:val="222222"/>
          <w:highlight w:val="white"/>
        </w:rPr>
        <w:t>If you are tired of struggling with ce</w:t>
      </w:r>
      <w:r>
        <w:rPr>
          <w:color w:val="222222"/>
          <w:highlight w:val="white"/>
        </w:rPr>
        <w:t xml:space="preserve">llulite, contact Sculpt DTLA to schedule a complimentary consultation. Call us at </w:t>
      </w:r>
      <w:r w:rsidR="0072209D">
        <w:rPr>
          <w:color w:val="222222"/>
        </w:rPr>
        <w:t>(</w:t>
      </w:r>
      <w:r w:rsidR="0072209D" w:rsidRPr="0072209D">
        <w:rPr>
          <w:rFonts w:ascii="Roboto" w:hAnsi="Roboto"/>
          <w:sz w:val="21"/>
          <w:szCs w:val="21"/>
          <w:shd w:val="clear" w:color="auto" w:fill="FFFFFF"/>
        </w:rPr>
        <w:t>213) 265-7258</w:t>
      </w:r>
      <w:r>
        <w:rPr>
          <w:color w:val="222222"/>
          <w:highlight w:val="white"/>
        </w:rPr>
        <w:t xml:space="preserve"> or reach out to us online to learn more about cellulite injections.</w:t>
      </w:r>
    </w:p>
    <w:p w14:paraId="00000009" w14:textId="77777777" w:rsidR="008E6FC7" w:rsidRDefault="00C103BC">
      <w:pPr>
        <w:spacing w:before="240" w:after="240"/>
        <w:rPr>
          <w:color w:val="222222"/>
          <w:highlight w:val="white"/>
        </w:rPr>
      </w:pPr>
      <w:r>
        <w:t xml:space="preserve">Benefits of QWO Cellulite Treatments at </w:t>
      </w:r>
      <w:r>
        <w:rPr>
          <w:color w:val="222222"/>
          <w:highlight w:val="white"/>
        </w:rPr>
        <w:t>Sculpt DTLA</w:t>
      </w:r>
    </w:p>
    <w:p w14:paraId="0000000A" w14:textId="4C7D75BC" w:rsidR="008E6FC7" w:rsidRDefault="00C103BC">
      <w:pPr>
        <w:spacing w:before="240" w:after="240"/>
        <w:ind w:left="720"/>
      </w:pPr>
      <w:r>
        <w:t>·</w:t>
      </w:r>
      <w:r>
        <w:rPr>
          <w:rFonts w:ascii="Times New Roman" w:eastAsia="Times New Roman" w:hAnsi="Times New Roman" w:cs="Times New Roman"/>
          <w:sz w:val="14"/>
          <w:szCs w:val="14"/>
        </w:rPr>
        <w:t xml:space="preserve">         </w:t>
      </w:r>
      <w:r>
        <w:t>Smooth</w:t>
      </w:r>
      <w:r>
        <w:t xml:space="preserve"> the appearance of dimples </w:t>
      </w:r>
      <w:r>
        <w:t>in the skin</w:t>
      </w:r>
    </w:p>
    <w:p w14:paraId="0000000B" w14:textId="77777777" w:rsidR="008E6FC7" w:rsidRDefault="00C103BC">
      <w:pPr>
        <w:spacing w:before="240" w:after="240"/>
        <w:ind w:left="720"/>
      </w:pPr>
      <w:r>
        <w:t>·</w:t>
      </w:r>
      <w:r>
        <w:rPr>
          <w:rFonts w:ascii="Times New Roman" w:eastAsia="Times New Roman" w:hAnsi="Times New Roman" w:cs="Times New Roman"/>
          <w:sz w:val="14"/>
          <w:szCs w:val="14"/>
        </w:rPr>
        <w:t xml:space="preserve">         </w:t>
      </w:r>
      <w:r>
        <w:t>Reduces moderate to severe cellulite</w:t>
      </w:r>
    </w:p>
    <w:p w14:paraId="0000000C" w14:textId="72254EA7" w:rsidR="008E6FC7" w:rsidRDefault="00C103BC">
      <w:pPr>
        <w:spacing w:before="240" w:after="240"/>
        <w:ind w:left="720"/>
      </w:pPr>
      <w:r>
        <w:t>·</w:t>
      </w:r>
      <w:r>
        <w:rPr>
          <w:rFonts w:ascii="Times New Roman" w:eastAsia="Times New Roman" w:hAnsi="Times New Roman" w:cs="Times New Roman"/>
          <w:sz w:val="14"/>
          <w:szCs w:val="14"/>
        </w:rPr>
        <w:t xml:space="preserve">         </w:t>
      </w:r>
      <w:r>
        <w:t>Convenient</w:t>
      </w:r>
      <w:r w:rsidR="0072209D">
        <w:t>, fast</w:t>
      </w:r>
      <w:r>
        <w:t xml:space="preserve"> procedure</w:t>
      </w:r>
    </w:p>
    <w:p w14:paraId="0000000D" w14:textId="77777777" w:rsidR="008E6FC7" w:rsidRDefault="00C103BC">
      <w:pPr>
        <w:spacing w:before="240" w:after="240"/>
        <w:ind w:left="720"/>
      </w:pPr>
      <w:r>
        <w:t>·</w:t>
      </w:r>
      <w:r>
        <w:rPr>
          <w:rFonts w:ascii="Times New Roman" w:eastAsia="Times New Roman" w:hAnsi="Times New Roman" w:cs="Times New Roman"/>
          <w:sz w:val="14"/>
          <w:szCs w:val="14"/>
        </w:rPr>
        <w:t xml:space="preserve">         </w:t>
      </w:r>
      <w:r>
        <w:t>Scientifically proven safe and effective</w:t>
      </w:r>
    </w:p>
    <w:p w14:paraId="0000000E" w14:textId="77777777" w:rsidR="008E6FC7" w:rsidRDefault="00C103BC">
      <w:pPr>
        <w:spacing w:before="240" w:after="240"/>
        <w:ind w:left="720"/>
      </w:pPr>
      <w:r>
        <w:t>·</w:t>
      </w:r>
      <w:r>
        <w:rPr>
          <w:rFonts w:ascii="Times New Roman" w:eastAsia="Times New Roman" w:hAnsi="Times New Roman" w:cs="Times New Roman"/>
          <w:sz w:val="14"/>
          <w:szCs w:val="14"/>
        </w:rPr>
        <w:t xml:space="preserve">         </w:t>
      </w:r>
      <w:r>
        <w:t>1</w:t>
      </w:r>
      <w:r>
        <w:rPr>
          <w:vertAlign w:val="superscript"/>
        </w:rPr>
        <w:t>st</w:t>
      </w:r>
      <w:r>
        <w:t xml:space="preserve"> and only FDA approved injectable cellulite treatment</w:t>
      </w:r>
    </w:p>
    <w:p w14:paraId="0000000F" w14:textId="77777777" w:rsidR="008E6FC7" w:rsidRDefault="00C103BC">
      <w:pPr>
        <w:spacing w:before="240" w:after="240"/>
        <w:ind w:left="720"/>
      </w:pPr>
      <w:r>
        <w:t>·</w:t>
      </w:r>
      <w:r>
        <w:rPr>
          <w:rFonts w:ascii="Times New Roman" w:eastAsia="Times New Roman" w:hAnsi="Times New Roman" w:cs="Times New Roman"/>
          <w:sz w:val="14"/>
          <w:szCs w:val="14"/>
        </w:rPr>
        <w:t xml:space="preserve">         </w:t>
      </w:r>
      <w:r>
        <w:t>Minimally invasive</w:t>
      </w:r>
    </w:p>
    <w:p w14:paraId="00000010" w14:textId="63416A1B" w:rsidR="008E6FC7" w:rsidRDefault="00C103BC">
      <w:pPr>
        <w:spacing w:before="240" w:after="240"/>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sidR="0072209D">
        <w:t>N</w:t>
      </w:r>
      <w:r>
        <w:t>o surgery or painful lasers</w:t>
      </w:r>
    </w:p>
    <w:p w14:paraId="00000012" w14:textId="77777777" w:rsidR="008E6FC7" w:rsidRDefault="00C103BC">
      <w:pPr>
        <w:spacing w:before="240" w:after="240"/>
        <w:ind w:left="720"/>
      </w:pPr>
      <w:r>
        <w:t>·</w:t>
      </w:r>
      <w:r>
        <w:rPr>
          <w:rFonts w:ascii="Times New Roman" w:eastAsia="Times New Roman" w:hAnsi="Times New Roman" w:cs="Times New Roman"/>
          <w:sz w:val="14"/>
          <w:szCs w:val="14"/>
        </w:rPr>
        <w:t xml:space="preserve">         </w:t>
      </w:r>
      <w:r>
        <w:t>Little to no downtime required</w:t>
      </w:r>
    </w:p>
    <w:p w14:paraId="00000013" w14:textId="77777777" w:rsidR="008E6FC7" w:rsidRDefault="00C103BC">
      <w:pPr>
        <w:spacing w:before="240" w:after="240"/>
      </w:pPr>
      <w:r>
        <w:t>QWO Cellulite Treatment Before and After*</w:t>
      </w:r>
    </w:p>
    <w:p w14:paraId="00000014" w14:textId="45A36E05" w:rsidR="008E6FC7" w:rsidRDefault="00C103BC">
      <w:pPr>
        <w:spacing w:before="240" w:after="240"/>
      </w:pPr>
      <w:r>
        <w:t xml:space="preserve">The before and after cellulite treatment pictures show </w:t>
      </w:r>
      <w:r w:rsidR="00280DF9">
        <w:t>how effectively</w:t>
      </w:r>
      <w:r>
        <w:t xml:space="preserve"> QWO injections </w:t>
      </w:r>
      <w:r>
        <w:t>smooth</w:t>
      </w:r>
      <w:r w:rsidR="00280DF9">
        <w:t xml:space="preserve"> </w:t>
      </w:r>
      <w:r>
        <w:t>out the appe</w:t>
      </w:r>
      <w:r>
        <w:t>arance of cellulite. As with any cosmetic treatment, results may vary per patient.* To receive the best cellulite reduction, select a professional provider to perform this technique-sensitive injection.</w:t>
      </w:r>
    </w:p>
    <w:p w14:paraId="00000015" w14:textId="2CAE2700" w:rsidR="008E6FC7" w:rsidRDefault="00280DF9">
      <w:pPr>
        <w:spacing w:before="240" w:after="240"/>
      </w:pPr>
      <w:r>
        <w:lastRenderedPageBreak/>
        <w:t>Who Gets Cellulite</w:t>
      </w:r>
      <w:r w:rsidR="00C103BC">
        <w:t>?</w:t>
      </w:r>
    </w:p>
    <w:p w14:paraId="00000017" w14:textId="75F2B308" w:rsidR="008E6FC7" w:rsidRDefault="00C103BC">
      <w:pPr>
        <w:spacing w:before="240" w:after="240"/>
      </w:pPr>
      <w:r>
        <w:t xml:space="preserve">Despite </w:t>
      </w:r>
      <w:r w:rsidR="00733320">
        <w:t>popular</w:t>
      </w:r>
      <w:r>
        <w:t xml:space="preserve"> belie</w:t>
      </w:r>
      <w:r w:rsidR="00733320">
        <w:t>f</w:t>
      </w:r>
      <w:r>
        <w:t>, cellulite is not a direct reflection of the pers</w:t>
      </w:r>
      <w:r>
        <w:t>on’s lifestyle.</w:t>
      </w:r>
      <w:r w:rsidR="00733320">
        <w:t xml:space="preserve"> C</w:t>
      </w:r>
      <w:r>
        <w:t>ellulite is found on</w:t>
      </w:r>
      <w:r>
        <w:t xml:space="preserve"> more than 90% of women, no matter their shape or size. </w:t>
      </w:r>
      <w:r w:rsidR="00205286">
        <w:t>Scientists</w:t>
      </w:r>
      <w:r>
        <w:t xml:space="preserve"> think hormones </w:t>
      </w:r>
      <w:r w:rsidR="00733320">
        <w:t>and genetic factors primarily cause</w:t>
      </w:r>
      <w:r>
        <w:t xml:space="preserve"> cellulite.</w:t>
      </w:r>
    </w:p>
    <w:p w14:paraId="20F784C7" w14:textId="4B5C9793" w:rsidR="00280DF9" w:rsidRDefault="00205286" w:rsidP="00280DF9">
      <w:pPr>
        <w:spacing w:before="240" w:after="240"/>
      </w:pPr>
      <w:r>
        <w:t>C</w:t>
      </w:r>
      <w:r w:rsidR="00280DF9">
        <w:t xml:space="preserve">ommon problem areas </w:t>
      </w:r>
      <w:r>
        <w:t>for cellulite include</w:t>
      </w:r>
      <w:r w:rsidR="00280DF9">
        <w:t xml:space="preserve"> the stomach, thighs, and buttocks. However, women also develop cellulite on the upper arms and breasts.</w:t>
      </w:r>
    </w:p>
    <w:p w14:paraId="00000018" w14:textId="7818A714" w:rsidR="008E6FC7" w:rsidRDefault="00C103BC">
      <w:pPr>
        <w:spacing w:before="240" w:after="240"/>
      </w:pPr>
      <w:r>
        <w:t>The Physiology of Cellulite</w:t>
      </w:r>
    </w:p>
    <w:p w14:paraId="64CE9051" w14:textId="1B7B629F" w:rsidR="004942A5" w:rsidRDefault="004942A5">
      <w:pPr>
        <w:spacing w:before="240" w:after="240"/>
      </w:pPr>
      <w:r w:rsidRPr="004942A5">
        <w:rPr>
          <w:highlight w:val="yellow"/>
        </w:rPr>
        <w:t>[INSERT IMAGE OF CELLULITE]</w:t>
      </w:r>
    </w:p>
    <w:p w14:paraId="00000019" w14:textId="6A1992E5" w:rsidR="008E6FC7" w:rsidRDefault="00C103BC">
      <w:pPr>
        <w:spacing w:before="240" w:after="240"/>
      </w:pPr>
      <w:r>
        <w:t>Within the dermis, fibrous bands of collagen called fibrous sept</w:t>
      </w:r>
      <w:r>
        <w:t>ae connect the skin to underlying muscles. T</w:t>
      </w:r>
      <w:r>
        <w:t>he septae partition off lobes of fat located in the sub-dermis</w:t>
      </w:r>
      <w:r w:rsidR="00205286">
        <w:t>.</w:t>
      </w:r>
    </w:p>
    <w:p w14:paraId="0000001A" w14:textId="5CE26DBE" w:rsidR="008E6FC7" w:rsidRDefault="00C103BC">
      <w:pPr>
        <w:spacing w:before="240" w:after="240"/>
      </w:pPr>
      <w:r>
        <w:t>Cellulite forms when the bands of fibrous septae thicken and shrink. This deformity causes the fibers to pull</w:t>
      </w:r>
      <w:r>
        <w:t xml:space="preserve"> downward where </w:t>
      </w:r>
      <w:r>
        <w:t>it connects</w:t>
      </w:r>
      <w:r>
        <w:t xml:space="preserve"> to the skin. This tugging</w:t>
      </w:r>
      <w:r>
        <w:t xml:space="preserve"> causes lobes of fat to protrude around the septae. This action leads to the dimpled or rippled appearance associated with cellulite.</w:t>
      </w:r>
    </w:p>
    <w:p w14:paraId="0000001B" w14:textId="3906494F" w:rsidR="008E6FC7" w:rsidRDefault="00C103BC">
      <w:pPr>
        <w:spacing w:before="240" w:after="240"/>
      </w:pPr>
      <w:r>
        <w:t>Cellulite is harmless, but it can be</w:t>
      </w:r>
      <w:r>
        <w:t xml:space="preserve"> damaging to a woman’s self-esteem. Fo</w:t>
      </w:r>
      <w:r>
        <w:t>rtunately, the new QWO cellulite treatment reduces the appearance of rippled skin without painful surgery or lasers.</w:t>
      </w:r>
    </w:p>
    <w:p w14:paraId="0000001C" w14:textId="0AFA4EB1" w:rsidR="008E6FC7" w:rsidRDefault="00C103BC">
      <w:pPr>
        <w:spacing w:before="240" w:after="240"/>
      </w:pPr>
      <w:r>
        <w:t>How Does the</w:t>
      </w:r>
      <w:r>
        <w:t xml:space="preserve"> New QWO Cellulite Treatment Work?</w:t>
      </w:r>
    </w:p>
    <w:p w14:paraId="0000001D" w14:textId="6E961676" w:rsidR="008E6FC7" w:rsidRDefault="00C103BC">
      <w:pPr>
        <w:spacing w:before="240" w:after="240"/>
      </w:pPr>
      <w:r>
        <w:t xml:space="preserve">QWO is an FDA-approved prescription medication. It is the first treatment to gain FDA approval to treat moderate to severe cellulite in the buttocks of adult women. Like </w:t>
      </w:r>
      <w:r w:rsidRPr="004942A5">
        <w:rPr>
          <w:u w:val="single"/>
        </w:rPr>
        <w:t>Botox or Juvéderm</w:t>
      </w:r>
      <w:r>
        <w:t>, QWO cellulite treatment is a cosmetic injection. It is commonly kno</w:t>
      </w:r>
      <w:r>
        <w:t>wn as the “cellulite shot” and is injected into the dimpled sections of the buttocks.</w:t>
      </w:r>
    </w:p>
    <w:p w14:paraId="0000001E" w14:textId="529D27E6" w:rsidR="008E6FC7" w:rsidRDefault="00C103BC">
      <w:pPr>
        <w:spacing w:before="240" w:after="240"/>
      </w:pPr>
      <w:r>
        <w:t xml:space="preserve">QWO injections contain </w:t>
      </w:r>
      <w:r>
        <w:t xml:space="preserve">Collagenase Clostridium Histolyticum (CCH.) CCH is a naturally </w:t>
      </w:r>
      <w:proofErr w:type="spellStart"/>
      <w:r>
        <w:t>occuring</w:t>
      </w:r>
      <w:proofErr w:type="spellEnd"/>
      <w:r>
        <w:t xml:space="preserve"> enzyme that</w:t>
      </w:r>
      <w:r>
        <w:t xml:space="preserve"> break</w:t>
      </w:r>
      <w:r>
        <w:t>s down collagen in the body. Thus, t</w:t>
      </w:r>
      <w:r>
        <w:t>he formula of the injection targets the collagen in fibrous septae.</w:t>
      </w:r>
    </w:p>
    <w:p w14:paraId="0000001F" w14:textId="77777777" w:rsidR="008E6FC7" w:rsidRDefault="00C103BC">
      <w:pPr>
        <w:spacing w:before="240" w:after="240"/>
      </w:pPr>
      <w:r>
        <w:t>When the formula is injected into the cellulite, the enzyme breaks down the collagen-rich fibers that pull down on the skin’s surface, causing the skin to dim</w:t>
      </w:r>
      <w:r>
        <w:t>ple. By dissolving these bands, the overlying skin can smooth out.</w:t>
      </w:r>
    </w:p>
    <w:p w14:paraId="00000020" w14:textId="77777777" w:rsidR="008E6FC7" w:rsidRDefault="00C103BC">
      <w:pPr>
        <w:spacing w:before="240" w:after="240"/>
      </w:pPr>
      <w:r>
        <w:t>QWO does more than restructure fibrous septae. This injection reduces dimpling or rippling and entirely smooths out the skin by redistributing fat cells and stimulating new collagen production.</w:t>
      </w:r>
    </w:p>
    <w:p w14:paraId="00000021" w14:textId="77777777" w:rsidR="008E6FC7" w:rsidRDefault="00C103BC">
      <w:pPr>
        <w:spacing w:before="240" w:after="240"/>
      </w:pPr>
      <w:r>
        <w:t>The Treatment</w:t>
      </w:r>
    </w:p>
    <w:p w14:paraId="00000022" w14:textId="1F4DFB73" w:rsidR="008E6FC7" w:rsidRDefault="00C103BC">
      <w:pPr>
        <w:spacing w:before="240" w:after="240"/>
      </w:pPr>
      <w:r>
        <w:lastRenderedPageBreak/>
        <w:t xml:space="preserve">QWO treatments are fast and simple. The </w:t>
      </w:r>
      <w:r w:rsidR="004942A5">
        <w:t>procedure</w:t>
      </w:r>
      <w:r>
        <w:t xml:space="preserve"> takes as little as 10 minutes. Each visit includes up to two treatment areas, one on each side of the buttocks. Your doctor may inject up to 12 shots per treatment area.</w:t>
      </w:r>
    </w:p>
    <w:p w14:paraId="00000023" w14:textId="77777777" w:rsidR="008E6FC7" w:rsidRDefault="00C103BC">
      <w:pPr>
        <w:spacing w:before="240" w:after="240"/>
      </w:pPr>
      <w:r>
        <w:t>QWO Results</w:t>
      </w:r>
    </w:p>
    <w:p w14:paraId="00000024" w14:textId="610EF3E2" w:rsidR="008E6FC7" w:rsidRDefault="00C103BC">
      <w:pPr>
        <w:spacing w:before="240" w:after="240"/>
      </w:pPr>
      <w:r>
        <w:t xml:space="preserve">QWO is an effective cellulite treatment, but it does not entirely remove </w:t>
      </w:r>
      <w:r>
        <w:t>all cellulite. No treatment can completely rid the body of cellulite. However, several clinical studies prove QWO “significantly reduces” cellulite. Patient results can appear in three weeks after their first injection. However, most choose thre</w:t>
      </w:r>
      <w:r>
        <w:t>e treatments spaced 21 days apart for optimal cellulite reduction. As with any cosmetic treatment, results will vary.*</w:t>
      </w:r>
    </w:p>
    <w:p w14:paraId="00000025" w14:textId="77777777" w:rsidR="008E6FC7" w:rsidRDefault="00C103BC">
      <w:pPr>
        <w:spacing w:before="240" w:after="240"/>
      </w:pPr>
      <w:r>
        <w:t>Side Effects</w:t>
      </w:r>
    </w:p>
    <w:p w14:paraId="00000026" w14:textId="77777777" w:rsidR="008E6FC7" w:rsidRDefault="00C103BC">
      <w:pPr>
        <w:spacing w:before="240" w:after="240"/>
      </w:pPr>
      <w:r>
        <w:t>QWO injections are a non-invasive cellulite treatment. This treatment is safe and effective for patients of any skin type. S</w:t>
      </w:r>
      <w:r>
        <w:t>evere side effects are rare. Some people report experiencing mild side effects like bruising, redness, or tenderness at the injection site.</w:t>
      </w:r>
    </w:p>
    <w:p w14:paraId="00000027" w14:textId="77777777" w:rsidR="008E6FC7" w:rsidRDefault="00C103BC">
      <w:pPr>
        <w:spacing w:before="240" w:after="240"/>
      </w:pPr>
      <w:r>
        <w:t xml:space="preserve">The best way to reduce any side effects is to select the most reputable doctor to administer the injections. During </w:t>
      </w:r>
      <w:r>
        <w:t>a consultation with Sculpt DTLA, we can explain any risks in detail and assess your injection candidacy.</w:t>
      </w:r>
    </w:p>
    <w:p w14:paraId="00000028" w14:textId="77777777" w:rsidR="008E6FC7" w:rsidRDefault="00C103BC">
      <w:pPr>
        <w:spacing w:before="240" w:after="240"/>
      </w:pPr>
      <w:r>
        <w:t>How Much Does Cellulite Treatment Cost?</w:t>
      </w:r>
    </w:p>
    <w:p w14:paraId="00000029" w14:textId="77777777" w:rsidR="008E6FC7" w:rsidRDefault="00C103BC">
      <w:pPr>
        <w:spacing w:before="240" w:after="240"/>
      </w:pPr>
      <w:r>
        <w:t>The cost of QWO varies. The specific treatment cost depends on several factors like the number of injections yo</w:t>
      </w:r>
      <w:r>
        <w:t>u receive and any specials or discounts. If this treatment is right for you, our staff develops a treatment plan that fits your aesthetic needs and budget.</w:t>
      </w:r>
    </w:p>
    <w:p w14:paraId="0000002A" w14:textId="77777777" w:rsidR="008E6FC7" w:rsidRDefault="00C103BC">
      <w:pPr>
        <w:spacing w:before="240" w:after="240"/>
      </w:pPr>
      <w:r>
        <w:t>Cellulite Treatment Near Me</w:t>
      </w:r>
    </w:p>
    <w:p w14:paraId="0000002B" w14:textId="15AF0816" w:rsidR="008E6FC7" w:rsidRDefault="00C103BC">
      <w:pPr>
        <w:spacing w:before="240" w:after="240"/>
      </w:pPr>
      <w:r>
        <w:t>If you want to learn more about cellulite injections and how they can re</w:t>
      </w:r>
      <w:r>
        <w:t xml:space="preserve">duce the appearance of dimpling in the skin, contact </w:t>
      </w:r>
      <w:r>
        <w:rPr>
          <w:color w:val="222222"/>
          <w:highlight w:val="white"/>
        </w:rPr>
        <w:t>Sculpt DTLA</w:t>
      </w:r>
      <w:r>
        <w:t xml:space="preserve">. We are a premier provider of QWO with an exceptional staff of professionals. We can help you achieve sexy, smooth skin in just 10 minutes. Schedule your free consultation by </w:t>
      </w:r>
      <w:r w:rsidRPr="004942A5">
        <w:t xml:space="preserve">calling us at </w:t>
      </w:r>
      <w:r w:rsidR="004942A5" w:rsidRPr="004942A5">
        <w:t>(213) 265-7258</w:t>
      </w:r>
      <w:r w:rsidR="004942A5" w:rsidRPr="004942A5">
        <w:t xml:space="preserve"> </w:t>
      </w:r>
      <w:r w:rsidRPr="004942A5">
        <w:t>or</w:t>
      </w:r>
      <w:r>
        <w:t xml:space="preserve"> </w:t>
      </w:r>
      <w:r>
        <w:t>reach out to us online.</w:t>
      </w:r>
    </w:p>
    <w:p w14:paraId="0000002C" w14:textId="77777777" w:rsidR="008E6FC7" w:rsidRDefault="00C103BC">
      <w:pPr>
        <w:spacing w:before="240" w:after="240"/>
      </w:pPr>
      <w:bookmarkStart w:id="0" w:name="_Hlk71724889"/>
      <w:r>
        <w:t>SOURCES:</w:t>
      </w:r>
    </w:p>
    <w:p w14:paraId="0000002D" w14:textId="0EDA2113" w:rsidR="008E6FC7" w:rsidRDefault="00C103BC">
      <w:pPr>
        <w:spacing w:before="240" w:after="240"/>
        <w:rPr>
          <w:color w:val="1155CC"/>
          <w:sz w:val="20"/>
          <w:szCs w:val="20"/>
          <w:highlight w:val="white"/>
          <w:u w:val="single"/>
        </w:rPr>
      </w:pPr>
      <w:r>
        <w:rPr>
          <w:color w:val="303030"/>
          <w:sz w:val="20"/>
          <w:szCs w:val="20"/>
          <w:highlight w:val="white"/>
        </w:rPr>
        <w:t xml:space="preserve"> “Efficacy, Safety, and Durability of Response of Collagenase Clostridium Histolyticum-aaes for Treating Cellulite.” </w:t>
      </w:r>
      <w:r>
        <w:rPr>
          <w:i/>
          <w:color w:val="303030"/>
          <w:sz w:val="20"/>
          <w:szCs w:val="20"/>
          <w:highlight w:val="white"/>
        </w:rPr>
        <w:t>Plastic and reconstructive surgery</w:t>
      </w:r>
      <w:r w:rsidR="00513A51">
        <w:rPr>
          <w:i/>
          <w:color w:val="303030"/>
          <w:sz w:val="20"/>
          <w:szCs w:val="20"/>
          <w:highlight w:val="white"/>
        </w:rPr>
        <w:t xml:space="preserve"> </w:t>
      </w:r>
      <w:r>
        <w:rPr>
          <w:i/>
          <w:color w:val="303030"/>
          <w:sz w:val="20"/>
          <w:szCs w:val="20"/>
          <w:highlight w:val="white"/>
        </w:rPr>
        <w:t>.</w:t>
      </w:r>
      <w:r w:rsidR="00513A51" w:rsidRPr="00513A51">
        <w:rPr>
          <w:iCs/>
          <w:color w:val="303030"/>
          <w:sz w:val="20"/>
          <w:szCs w:val="20"/>
        </w:rPr>
        <w:t>2020</w:t>
      </w:r>
      <w:r w:rsidR="00513A51">
        <w:rPr>
          <w:i/>
          <w:color w:val="303030"/>
          <w:sz w:val="20"/>
          <w:szCs w:val="20"/>
        </w:rPr>
        <w:t>.</w:t>
      </w:r>
      <w:hyperlink r:id="rId4">
        <w:r>
          <w:rPr>
            <w:color w:val="303030"/>
            <w:sz w:val="20"/>
            <w:szCs w:val="20"/>
            <w:highlight w:val="white"/>
          </w:rPr>
          <w:t xml:space="preserve"> </w:t>
        </w:r>
      </w:hyperlink>
      <w:hyperlink r:id="rId5">
        <w:r w:rsidR="00513A51">
          <w:rPr>
            <w:color w:val="1155CC"/>
            <w:sz w:val="20"/>
            <w:szCs w:val="20"/>
            <w:highlight w:val="white"/>
            <w:u w:val="single"/>
          </w:rPr>
          <w:t>L</w:t>
        </w:r>
        <w:r>
          <w:rPr>
            <w:color w:val="1155CC"/>
            <w:sz w:val="20"/>
            <w:szCs w:val="20"/>
            <w:highlight w:val="white"/>
            <w:u w:val="single"/>
          </w:rPr>
          <w:t>ink.</w:t>
        </w:r>
      </w:hyperlink>
    </w:p>
    <w:p w14:paraId="0000002E" w14:textId="76D5F34E" w:rsidR="008E6FC7" w:rsidRDefault="00C103BC">
      <w:pPr>
        <w:spacing w:before="240" w:after="240"/>
        <w:rPr>
          <w:color w:val="1155CC"/>
          <w:u w:val="single"/>
        </w:rPr>
      </w:pPr>
      <w:r>
        <w:t xml:space="preserve">Collagenase Clostridium Histolyticum for the Treatment of Edematous Fibrosclerotic Panniculopathy (Cellulite): A Randomized Trial. </w:t>
      </w:r>
      <w:r w:rsidRPr="00513A51">
        <w:rPr>
          <w:i/>
          <w:iCs/>
        </w:rPr>
        <w:t>Dermatologic surgery</w:t>
      </w:r>
      <w:r w:rsidRPr="00513A51">
        <w:rPr>
          <w:i/>
          <w:iCs/>
        </w:rPr>
        <w:t>: official publication for American Society for Dermatologic Surgery</w:t>
      </w:r>
      <w:r w:rsidR="00513A51">
        <w:t>. 2019.</w:t>
      </w:r>
      <w:hyperlink r:id="rId6">
        <w:r>
          <w:t xml:space="preserve"> </w:t>
        </w:r>
      </w:hyperlink>
      <w:hyperlink r:id="rId7">
        <w:r>
          <w:rPr>
            <w:color w:val="1155CC"/>
            <w:u w:val="single"/>
          </w:rPr>
          <w:t>link.</w:t>
        </w:r>
      </w:hyperlink>
    </w:p>
    <w:bookmarkEnd w:id="0"/>
    <w:p w14:paraId="0000002F" w14:textId="77777777" w:rsidR="008E6FC7" w:rsidRDefault="008E6FC7"/>
    <w:sectPr w:rsidR="008E6F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wViAwsLc0sTSzMDYyUdpeDU4uLM/DyQAsNaAJ4kHTgsAAAA"/>
  </w:docVars>
  <w:rsids>
    <w:rsidRoot w:val="008E6FC7"/>
    <w:rsid w:val="0008260E"/>
    <w:rsid w:val="00205286"/>
    <w:rsid w:val="00280DF9"/>
    <w:rsid w:val="004942A5"/>
    <w:rsid w:val="00513A51"/>
    <w:rsid w:val="005F4ABF"/>
    <w:rsid w:val="0072209D"/>
    <w:rsid w:val="00733320"/>
    <w:rsid w:val="008E6FC7"/>
    <w:rsid w:val="00C1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D99C"/>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722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hyperlink" Target="https://www.ncbi.nlm.nih.gov/pmc/articles/PMC778733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2021-05-12T20:48:00Z</dcterms:created>
  <dcterms:modified xsi:type="dcterms:W3CDTF">2021-05-12T21:21:00Z</dcterms:modified>
</cp:coreProperties>
</file>