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80" w:lineRule="auto"/>
        <w:rPr/>
      </w:pPr>
      <w:r w:rsidDel="00000000" w:rsidR="00000000" w:rsidRPr="00000000">
        <w:rPr>
          <w:rtl w:val="0"/>
        </w:rPr>
        <w:t xml:space="preserve">Emsculpt NEO.Service Page.Skin Revolution Medspa.KA</w:t>
      </w:r>
    </w:p>
    <w:p w:rsidR="00000000" w:rsidDel="00000000" w:rsidP="00000000" w:rsidRDefault="00000000" w:rsidRPr="00000000" w14:paraId="00000002">
      <w:pPr>
        <w:spacing w:after="180" w:lineRule="auto"/>
        <w:rPr/>
      </w:pPr>
      <w:r w:rsidDel="00000000" w:rsidR="00000000" w:rsidRPr="00000000">
        <w:rPr>
          <w:rtl w:val="0"/>
        </w:rPr>
        <w:t xml:space="preserve">/Emsculpt-neo</w:t>
      </w:r>
    </w:p>
    <w:p w:rsidR="00000000" w:rsidDel="00000000" w:rsidP="00000000" w:rsidRDefault="00000000" w:rsidRPr="00000000" w14:paraId="00000003">
      <w:pPr>
        <w:spacing w:after="180" w:lineRule="auto"/>
        <w:rPr/>
      </w:pPr>
      <w:r w:rsidDel="00000000" w:rsidR="00000000" w:rsidRPr="00000000">
        <w:rPr>
          <w:rtl w:val="0"/>
        </w:rPr>
        <w:t xml:space="preserve">KW Emsculpt NEO</w:t>
      </w:r>
    </w:p>
    <w:p w:rsidR="00000000" w:rsidDel="00000000" w:rsidP="00000000" w:rsidRDefault="00000000" w:rsidRPr="00000000" w14:paraId="00000004">
      <w:pPr>
        <w:spacing w:after="180" w:lineRule="auto"/>
        <w:rPr/>
      </w:pPr>
      <w:r w:rsidDel="00000000" w:rsidR="00000000" w:rsidRPr="00000000">
        <w:rPr>
          <w:rtl w:val="0"/>
        </w:rPr>
        <w:t xml:space="preserve">META: Emsculpt NEO is the first treatment of its kind capable of destroying fat cells and strengthening, contouring, and sculpting the body. Learn more. </w:t>
      </w:r>
    </w:p>
    <w:p w:rsidR="00000000" w:rsidDel="00000000" w:rsidP="00000000" w:rsidRDefault="00000000" w:rsidRPr="00000000" w14:paraId="00000005">
      <w:pPr>
        <w:spacing w:after="180" w:lineRule="auto"/>
        <w:rPr/>
      </w:pPr>
      <w:r w:rsidDel="00000000" w:rsidR="00000000" w:rsidRPr="00000000">
        <w:rPr>
          <w:rtl w:val="0"/>
        </w:rPr>
        <w:t xml:space="preserve">Emsculpt NEO | Reduce Fat + Build Muscle in Grand Rapids</w:t>
      </w:r>
    </w:p>
    <w:p w:rsidR="00000000" w:rsidDel="00000000" w:rsidP="00000000" w:rsidRDefault="00000000" w:rsidRPr="00000000" w14:paraId="00000006">
      <w:pPr>
        <w:spacing w:after="180" w:lineRule="auto"/>
        <w:rPr/>
      </w:pPr>
      <w:r w:rsidDel="00000000" w:rsidR="00000000" w:rsidRPr="00000000">
        <w:rPr>
          <w:rtl w:val="0"/>
        </w:rPr>
        <w:t xml:space="preserve">Emsculpt NEO is the only FDA-cleared treatment that addresses the two main components of the body: fat and muscle. Scientific studies show this procedure, on average, increases muscle by 25% and decreases fat by 30%. These impressive statistics place Emsculpt NEO into a category of its own. It is the most effective non-invasive fat reduction treatment available today. Emsculpt NEO is also quick and convenient, with only 30-minute sessions. It transforms the abdomen, arms, legs, and buttocks. Best of all, treatments are virtually painless and require no downtime. </w:t>
      </w:r>
    </w:p>
    <w:p w:rsidR="00000000" w:rsidDel="00000000" w:rsidP="00000000" w:rsidRDefault="00000000" w:rsidRPr="00000000" w14:paraId="00000007">
      <w:pPr>
        <w:spacing w:after="180" w:lineRule="auto"/>
        <w:rPr/>
      </w:pPr>
      <w:r w:rsidDel="00000000" w:rsidR="00000000" w:rsidRPr="00000000">
        <w:rPr>
          <w:rtl w:val="0"/>
        </w:rPr>
        <w:t xml:space="preserve">Learn more about the comprehensive Emsculpt NEO treatment and discover why Skin Revolution Med Spa is the premier provider of treatments in the Grand Rapids, MI area. Call us at 616-940-1177 to schedule your consultation now. </w:t>
      </w:r>
    </w:p>
    <w:p w:rsidR="00000000" w:rsidDel="00000000" w:rsidP="00000000" w:rsidRDefault="00000000" w:rsidRPr="00000000" w14:paraId="00000008">
      <w:pPr>
        <w:spacing w:after="180" w:lineRule="auto"/>
        <w:rPr/>
      </w:pPr>
      <w:r w:rsidDel="00000000" w:rsidR="00000000" w:rsidRPr="00000000">
        <w:rPr>
          <w:rtl w:val="0"/>
        </w:rPr>
        <w:t xml:space="preserve">Benefits of Emsculpt NEO at Skin Revolution Med Spa</w:t>
      </w:r>
    </w:p>
    <w:p w:rsidR="00000000" w:rsidDel="00000000" w:rsidP="00000000" w:rsidRDefault="00000000" w:rsidRPr="00000000" w14:paraId="00000009">
      <w:pPr>
        <w:numPr>
          <w:ilvl w:val="0"/>
          <w:numId w:val="2"/>
        </w:numPr>
        <w:spacing w:after="0" w:afterAutospacing="0" w:before="240" w:lineRule="auto"/>
        <w:ind w:left="720" w:hanging="360"/>
        <w:rPr/>
      </w:pPr>
      <w:r w:rsidDel="00000000" w:rsidR="00000000" w:rsidRPr="00000000">
        <w:rPr>
          <w:rtl w:val="0"/>
        </w:rPr>
        <w:t xml:space="preserve">Address fat and muscle</w:t>
      </w:r>
    </w:p>
    <w:p w:rsidR="00000000" w:rsidDel="00000000" w:rsidP="00000000" w:rsidRDefault="00000000" w:rsidRPr="00000000" w14:paraId="0000000A">
      <w:pPr>
        <w:numPr>
          <w:ilvl w:val="0"/>
          <w:numId w:val="2"/>
        </w:numPr>
        <w:spacing w:after="0" w:afterAutospacing="0" w:before="0" w:beforeAutospacing="0" w:lineRule="auto"/>
        <w:ind w:left="720" w:hanging="360"/>
        <w:rPr/>
      </w:pPr>
      <w:r w:rsidDel="00000000" w:rsidR="00000000" w:rsidRPr="00000000">
        <w:rPr>
          <w:rtl w:val="0"/>
        </w:rPr>
        <w:t xml:space="preserve">Slim, sculpt, and strengthen the body</w:t>
      </w:r>
    </w:p>
    <w:p w:rsidR="00000000" w:rsidDel="00000000" w:rsidP="00000000" w:rsidRDefault="00000000" w:rsidRPr="00000000" w14:paraId="0000000B">
      <w:pPr>
        <w:numPr>
          <w:ilvl w:val="0"/>
          <w:numId w:val="2"/>
        </w:numPr>
        <w:spacing w:after="0" w:afterAutospacing="0" w:before="0" w:beforeAutospacing="0" w:lineRule="auto"/>
        <w:ind w:left="720" w:hanging="360"/>
        <w:rPr/>
      </w:pPr>
      <w:r w:rsidDel="00000000" w:rsidR="00000000" w:rsidRPr="00000000">
        <w:rPr>
          <w:rtl w:val="0"/>
        </w:rPr>
        <w:t xml:space="preserve">Tone, build, and firm muscles</w:t>
      </w:r>
    </w:p>
    <w:p w:rsidR="00000000" w:rsidDel="00000000" w:rsidP="00000000" w:rsidRDefault="00000000" w:rsidRPr="00000000" w14:paraId="0000000C">
      <w:pPr>
        <w:numPr>
          <w:ilvl w:val="0"/>
          <w:numId w:val="2"/>
        </w:numPr>
        <w:spacing w:after="0" w:afterAutospacing="0" w:before="0" w:beforeAutospacing="0" w:lineRule="auto"/>
        <w:ind w:left="720" w:hanging="360"/>
        <w:rPr/>
      </w:pPr>
      <w:r w:rsidDel="00000000" w:rsidR="00000000" w:rsidRPr="00000000">
        <w:rPr>
          <w:rtl w:val="0"/>
        </w:rPr>
        <w:t xml:space="preserve">Reduce stubborn fat</w:t>
      </w:r>
    </w:p>
    <w:p w:rsidR="00000000" w:rsidDel="00000000" w:rsidP="00000000" w:rsidRDefault="00000000" w:rsidRPr="00000000" w14:paraId="0000000D">
      <w:pPr>
        <w:numPr>
          <w:ilvl w:val="0"/>
          <w:numId w:val="2"/>
        </w:numPr>
        <w:spacing w:after="0" w:afterAutospacing="0" w:before="0" w:beforeAutospacing="0" w:lineRule="auto"/>
        <w:ind w:left="720" w:hanging="360"/>
        <w:rPr/>
      </w:pPr>
      <w:r w:rsidDel="00000000" w:rsidR="00000000" w:rsidRPr="00000000">
        <w:rPr>
          <w:rtl w:val="0"/>
        </w:rPr>
        <w:t xml:space="preserve">Treat the abdomen, legs, arms, and buttocks</w:t>
      </w:r>
    </w:p>
    <w:p w:rsidR="00000000" w:rsidDel="00000000" w:rsidP="00000000" w:rsidRDefault="00000000" w:rsidRPr="00000000" w14:paraId="0000000E">
      <w:pPr>
        <w:numPr>
          <w:ilvl w:val="0"/>
          <w:numId w:val="2"/>
        </w:numPr>
        <w:spacing w:after="0" w:afterAutospacing="0" w:before="0" w:beforeAutospacing="0" w:lineRule="auto"/>
        <w:ind w:left="720" w:hanging="360"/>
        <w:rPr/>
      </w:pPr>
      <w:r w:rsidDel="00000000" w:rsidR="00000000" w:rsidRPr="00000000">
        <w:rPr>
          <w:rtl w:val="0"/>
        </w:rPr>
        <w:t xml:space="preserve">FDA-cleared</w:t>
      </w:r>
    </w:p>
    <w:p w:rsidR="00000000" w:rsidDel="00000000" w:rsidP="00000000" w:rsidRDefault="00000000" w:rsidRPr="00000000" w14:paraId="0000000F">
      <w:pPr>
        <w:numPr>
          <w:ilvl w:val="0"/>
          <w:numId w:val="2"/>
        </w:numPr>
        <w:spacing w:after="0" w:afterAutospacing="0" w:before="0" w:beforeAutospacing="0" w:lineRule="auto"/>
        <w:ind w:left="720" w:hanging="360"/>
        <w:rPr/>
      </w:pPr>
      <w:r w:rsidDel="00000000" w:rsidR="00000000" w:rsidRPr="00000000">
        <w:rPr>
          <w:rtl w:val="0"/>
        </w:rPr>
        <w:t xml:space="preserve">Painless, no downtime</w:t>
      </w:r>
    </w:p>
    <w:p w:rsidR="00000000" w:rsidDel="00000000" w:rsidP="00000000" w:rsidRDefault="00000000" w:rsidRPr="00000000" w14:paraId="00000010">
      <w:pPr>
        <w:numPr>
          <w:ilvl w:val="0"/>
          <w:numId w:val="2"/>
        </w:numPr>
        <w:spacing w:after="420" w:before="0" w:beforeAutospacing="0" w:lineRule="auto"/>
        <w:ind w:left="720" w:hanging="360"/>
        <w:rPr/>
      </w:pPr>
      <w:r w:rsidDel="00000000" w:rsidR="00000000" w:rsidRPr="00000000">
        <w:rPr>
          <w:rtl w:val="0"/>
        </w:rPr>
        <w:t xml:space="preserve">Quick, easy 30-minute sessions</w:t>
      </w:r>
    </w:p>
    <w:p w:rsidR="00000000" w:rsidDel="00000000" w:rsidP="00000000" w:rsidRDefault="00000000" w:rsidRPr="00000000" w14:paraId="00000011">
      <w:pPr>
        <w:spacing w:after="180" w:lineRule="auto"/>
        <w:rPr/>
      </w:pPr>
      <w:r w:rsidDel="00000000" w:rsidR="00000000" w:rsidRPr="00000000">
        <w:rPr>
          <w:rtl w:val="0"/>
        </w:rPr>
        <w:t xml:space="preserve">Emsculpt NEO Before and After*</w:t>
      </w:r>
    </w:p>
    <w:p w:rsidR="00000000" w:rsidDel="00000000" w:rsidP="00000000" w:rsidRDefault="00000000" w:rsidRPr="00000000" w14:paraId="00000012">
      <w:pPr>
        <w:spacing w:after="180" w:lineRule="auto"/>
        <w:rPr/>
      </w:pPr>
      <w:r w:rsidDel="00000000" w:rsidR="00000000" w:rsidRPr="00000000">
        <w:rPr>
          <w:rtl w:val="0"/>
        </w:rPr>
        <w:t xml:space="preserve">Emsculpt NEO before and after images demonstrate why this procedure is superior. As with any cost for treatment, results may vary.* However, the individuals seen in the images are actual patients exhibiting a leaner, defined physique typical with Emsculpt NEO treatments.</w:t>
      </w:r>
    </w:p>
    <w:p w:rsidR="00000000" w:rsidDel="00000000" w:rsidP="00000000" w:rsidRDefault="00000000" w:rsidRPr="00000000" w14:paraId="00000013">
      <w:pPr>
        <w:spacing w:after="180" w:lineRule="auto"/>
        <w:rPr>
          <w:highlight w:val="yellow"/>
        </w:rPr>
      </w:pPr>
      <w:r w:rsidDel="00000000" w:rsidR="00000000" w:rsidRPr="00000000">
        <w:rPr>
          <w:highlight w:val="yellow"/>
          <w:rtl w:val="0"/>
        </w:rPr>
        <w:t xml:space="preserve">INSERT BAS</w:t>
      </w:r>
    </w:p>
    <w:p w:rsidR="00000000" w:rsidDel="00000000" w:rsidP="00000000" w:rsidRDefault="00000000" w:rsidRPr="00000000" w14:paraId="00000014">
      <w:pPr>
        <w:spacing w:after="180" w:lineRule="auto"/>
        <w:rPr/>
      </w:pPr>
      <w:r w:rsidDel="00000000" w:rsidR="00000000" w:rsidRPr="00000000">
        <w:rPr>
          <w:rtl w:val="0"/>
        </w:rPr>
        <w:t xml:space="preserve">Emsculpt NEO is a skill-dependent body treatment. The experience and knowledge of your provider affects your overall results. Therefore, it is important to select the best provider in your area to secure safe and effective fat reduction, and muscle definition. People living in Grand Rapids, MI, select Skin Revolution Med Spa for flawless Emsculpt NEO results. </w:t>
      </w:r>
    </w:p>
    <w:p w:rsidR="00000000" w:rsidDel="00000000" w:rsidP="00000000" w:rsidRDefault="00000000" w:rsidRPr="00000000" w14:paraId="00000015">
      <w:pPr>
        <w:spacing w:after="180" w:lineRule="auto"/>
        <w:rPr/>
      </w:pPr>
      <w:r w:rsidDel="00000000" w:rsidR="00000000" w:rsidRPr="00000000">
        <w:rPr>
          <w:rtl w:val="0"/>
        </w:rPr>
        <w:t xml:space="preserve">What’s Different about Emsculpt NEO?</w:t>
      </w:r>
    </w:p>
    <w:p w:rsidR="00000000" w:rsidDel="00000000" w:rsidP="00000000" w:rsidRDefault="00000000" w:rsidRPr="00000000" w14:paraId="00000016">
      <w:pPr>
        <w:spacing w:after="180" w:lineRule="auto"/>
        <w:rPr/>
      </w:pPr>
      <w:r w:rsidDel="00000000" w:rsidR="00000000" w:rsidRPr="00000000">
        <w:rPr>
          <w:rtl w:val="0"/>
        </w:rPr>
        <w:t xml:space="preserve">The Emsculpt NEO treatment improves upon its predecessor. The original Emsculpt uses High-Intensity Focused Electromagnetic (HIFEM) energy. The new and improved Emsculpt NEO uses this same energy with the addition of powerful Radio Frequency (RF). This technology is so innovative that no other device combines HIFEM and RF into a single treatment. Adding RF makes achieving an outstanding 30% decrease in fat cells possible. Again, no other non-invasive fat reduction treatment, including the original CoolSculpting, can claim such dramatic fat reduction results.</w:t>
      </w:r>
    </w:p>
    <w:p w:rsidR="00000000" w:rsidDel="00000000" w:rsidP="00000000" w:rsidRDefault="00000000" w:rsidRPr="00000000" w14:paraId="00000017">
      <w:pPr>
        <w:spacing w:after="180" w:lineRule="auto"/>
        <w:rPr/>
      </w:pPr>
      <w:r w:rsidDel="00000000" w:rsidR="00000000" w:rsidRPr="00000000">
        <w:rPr>
          <w:rtl w:val="0"/>
        </w:rPr>
        <w:t xml:space="preserve">How Does Emsculpt NEO Work?</w:t>
      </w:r>
    </w:p>
    <w:p w:rsidR="00000000" w:rsidDel="00000000" w:rsidP="00000000" w:rsidRDefault="00000000" w:rsidRPr="00000000" w14:paraId="00000018">
      <w:pPr>
        <w:spacing w:after="180" w:lineRule="auto"/>
        <w:rPr/>
      </w:pPr>
      <w:r w:rsidDel="00000000" w:rsidR="00000000" w:rsidRPr="00000000">
        <w:rPr>
          <w:rtl w:val="0"/>
        </w:rPr>
        <w:t xml:space="preserve">Emsculpt NEO involves sophisticated technology. Treatments emit both HIFEM and RF through a single applicator. The concurrent energies provide a synergistic effect and deliver better results in one comprehensive treatment than these energies produce in separate treatments.</w:t>
      </w:r>
    </w:p>
    <w:p w:rsidR="00000000" w:rsidDel="00000000" w:rsidP="00000000" w:rsidRDefault="00000000" w:rsidRPr="00000000" w14:paraId="00000019">
      <w:pPr>
        <w:spacing w:after="180" w:lineRule="auto"/>
        <w:rPr/>
      </w:pPr>
      <w:r w:rsidDel="00000000" w:rsidR="00000000" w:rsidRPr="00000000">
        <w:rPr>
          <w:rtl w:val="0"/>
        </w:rPr>
        <w:t xml:space="preserve">The addition of RF to Emsculpt optimizes fat reduction.</w:t>
      </w:r>
    </w:p>
    <w:p w:rsidR="00000000" w:rsidDel="00000000" w:rsidP="00000000" w:rsidRDefault="00000000" w:rsidRPr="00000000" w14:paraId="0000001A">
      <w:pPr>
        <w:spacing w:after="180" w:lineRule="auto"/>
        <w:rPr/>
      </w:pPr>
      <w:r w:rsidDel="00000000" w:rsidR="00000000" w:rsidRPr="00000000">
        <w:rPr>
          <w:rtl w:val="0"/>
        </w:rPr>
        <w:t xml:space="preserve">Like the original procedure, Emsculpt NEO delivers muscle development using HIFEM. The HIFEM energy emits through a proprietary applicator, targeting the underlying muscles. The electromagnetic current stimulates the tissue, causing them to contract. The muscle contractions, known as supramaximal contractions, are far more powerful than anything a person may achieve through manual physical activity. In fact, each 30-minute treatment induces more than 20,000 contractions in the muscle. This is virtually impossible to achieve on your own. The tension forces the body to adapt by creating new muscle cells while strengthening the existing fibers.</w:t>
      </w:r>
    </w:p>
    <w:p w:rsidR="00000000" w:rsidDel="00000000" w:rsidP="00000000" w:rsidRDefault="00000000" w:rsidRPr="00000000" w14:paraId="0000001B">
      <w:pPr>
        <w:spacing w:after="180" w:lineRule="auto"/>
        <w:rPr/>
      </w:pPr>
      <w:r w:rsidDel="00000000" w:rsidR="00000000" w:rsidRPr="00000000">
        <w:rPr>
          <w:rtl w:val="0"/>
        </w:rPr>
        <w:t xml:space="preserve">Prior to the muscle contractions, RF energy heats the underlying tissue. The energy warms the muscles up in preparation for the supramaximal contractions. Besides the synergistic effect of the RF technology adds to muscle building, the dual energies trigger lipolysis or death of the fat cells. Thermal energy disrupts fat cells, causing them to melt. The dead fat cells process out of the body through a natural immune response, leading to long-term fat reduction. </w:t>
      </w:r>
    </w:p>
    <w:p w:rsidR="00000000" w:rsidDel="00000000" w:rsidP="00000000" w:rsidRDefault="00000000" w:rsidRPr="00000000" w14:paraId="0000001C">
      <w:pPr>
        <w:spacing w:after="180" w:lineRule="auto"/>
        <w:rPr>
          <w:rFonts w:ascii="Times New Roman" w:cs="Times New Roman" w:eastAsia="Times New Roman" w:hAnsi="Times New Roman"/>
          <w:shd w:fill="21ffff" w:val="clear"/>
        </w:rPr>
      </w:pPr>
      <w:r w:rsidDel="00000000" w:rsidR="00000000" w:rsidRPr="00000000">
        <w:rPr>
          <w:rFonts w:ascii="Times New Roman" w:cs="Times New Roman" w:eastAsia="Times New Roman" w:hAnsi="Times New Roman"/>
          <w:shd w:fill="21ffff" w:val="clear"/>
          <w:rtl w:val="0"/>
        </w:rPr>
        <w:t xml:space="preserve">INSERT VIDEO DEMONSTRATING TREATMENT</w:t>
      </w:r>
    </w:p>
    <w:p w:rsidR="00000000" w:rsidDel="00000000" w:rsidP="00000000" w:rsidRDefault="00000000" w:rsidRPr="00000000" w14:paraId="0000001D">
      <w:pPr>
        <w:spacing w:after="180" w:lineRule="auto"/>
        <w:rPr>
          <w:rFonts w:ascii="Times New Roman" w:cs="Times New Roman" w:eastAsia="Times New Roman" w:hAnsi="Times New Roman"/>
          <w:color w:val="1155cc"/>
          <w:u w:val="single"/>
        </w:rPr>
      </w:pPr>
      <w:hyperlink r:id="rId6">
        <w:r w:rsidDel="00000000" w:rsidR="00000000" w:rsidRPr="00000000">
          <w:rPr>
            <w:rFonts w:ascii="Times New Roman" w:cs="Times New Roman" w:eastAsia="Times New Roman" w:hAnsi="Times New Roman"/>
            <w:color w:val="1155cc"/>
            <w:u w:val="single"/>
            <w:rtl w:val="0"/>
          </w:rPr>
          <w:t xml:space="preserve">https://btlsupport.com/mod/cms/file/play/data-id/9594</w:t>
        </w:r>
      </w:hyperlink>
      <w:r w:rsidDel="00000000" w:rsidR="00000000" w:rsidRPr="00000000">
        <w:rPr>
          <w:rtl w:val="0"/>
        </w:rPr>
      </w:r>
    </w:p>
    <w:p w:rsidR="00000000" w:rsidDel="00000000" w:rsidP="00000000" w:rsidRDefault="00000000" w:rsidRPr="00000000" w14:paraId="0000001E">
      <w:pPr>
        <w:spacing w:after="180" w:lineRule="auto"/>
        <w:rPr/>
      </w:pPr>
      <w:r w:rsidDel="00000000" w:rsidR="00000000" w:rsidRPr="00000000">
        <w:rPr>
          <w:rtl w:val="0"/>
        </w:rPr>
        <w:t xml:space="preserve">Treatment Areas</w:t>
      </w:r>
    </w:p>
    <w:p w:rsidR="00000000" w:rsidDel="00000000" w:rsidP="00000000" w:rsidRDefault="00000000" w:rsidRPr="00000000" w14:paraId="0000001F">
      <w:pPr>
        <w:spacing w:after="180" w:lineRule="auto"/>
        <w:rPr/>
      </w:pPr>
      <w:r w:rsidDel="00000000" w:rsidR="00000000" w:rsidRPr="00000000">
        <w:rPr>
          <w:rtl w:val="0"/>
        </w:rPr>
        <w:t xml:space="preserve">Emsculpt NEO treatments have FDA-clearance to target 4 major muscle groups on the body. </w:t>
      </w:r>
    </w:p>
    <w:p w:rsidR="00000000" w:rsidDel="00000000" w:rsidP="00000000" w:rsidRDefault="00000000" w:rsidRPr="00000000" w14:paraId="00000020">
      <w:pPr>
        <w:spacing w:after="180" w:lineRule="auto"/>
        <w:rPr/>
      </w:pPr>
      <w:r w:rsidDel="00000000" w:rsidR="00000000" w:rsidRPr="00000000">
        <w:rPr>
          <w:rtl w:val="0"/>
        </w:rPr>
        <w:t xml:space="preserve">They include:</w:t>
      </w:r>
    </w:p>
    <w:p w:rsidR="00000000" w:rsidDel="00000000" w:rsidP="00000000" w:rsidRDefault="00000000" w:rsidRPr="00000000" w14:paraId="00000021">
      <w:pPr>
        <w:numPr>
          <w:ilvl w:val="0"/>
          <w:numId w:val="1"/>
        </w:numPr>
        <w:spacing w:after="0" w:afterAutospacing="0" w:before="240" w:lineRule="auto"/>
        <w:ind w:left="720" w:hanging="360"/>
        <w:rPr/>
      </w:pPr>
      <w:r w:rsidDel="00000000" w:rsidR="00000000" w:rsidRPr="00000000">
        <w:rPr>
          <w:rtl w:val="0"/>
        </w:rPr>
        <w:t xml:space="preserve">Abdomen: Treatments strengthen core muscles, reduce belly fat, and sculpt the abdominal muscles for a defined, “washboard ab” appearance.</w:t>
      </w:r>
    </w:p>
    <w:p w:rsidR="00000000" w:rsidDel="00000000" w:rsidP="00000000" w:rsidRDefault="00000000" w:rsidRPr="00000000" w14:paraId="00000022">
      <w:pPr>
        <w:numPr>
          <w:ilvl w:val="0"/>
          <w:numId w:val="1"/>
        </w:numPr>
        <w:spacing w:after="0" w:afterAutospacing="0" w:before="0" w:beforeAutospacing="0" w:lineRule="auto"/>
        <w:ind w:left="720" w:hanging="360"/>
        <w:rPr/>
      </w:pPr>
      <w:r w:rsidDel="00000000" w:rsidR="00000000" w:rsidRPr="00000000">
        <w:rPr>
          <w:rtl w:val="0"/>
        </w:rPr>
        <w:t xml:space="preserve">Arms: Emsculpt NEO enhances the triceps and biceps.</w:t>
      </w:r>
    </w:p>
    <w:p w:rsidR="00000000" w:rsidDel="00000000" w:rsidP="00000000" w:rsidRDefault="00000000" w:rsidRPr="00000000" w14:paraId="00000023">
      <w:pPr>
        <w:numPr>
          <w:ilvl w:val="0"/>
          <w:numId w:val="1"/>
        </w:numPr>
        <w:spacing w:after="0" w:afterAutospacing="0" w:before="0" w:beforeAutospacing="0" w:lineRule="auto"/>
        <w:ind w:left="720" w:hanging="360"/>
        <w:rPr/>
      </w:pPr>
      <w:r w:rsidDel="00000000" w:rsidR="00000000" w:rsidRPr="00000000">
        <w:rPr>
          <w:rtl w:val="0"/>
        </w:rPr>
        <w:t xml:space="preserve">Legs: Firms muscles of the upper legs and calves while thinning and toning thighs.</w:t>
      </w:r>
    </w:p>
    <w:p w:rsidR="00000000" w:rsidDel="00000000" w:rsidP="00000000" w:rsidRDefault="00000000" w:rsidRPr="00000000" w14:paraId="00000024">
      <w:pPr>
        <w:numPr>
          <w:ilvl w:val="0"/>
          <w:numId w:val="1"/>
        </w:numPr>
        <w:spacing w:after="420" w:before="0" w:beforeAutospacing="0" w:lineRule="auto"/>
        <w:ind w:left="720" w:hanging="360"/>
        <w:rPr/>
      </w:pPr>
      <w:r w:rsidDel="00000000" w:rsidR="00000000" w:rsidRPr="00000000">
        <w:rPr>
          <w:rtl w:val="0"/>
        </w:rPr>
        <w:t xml:space="preserve">Buttocks: Emsculpt NEO offers the perfect nonsurgical BBL. It provides subtle lifting to the buttocks while toning and firming the muscles. </w:t>
      </w:r>
    </w:p>
    <w:p w:rsidR="00000000" w:rsidDel="00000000" w:rsidP="00000000" w:rsidRDefault="00000000" w:rsidRPr="00000000" w14:paraId="00000025">
      <w:pPr>
        <w:spacing w:after="180" w:lineRule="auto"/>
        <w:rPr/>
      </w:pPr>
      <w:r w:rsidDel="00000000" w:rsidR="00000000" w:rsidRPr="00000000">
        <w:rPr>
          <w:rtl w:val="0"/>
        </w:rPr>
        <w:t xml:space="preserve">Emsculpt NEO Results*</w:t>
      </w:r>
    </w:p>
    <w:p w:rsidR="00000000" w:rsidDel="00000000" w:rsidP="00000000" w:rsidRDefault="00000000" w:rsidRPr="00000000" w14:paraId="00000026">
      <w:pPr>
        <w:spacing w:after="180" w:lineRule="auto"/>
        <w:rPr/>
      </w:pPr>
      <w:r w:rsidDel="00000000" w:rsidR="00000000" w:rsidRPr="00000000">
        <w:rPr>
          <w:rtl w:val="0"/>
        </w:rPr>
        <w:t xml:space="preserve">After the Emsculpt NEO treatment, most people experience mild muscle soreness. This feeling only lasts for one to two days. It is much like the soreness felt after a strength training workout. While results are possible after one session, the typical protocol consists of 4 sessions, spaced 5 to 10 days apart.</w:t>
      </w:r>
    </w:p>
    <w:p w:rsidR="00000000" w:rsidDel="00000000" w:rsidP="00000000" w:rsidRDefault="00000000" w:rsidRPr="00000000" w14:paraId="00000027">
      <w:pPr>
        <w:spacing w:after="180" w:lineRule="auto"/>
        <w:rPr/>
      </w:pPr>
      <w:r w:rsidDel="00000000" w:rsidR="00000000" w:rsidRPr="00000000">
        <w:rPr>
          <w:rtl w:val="0"/>
        </w:rPr>
        <w:t xml:space="preserve">Studies show treatments provide dramatic changes to the physique. On average, people see a 25% increase in muscle and/or a 30% decrease in fat. Most people see full results within 3 months after their plan is complete. As with any cosmetic body shaping treatment, results will vary.*</w:t>
      </w:r>
    </w:p>
    <w:p w:rsidR="00000000" w:rsidDel="00000000" w:rsidP="00000000" w:rsidRDefault="00000000" w:rsidRPr="00000000" w14:paraId="00000028">
      <w:pPr>
        <w:spacing w:after="180" w:lineRule="auto"/>
        <w:rPr/>
      </w:pPr>
      <w:r w:rsidDel="00000000" w:rsidR="00000000" w:rsidRPr="00000000">
        <w:rPr>
          <w:rtl w:val="0"/>
        </w:rPr>
        <w:t xml:space="preserve">Emsculpt NEO Cost</w:t>
      </w:r>
    </w:p>
    <w:p w:rsidR="00000000" w:rsidDel="00000000" w:rsidP="00000000" w:rsidRDefault="00000000" w:rsidRPr="00000000" w14:paraId="00000029">
      <w:pPr>
        <w:spacing w:after="180" w:lineRule="auto"/>
        <w:rPr/>
      </w:pPr>
      <w:r w:rsidDel="00000000" w:rsidR="00000000" w:rsidRPr="00000000">
        <w:rPr>
          <w:rtl w:val="0"/>
        </w:rPr>
        <w:t xml:space="preserve">Each body shaping treatment is designed to fit the patient’s unique needs and goals. Therefore, Emsculpt NEO cost varies. During a complimentary consultation with Skin Revolution Med Spa, you may discuss the price in detail with a specialist. If this treatment is suitable for your physique, you receive a treatment plan capable of achieving incredible muscle definition and fat reduction at an affordable price. </w:t>
      </w:r>
    </w:p>
    <w:p w:rsidR="00000000" w:rsidDel="00000000" w:rsidP="00000000" w:rsidRDefault="00000000" w:rsidRPr="00000000" w14:paraId="0000002A">
      <w:pPr>
        <w:spacing w:after="180" w:lineRule="auto"/>
        <w:rPr/>
      </w:pPr>
      <w:r w:rsidDel="00000000" w:rsidR="00000000" w:rsidRPr="00000000">
        <w:rPr>
          <w:rtl w:val="0"/>
        </w:rPr>
        <w:t xml:space="preserve">Emsculpt NEO Near Me</w:t>
      </w:r>
    </w:p>
    <w:p w:rsidR="00000000" w:rsidDel="00000000" w:rsidP="00000000" w:rsidRDefault="00000000" w:rsidRPr="00000000" w14:paraId="0000002B">
      <w:pPr>
        <w:rPr/>
      </w:pPr>
      <w:r w:rsidDel="00000000" w:rsidR="00000000" w:rsidRPr="00000000">
        <w:rPr>
          <w:rtl w:val="0"/>
        </w:rPr>
        <w:t xml:space="preserve">Don’t just shrink your waistline. Lose resistant fat AND gain muscle definition with Emsculpt NEO. Take the first step towards a leaner, more sculpted body by scheduling a consultation with Skin Revolution Med Spa. We are proud to be the leading provider of the popular Emsculpt NEO in Grand Rapids, Michigan. Call us at 616-940-1177 to book with us today or reach out to us online to learn more about this innovative body sculpting procedure. </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Sources:</w:t>
      </w:r>
    </w:p>
    <w:p w:rsidR="00000000" w:rsidDel="00000000" w:rsidP="00000000" w:rsidRDefault="00000000" w:rsidRPr="00000000" w14:paraId="0000002E">
      <w:pPr>
        <w:shd w:fill="ffffff" w:val="clea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¹</w:t>
      </w:r>
      <w:hyperlink r:id="rId7">
        <w:r w:rsidDel="00000000" w:rsidR="00000000" w:rsidRPr="00000000">
          <w:rPr>
            <w:rFonts w:ascii="Times New Roman" w:cs="Times New Roman" w:eastAsia="Times New Roman" w:hAnsi="Times New Roman"/>
            <w:rtl w:val="0"/>
          </w:rPr>
          <w:t xml:space="preserve"> </w:t>
        </w:r>
      </w:hyperlink>
      <w:hyperlink r:id="rId8">
        <w:r w:rsidDel="00000000" w:rsidR="00000000" w:rsidRPr="00000000">
          <w:rPr>
            <w:rFonts w:ascii="Times New Roman" w:cs="Times New Roman" w:eastAsia="Times New Roman" w:hAnsi="Times New Roman"/>
            <w:color w:val="0000ff"/>
            <w:u w:val="single"/>
            <w:rtl w:val="0"/>
          </w:rPr>
          <w:t xml:space="preserve">Review of the Mechanisms and Effects of Noninvasive Body Contouring Devices on Cellulite and Subcutaneous Fat.</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Journal of Endocrinology and Metabolism. </w:t>
      </w:r>
    </w:p>
    <w:p w:rsidR="00000000" w:rsidDel="00000000" w:rsidP="00000000" w:rsidRDefault="00000000" w:rsidRPr="00000000" w14:paraId="0000002F">
      <w:pPr>
        <w:shd w:fill="ffffff" w:val="clear"/>
        <w:rPr>
          <w:rFonts w:ascii="Times New Roman" w:cs="Times New Roman" w:eastAsia="Times New Roman" w:hAnsi="Times New Roman"/>
          <w:i w:val="1"/>
        </w:rPr>
      </w:pPr>
      <w:hyperlink r:id="rId9">
        <w:r w:rsidDel="00000000" w:rsidR="00000000" w:rsidRPr="00000000">
          <w:rPr>
            <w:rFonts w:ascii="Times New Roman" w:cs="Times New Roman" w:eastAsia="Times New Roman" w:hAnsi="Times New Roman"/>
            <w:color w:val="1155cc"/>
            <w:u w:val="single"/>
            <w:rtl w:val="0"/>
          </w:rPr>
          <w:t xml:space="preserve">High Intensity Focused Electro-Magnetic Technology (HIFEM) for Non-Invasive Buttock Lifting and Toning of Gluteal Muscles: A Multi-Center Efficacy and Safety Study</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The Journal of Drugs in Dermatology.</w:t>
      </w:r>
    </w:p>
    <w:p w:rsidR="00000000" w:rsidDel="00000000" w:rsidP="00000000" w:rsidRDefault="00000000" w:rsidRPr="00000000" w14:paraId="00000030">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1">
      <w:pP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32">
      <w:pPr>
        <w:shd w:fill="ffffff" w:val="clear"/>
        <w:rPr>
          <w:rFonts w:ascii="Times New Roman" w:cs="Times New Roman" w:eastAsia="Times New Roman" w:hAnsi="Times New Roman"/>
          <w:i w:val="1"/>
        </w:rPr>
      </w:pPr>
      <w:r w:rsidDel="00000000" w:rsidR="00000000" w:rsidRPr="00000000">
        <w:rPr>
          <w:rFonts w:ascii="Times New Roman" w:cs="Times New Roman" w:eastAsia="Times New Roman" w:hAnsi="Times New Roman"/>
          <w:vertAlign w:val="superscript"/>
          <w:rtl w:val="0"/>
        </w:rPr>
        <w:t xml:space="preserve">3</w:t>
      </w:r>
      <w:hyperlink r:id="rId10">
        <w:r w:rsidDel="00000000" w:rsidR="00000000" w:rsidRPr="00000000">
          <w:rPr>
            <w:rFonts w:ascii="Times New Roman" w:cs="Times New Roman" w:eastAsia="Times New Roman" w:hAnsi="Times New Roman"/>
            <w:vertAlign w:val="superscript"/>
            <w:rtl w:val="0"/>
          </w:rPr>
          <w:t xml:space="preserve"> </w:t>
        </w:r>
      </w:hyperlink>
      <w:hyperlink r:id="rId11">
        <w:r w:rsidDel="00000000" w:rsidR="00000000" w:rsidRPr="00000000">
          <w:rPr>
            <w:rFonts w:ascii="Times New Roman" w:cs="Times New Roman" w:eastAsia="Times New Roman" w:hAnsi="Times New Roman"/>
            <w:color w:val="0000ff"/>
            <w:u w:val="single"/>
            <w:rtl w:val="0"/>
          </w:rPr>
          <w:t xml:space="preserve">High intensity focused electromagnetic therapy evaluated by magnetic resonance imaging: Safety and efficacy study of a dual tissue effect based non‐invasive abdominal body shaping</w:t>
        </w:r>
      </w:hyperlink>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rtl w:val="0"/>
        </w:rPr>
        <w:t xml:space="preserve">Lasers in Surgery and Medicine.</w:t>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onlinelibrary.wiley.com/doi/full/10.1002/lsm.23024" TargetMode="External"/><Relationship Id="rId10" Type="http://schemas.openxmlformats.org/officeDocument/2006/relationships/hyperlink" Target="https://onlinelibrary.wiley.com/doi/full/10.1002/lsm.23024" TargetMode="External"/><Relationship Id="rId9" Type="http://schemas.openxmlformats.org/officeDocument/2006/relationships/hyperlink" Target="https://www.ncbi.nlm.nih.gov/pubmed/30500146" TargetMode="External"/><Relationship Id="rId5" Type="http://schemas.openxmlformats.org/officeDocument/2006/relationships/styles" Target="styles.xml"/><Relationship Id="rId6" Type="http://schemas.openxmlformats.org/officeDocument/2006/relationships/hyperlink" Target="https://btlsupport.com/mod/cms/file/play/data-id/9594" TargetMode="External"/><Relationship Id="rId7" Type="http://schemas.openxmlformats.org/officeDocument/2006/relationships/hyperlink" Target="https://www.ncbi.nlm.nih.gov/pmc/articles/PMC5236497/" TargetMode="External"/><Relationship Id="rId8" Type="http://schemas.openxmlformats.org/officeDocument/2006/relationships/hyperlink" Target="https://www.ncbi.nlm.nih.gov/pmc/articles/PMC52364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