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Blurbs.Slim by Trim (Dr. Lowney).KL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https://slimbytrim.medandwellness.com/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https://massachusettscosmetic.com/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19</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94"/>
          <w:szCs w:val="94"/>
        </w:rPr>
      </w:pPr>
      <w:bookmarkStart w:colFirst="0" w:colLast="0" w:name="_zgqqnfqu7i83" w:id="0"/>
      <w:bookmarkEnd w:id="0"/>
      <w:r w:rsidDel="00000000" w:rsidR="00000000" w:rsidRPr="00000000">
        <w:rPr>
          <w:rFonts w:ascii="Open Sans" w:cs="Open Sans" w:eastAsia="Open Sans" w:hAnsi="Open Sans"/>
          <w:b w:val="1"/>
          <w:sz w:val="94"/>
          <w:szCs w:val="94"/>
          <w:rtl w:val="0"/>
        </w:rPr>
        <w:t xml:space="preserve">YOUR DREAM BODY</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tdi19qypqvcl" w:id="1"/>
      <w:bookmarkEnd w:id="1"/>
      <w:r w:rsidDel="00000000" w:rsidR="00000000" w:rsidRPr="00000000">
        <w:rPr>
          <w:rFonts w:ascii="Open Sans" w:cs="Open Sans" w:eastAsia="Open Sans" w:hAnsi="Open Sans"/>
          <w:b w:val="1"/>
          <w:color w:val="ff0000"/>
          <w:sz w:val="100"/>
          <w:szCs w:val="100"/>
          <w:rtl w:val="0"/>
        </w:rPr>
        <w:t xml:space="preserve">WITHIN</w:t>
      </w:r>
      <w:r w:rsidDel="00000000" w:rsidR="00000000" w:rsidRPr="00000000">
        <w:rPr>
          <w:rFonts w:ascii="Open Sans" w:cs="Open Sans" w:eastAsia="Open Sans" w:hAnsi="Open Sans"/>
          <w:b w:val="1"/>
          <w:sz w:val="100"/>
          <w:szCs w:val="100"/>
          <w:rtl w:val="0"/>
        </w:rPr>
        <w:t xml:space="preserve"> </w:t>
      </w:r>
      <w:r w:rsidDel="00000000" w:rsidR="00000000" w:rsidRPr="00000000">
        <w:rPr>
          <w:rFonts w:ascii="Open Sans" w:cs="Open Sans" w:eastAsia="Open Sans" w:hAnsi="Open Sans"/>
          <w:b w:val="1"/>
          <w:color w:val="ff9900"/>
          <w:sz w:val="100"/>
          <w:szCs w:val="100"/>
          <w:rtl w:val="0"/>
        </w:rPr>
        <w:t xml:space="preserve">REACH</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HOMEPAGE UNDER HERO BLURBS: 19//376</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0" w:lineRule="auto"/>
        <w:jc w:val="center"/>
        <w:rPr>
          <w:rFonts w:ascii="Open Sans" w:cs="Open Sans" w:eastAsia="Open Sans" w:hAnsi="Open Sans"/>
          <w:b w:val="1"/>
          <w:color w:val="ff9900"/>
          <w:sz w:val="72"/>
          <w:szCs w:val="72"/>
        </w:rPr>
      </w:pPr>
      <w:bookmarkStart w:colFirst="0" w:colLast="0" w:name="_wcqx9dcfk57k" w:id="2"/>
      <w:bookmarkEnd w:id="2"/>
      <w:r w:rsidDel="00000000" w:rsidR="00000000" w:rsidRPr="00000000">
        <w:rPr>
          <w:rFonts w:ascii="Open Sans" w:cs="Open Sans" w:eastAsia="Open Sans" w:hAnsi="Open Sans"/>
          <w:b w:val="1"/>
          <w:color w:val="323232"/>
          <w:sz w:val="72"/>
          <w:szCs w:val="72"/>
          <w:rtl w:val="0"/>
        </w:rPr>
        <w:t xml:space="preserve">SLIM + TRIM </w:t>
      </w:r>
      <w:r w:rsidDel="00000000" w:rsidR="00000000" w:rsidRPr="00000000">
        <w:rPr>
          <w:rFonts w:ascii="Open Sans" w:cs="Open Sans" w:eastAsia="Open Sans" w:hAnsi="Open Sans"/>
          <w:b w:val="1"/>
          <w:color w:val="ff0000"/>
          <w:sz w:val="72"/>
          <w:szCs w:val="72"/>
          <w:rtl w:val="0"/>
        </w:rPr>
        <w:t xml:space="preserve">YOUR</w:t>
      </w:r>
      <w:r w:rsidDel="00000000" w:rsidR="00000000" w:rsidRPr="00000000">
        <w:rPr>
          <w:rFonts w:ascii="Open Sans" w:cs="Open Sans" w:eastAsia="Open Sans" w:hAnsi="Open Sans"/>
          <w:b w:val="1"/>
          <w:color w:val="323232"/>
          <w:sz w:val="72"/>
          <w:szCs w:val="72"/>
          <w:rtl w:val="0"/>
        </w:rPr>
        <w:t xml:space="preserve"> </w:t>
      </w:r>
      <w:r w:rsidDel="00000000" w:rsidR="00000000" w:rsidRPr="00000000">
        <w:rPr>
          <w:rFonts w:ascii="Open Sans" w:cs="Open Sans" w:eastAsia="Open Sans" w:hAnsi="Open Sans"/>
          <w:b w:val="1"/>
          <w:color w:val="ff9900"/>
          <w:sz w:val="72"/>
          <w:szCs w:val="72"/>
          <w:rtl w:val="0"/>
        </w:rPr>
        <w:t xml:space="preserve">FIGURE</w:t>
      </w:r>
    </w:p>
    <w:p w:rsidR="00000000" w:rsidDel="00000000" w:rsidP="00000000" w:rsidRDefault="00000000" w:rsidRPr="00000000" w14:paraId="00000011">
      <w:pPr>
        <w:shd w:fill="ffffff" w:val="clear"/>
        <w:spacing w:after="240" w:before="300" w:line="372" w:lineRule="auto"/>
        <w:jc w:val="center"/>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If you’re feeling defeated in your weight loss goals, frustrated with slow progress, or wary of an invasive procedure; we have a solution for you. Semaglutide and Terzipitide are new, innovative, and highly effective injection treatments we offer as part of an all-inclusive, personalized weight loss plan. Book with TRIM Weight Loss in Fall River, MA today by calling (877) 577 - 5476. Lose weight for good and finally achieve your dream body.</w:t>
      </w:r>
    </w:p>
    <w:p w:rsidR="00000000" w:rsidDel="00000000" w:rsidP="00000000" w:rsidRDefault="00000000" w:rsidRPr="00000000" w14:paraId="00000012">
      <w:pPr>
        <w:shd w:fill="ffffff" w:val="clear"/>
        <w:spacing w:after="240" w:before="300" w:line="372" w:lineRule="auto"/>
        <w:jc w:val="center"/>
        <w:rPr>
          <w:rFonts w:ascii="Open Sans" w:cs="Open Sans" w:eastAsia="Open Sans" w:hAnsi="Open Sans"/>
          <w:color w:val="323232"/>
          <w:sz w:val="26"/>
          <w:szCs w:val="26"/>
        </w:rPr>
      </w:pPr>
      <w:r w:rsidDel="00000000" w:rsidR="00000000" w:rsidRPr="00000000">
        <w:rPr>
          <w:rtl w:val="0"/>
        </w:rPr>
      </w:r>
    </w:p>
    <w:p w:rsidR="00000000" w:rsidDel="00000000" w:rsidP="00000000" w:rsidRDefault="00000000" w:rsidRPr="00000000" w14:paraId="00000013">
      <w:pPr>
        <w:rPr/>
      </w:pPr>
      <w:r w:rsidDel="00000000" w:rsidR="00000000" w:rsidRPr="00000000">
        <w:rPr>
          <w:b w:val="1"/>
          <w:highlight w:val="yellow"/>
          <w:rtl w:val="0"/>
        </w:rPr>
        <w:t xml:space="preserve">HOMEPAGE SERVICE BLURBS: 132</w:t>
        <w:br w:type="textWrapping"/>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p1wvzc1qkr2t" w:id="3"/>
      <w:bookmarkEnd w:id="3"/>
      <w:r w:rsidDel="00000000" w:rsidR="00000000" w:rsidRPr="00000000">
        <w:rPr>
          <w:rFonts w:ascii="Open Sans" w:cs="Open Sans" w:eastAsia="Open Sans" w:hAnsi="Open Sans"/>
          <w:sz w:val="53"/>
          <w:szCs w:val="53"/>
          <w:rtl w:val="0"/>
        </w:rPr>
        <w:t xml:space="preserve">Semaglutide</w:t>
      </w:r>
    </w:p>
    <w:p w:rsidR="00000000" w:rsidDel="00000000" w:rsidP="00000000" w:rsidRDefault="00000000" w:rsidRPr="00000000" w14:paraId="00000015">
      <w:pPr>
        <w:shd w:fill="ffffff" w:val="clear"/>
        <w:spacing w:after="5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A n</w:t>
      </w:r>
      <w:r w:rsidDel="00000000" w:rsidR="00000000" w:rsidRPr="00000000">
        <w:rPr>
          <w:rFonts w:ascii="Open Sans" w:cs="Open Sans" w:eastAsia="Open Sans" w:hAnsi="Open Sans"/>
          <w:color w:val="323232"/>
          <w:sz w:val="24"/>
          <w:szCs w:val="24"/>
          <w:rtl w:val="0"/>
        </w:rPr>
        <w:t xml:space="preserve">ew non-surgical treatment that reduces the appetite to assist in weight loss. Acheive your body goals with a weekly injection and personalized program.</w:t>
      </w: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lfvw4riroqbw" w:id="4"/>
      <w:bookmarkEnd w:id="4"/>
      <w:r w:rsidDel="00000000" w:rsidR="00000000" w:rsidRPr="00000000">
        <w:rPr>
          <w:rFonts w:ascii="Open Sans" w:cs="Open Sans" w:eastAsia="Open Sans" w:hAnsi="Open Sans"/>
          <w:sz w:val="53"/>
          <w:szCs w:val="53"/>
          <w:rtl w:val="0"/>
        </w:rPr>
        <w:t xml:space="preserve">Tirzepatide</w:t>
      </w:r>
    </w:p>
    <w:p w:rsidR="00000000" w:rsidDel="00000000" w:rsidP="00000000" w:rsidRDefault="00000000" w:rsidRPr="00000000" w14:paraId="00000017">
      <w:pPr>
        <w:shd w:fill="ffffff" w:val="clear"/>
        <w:spacing w:after="5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Discover greater weight loss support and blood sugar reduction with fewer side effects. Availabe as a safe and effective treatment for obesity.   </w:t>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PROGRAM COST/INFO BLURB: 272</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Each weight loss program is built around a 6-12 month term and is personalized for each patient based on their goals. In addition to the weekly injection each month includes a check-in, body scan, and half off hormone replacement therapy for patients that choose Semaglutide. Our program is designed to produce optimal results that last for up to a year after treatment.</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12" w:lineRule="auto"/>
        <w:rPr>
          <w:rFonts w:ascii="Open Sans" w:cs="Open Sans" w:eastAsia="Open Sans" w:hAnsi="Open Sans"/>
          <w:sz w:val="42"/>
          <w:szCs w:val="42"/>
        </w:rPr>
      </w:pPr>
      <w:bookmarkStart w:colFirst="0" w:colLast="0" w:name="_8u4vyxsv472n" w:id="5"/>
      <w:bookmarkEnd w:id="5"/>
      <w:r w:rsidDel="00000000" w:rsidR="00000000" w:rsidRPr="00000000">
        <w:rPr>
          <w:rFonts w:ascii="Open Sans" w:cs="Open Sans" w:eastAsia="Open Sans" w:hAnsi="Open Sans"/>
          <w:sz w:val="42"/>
          <w:szCs w:val="42"/>
          <w:rtl w:val="0"/>
        </w:rPr>
        <w:t xml:space="preserve">$550-$600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PROGRAM INFO BLURBS: 198</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88" w:lineRule="auto"/>
        <w:rPr>
          <w:rFonts w:ascii="Open Sans" w:cs="Open Sans" w:eastAsia="Open Sans" w:hAnsi="Open Sans"/>
          <w:sz w:val="53"/>
          <w:szCs w:val="53"/>
        </w:rPr>
      </w:pPr>
      <w:bookmarkStart w:colFirst="0" w:colLast="0" w:name="_y496nlg6zmmm" w:id="6"/>
      <w:bookmarkEnd w:id="6"/>
      <w:r w:rsidDel="00000000" w:rsidR="00000000" w:rsidRPr="00000000">
        <w:rPr>
          <w:rFonts w:ascii="Open Sans" w:cs="Open Sans" w:eastAsia="Open Sans" w:hAnsi="Open Sans"/>
          <w:sz w:val="53"/>
          <w:szCs w:val="53"/>
          <w:rtl w:val="0"/>
        </w:rPr>
        <w:t xml:space="preserve">Medication</w:t>
      </w:r>
    </w:p>
    <w:p w:rsidR="00000000" w:rsidDel="00000000" w:rsidP="00000000" w:rsidRDefault="00000000" w:rsidRPr="00000000" w14:paraId="00000021">
      <w:pPr>
        <w:shd w:fill="auto" w:val="clea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Both Semaglutide and Terzipitide are growing in popularity as weight loss treatments. Each of these medications is an injection treatment that supresses the appetite to allow for greater weight loss.</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rPr>
          <w:rFonts w:ascii="Open Sans" w:cs="Open Sans" w:eastAsia="Open Sans" w:hAnsi="Open Sans"/>
          <w:sz w:val="39"/>
          <w:szCs w:val="39"/>
        </w:rPr>
      </w:pPr>
      <w:bookmarkStart w:colFirst="0" w:colLast="0" w:name="_fkh78pscnpb3" w:id="7"/>
      <w:bookmarkEnd w:id="7"/>
      <w:r w:rsidDel="00000000" w:rsidR="00000000" w:rsidRPr="00000000">
        <w:rPr>
          <w:rFonts w:ascii="Open Sans" w:cs="Open Sans" w:eastAsia="Open Sans" w:hAnsi="Open Sans"/>
          <w:sz w:val="53"/>
          <w:szCs w:val="53"/>
          <w:rtl w:val="0"/>
        </w:rPr>
        <w:t xml:space="preserve">Monthly styku reading </w:t>
      </w:r>
      <w:r w:rsidDel="00000000" w:rsidR="00000000" w:rsidRPr="00000000">
        <w:rPr>
          <w:rFonts w:ascii="Open Sans" w:cs="Open Sans" w:eastAsia="Open Sans" w:hAnsi="Open Sans"/>
          <w:sz w:val="39"/>
          <w:szCs w:val="39"/>
          <w:rtl w:val="0"/>
        </w:rPr>
        <w:t xml:space="preserve">(3d body scanner)</w:t>
      </w:r>
    </w:p>
    <w:p w:rsidR="00000000" w:rsidDel="00000000" w:rsidP="00000000" w:rsidRDefault="00000000" w:rsidRPr="00000000" w14:paraId="00000023">
      <w:pP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Evaluate real progress for fat reduction and muscle builidng the scale won't show with monthly 3D styku body scans. Legacy patients get regular check-ins, select discounts, and free 3D scans </w:t>
      </w:r>
      <w:r w:rsidDel="00000000" w:rsidR="00000000" w:rsidRPr="00000000">
        <w:rPr>
          <w:rFonts w:ascii="Open Sans" w:cs="Open Sans" w:eastAsia="Open Sans" w:hAnsi="Open Sans"/>
          <w:color w:val="323232"/>
          <w:sz w:val="26"/>
          <w:szCs w:val="26"/>
          <w:rtl w:val="0"/>
        </w:rPr>
        <w:t xml:space="preserve">forever</w:t>
      </w:r>
      <w:r w:rsidDel="00000000" w:rsidR="00000000" w:rsidRPr="00000000">
        <w:rPr>
          <w:rFonts w:ascii="Open Sans" w:cs="Open Sans" w:eastAsia="Open Sans" w:hAnsi="Open Sans"/>
          <w:i w:val="1"/>
          <w:color w:val="323232"/>
          <w:sz w:val="26"/>
          <w:szCs w:val="26"/>
          <w:rtl w:val="0"/>
        </w:rPr>
        <w:t xml:space="preserve">.</w:t>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rPr>
          <w:rFonts w:ascii="Open Sans" w:cs="Open Sans" w:eastAsia="Open Sans" w:hAnsi="Open Sans"/>
          <w:sz w:val="53"/>
          <w:szCs w:val="53"/>
        </w:rPr>
      </w:pPr>
      <w:bookmarkStart w:colFirst="0" w:colLast="0" w:name="_gj3ar265w0rg" w:id="8"/>
      <w:bookmarkEnd w:id="8"/>
      <w:r w:rsidDel="00000000" w:rsidR="00000000" w:rsidRPr="00000000">
        <w:rPr>
          <w:rFonts w:ascii="Open Sans" w:cs="Open Sans" w:eastAsia="Open Sans" w:hAnsi="Open Sans"/>
          <w:sz w:val="53"/>
          <w:szCs w:val="53"/>
          <w:rtl w:val="0"/>
        </w:rPr>
        <w:t xml:space="preserve">Fitness Tracker</w:t>
      </w:r>
    </w:p>
    <w:p w:rsidR="00000000" w:rsidDel="00000000" w:rsidP="00000000" w:rsidRDefault="00000000" w:rsidRPr="00000000" w14:paraId="00000025">
      <w:pPr>
        <w:spacing w:after="240" w:line="372" w:lineRule="auto"/>
        <w:rPr>
          <w:rFonts w:ascii="Open Sans" w:cs="Open Sans" w:eastAsia="Open Sans" w:hAnsi="Open Sans"/>
          <w:sz w:val="53"/>
          <w:szCs w:val="53"/>
        </w:rPr>
      </w:pPr>
      <w:r w:rsidDel="00000000" w:rsidR="00000000" w:rsidRPr="00000000">
        <w:rPr>
          <w:rFonts w:ascii="Open Sans" w:cs="Open Sans" w:eastAsia="Open Sans" w:hAnsi="Open Sans"/>
          <w:color w:val="323232"/>
          <w:sz w:val="26"/>
          <w:szCs w:val="26"/>
          <w:rtl w:val="0"/>
        </w:rPr>
        <w:t xml:space="preserve">Avoid many of the pitfalls of plateauing and overcome common nuisances of weight loss by adopting important lifestyle changes. We help you track your fitness goals as part of your personalized program.</w:t>
      </w: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rPr>
          <w:rFonts w:ascii="Open Sans" w:cs="Open Sans" w:eastAsia="Open Sans" w:hAnsi="Open Sans"/>
          <w:sz w:val="53"/>
          <w:szCs w:val="53"/>
        </w:rPr>
      </w:pPr>
      <w:bookmarkStart w:colFirst="0" w:colLast="0" w:name="_xlfv0h4swz9y" w:id="9"/>
      <w:bookmarkEnd w:id="9"/>
      <w:r w:rsidDel="00000000" w:rsidR="00000000" w:rsidRPr="00000000">
        <w:rPr>
          <w:rFonts w:ascii="Open Sans" w:cs="Open Sans" w:eastAsia="Open Sans" w:hAnsi="Open Sans"/>
          <w:sz w:val="53"/>
          <w:szCs w:val="53"/>
          <w:rtl w:val="0"/>
        </w:rPr>
        <w:t xml:space="preserve">Diet Guidelines</w:t>
      </w:r>
    </w:p>
    <w:p w:rsidR="00000000" w:rsidDel="00000000" w:rsidP="00000000" w:rsidRDefault="00000000" w:rsidRPr="00000000" w14:paraId="00000027">
      <w:pP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We are dedicated to helping our patients see food as fuel. Our expert providers will help you determine the best diet guidelines and macronutrients for your body in order to attain optimal results.</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rPr>
          <w:rFonts w:ascii="Open Sans" w:cs="Open Sans" w:eastAsia="Open Sans" w:hAnsi="Open Sans"/>
          <w:sz w:val="53"/>
          <w:szCs w:val="53"/>
        </w:rPr>
      </w:pPr>
      <w:bookmarkStart w:colFirst="0" w:colLast="0" w:name="_nwqska6hwxi" w:id="10"/>
      <w:bookmarkEnd w:id="10"/>
      <w:r w:rsidDel="00000000" w:rsidR="00000000" w:rsidRPr="00000000">
        <w:rPr>
          <w:rFonts w:ascii="Open Sans" w:cs="Open Sans" w:eastAsia="Open Sans" w:hAnsi="Open Sans"/>
          <w:sz w:val="53"/>
          <w:szCs w:val="53"/>
          <w:rtl w:val="0"/>
        </w:rPr>
        <w:t xml:space="preserve">Practicioner 24-hour access</w:t>
      </w:r>
    </w:p>
    <w:p w:rsidR="00000000" w:rsidDel="00000000" w:rsidP="00000000" w:rsidRDefault="00000000" w:rsidRPr="00000000" w14:paraId="00000029">
      <w:pP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Weight loss journeys are not easy, and we understand that it can be frustrating and discouraging at times. Both the Semaglutide and Terzipitide programs include 24-hour access to our provider.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BENEFITS OF PROGRAM BLURBS: 26//132</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33"/>
          <w:szCs w:val="33"/>
        </w:rPr>
      </w:pPr>
      <w:bookmarkStart w:colFirst="0" w:colLast="0" w:name="_ribml0jdhwkd" w:id="11"/>
      <w:bookmarkEnd w:id="11"/>
      <w:r w:rsidDel="00000000" w:rsidR="00000000" w:rsidRPr="00000000">
        <w:rPr>
          <w:rFonts w:ascii="Open Sans" w:cs="Open Sans" w:eastAsia="Open Sans" w:hAnsi="Open Sans"/>
          <w:sz w:val="33"/>
          <w:szCs w:val="33"/>
          <w:rtl w:val="0"/>
        </w:rPr>
        <w:t xml:space="preserve">Innovative Protocols</w:t>
      </w:r>
    </w:p>
    <w:p w:rsidR="00000000" w:rsidDel="00000000" w:rsidP="00000000" w:rsidRDefault="00000000" w:rsidRPr="00000000" w14:paraId="0000002E">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We create personalized prgograms to cater to your unique body goals. Protocols made by our medical team aim for optimal, lasting results.</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Open Sans" w:cs="Open Sans" w:eastAsia="Open Sans" w:hAnsi="Open Sans"/>
          <w:sz w:val="33"/>
          <w:szCs w:val="33"/>
        </w:rPr>
      </w:pPr>
      <w:bookmarkStart w:colFirst="0" w:colLast="0" w:name="_v99ujydb6ugn" w:id="12"/>
      <w:bookmarkEnd w:id="12"/>
      <w:r w:rsidDel="00000000" w:rsidR="00000000" w:rsidRPr="00000000">
        <w:rPr>
          <w:rFonts w:ascii="Open Sans" w:cs="Open Sans" w:eastAsia="Open Sans" w:hAnsi="Open Sans"/>
          <w:sz w:val="33"/>
          <w:szCs w:val="33"/>
          <w:rtl w:val="0"/>
        </w:rPr>
        <w:t xml:space="preserve">Increased Practicioner Support</w:t>
      </w:r>
    </w:p>
    <w:p w:rsidR="00000000" w:rsidDel="00000000" w:rsidP="00000000" w:rsidRDefault="00000000" w:rsidRPr="00000000" w14:paraId="00000030">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We are here for you. Gain 24-hour access to provider support during each month of your Semaglutide or Terzipitide weight loss program.</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Open Sans" w:cs="Open Sans" w:eastAsia="Open Sans" w:hAnsi="Open Sans"/>
          <w:sz w:val="33"/>
          <w:szCs w:val="33"/>
        </w:rPr>
      </w:pPr>
      <w:bookmarkStart w:colFirst="0" w:colLast="0" w:name="_q4n7i6z0q0m4" w:id="13"/>
      <w:bookmarkEnd w:id="13"/>
      <w:r w:rsidDel="00000000" w:rsidR="00000000" w:rsidRPr="00000000">
        <w:rPr>
          <w:rFonts w:ascii="Open Sans" w:cs="Open Sans" w:eastAsia="Open Sans" w:hAnsi="Open Sans"/>
          <w:sz w:val="33"/>
          <w:szCs w:val="33"/>
          <w:rtl w:val="0"/>
        </w:rPr>
        <w:t xml:space="preserve">More Than Just a Medication</w:t>
      </w:r>
    </w:p>
    <w:p w:rsidR="00000000" w:rsidDel="00000000" w:rsidP="00000000" w:rsidRDefault="00000000" w:rsidRPr="00000000" w14:paraId="00000032">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Do more for your body than simply experiment with a new medication. Create a new lifestyle that supports your weight loss goals.</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Open Sans" w:cs="Open Sans" w:eastAsia="Open Sans" w:hAnsi="Open Sans"/>
          <w:sz w:val="33"/>
          <w:szCs w:val="33"/>
        </w:rPr>
      </w:pPr>
      <w:bookmarkStart w:colFirst="0" w:colLast="0" w:name="_ylo40q2b3pl2" w:id="14"/>
      <w:bookmarkEnd w:id="14"/>
      <w:r w:rsidDel="00000000" w:rsidR="00000000" w:rsidRPr="00000000">
        <w:rPr>
          <w:rFonts w:ascii="Open Sans" w:cs="Open Sans" w:eastAsia="Open Sans" w:hAnsi="Open Sans"/>
          <w:sz w:val="33"/>
          <w:szCs w:val="33"/>
          <w:rtl w:val="0"/>
        </w:rPr>
        <w:t xml:space="preserve">Strong Supports</w:t>
      </w:r>
    </w:p>
    <w:p w:rsidR="00000000" w:rsidDel="00000000" w:rsidP="00000000" w:rsidRDefault="00000000" w:rsidRPr="00000000" w14:paraId="00000034">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Discover stronger support in your weight loss journey with body scans, fitness trackers, diet help, monthly check-ins, and more.</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Open Sans" w:cs="Open Sans" w:eastAsia="Open Sans" w:hAnsi="Open Sans"/>
          <w:sz w:val="33"/>
          <w:szCs w:val="33"/>
        </w:rPr>
      </w:pPr>
      <w:bookmarkStart w:colFirst="0" w:colLast="0" w:name="_xe1bfcaq64eq" w:id="15"/>
      <w:bookmarkEnd w:id="15"/>
      <w:r w:rsidDel="00000000" w:rsidR="00000000" w:rsidRPr="00000000">
        <w:rPr>
          <w:rFonts w:ascii="Open Sans" w:cs="Open Sans" w:eastAsia="Open Sans" w:hAnsi="Open Sans"/>
          <w:sz w:val="33"/>
          <w:szCs w:val="33"/>
          <w:rtl w:val="0"/>
        </w:rPr>
        <w:t xml:space="preserve">Hormone Therapy</w:t>
      </w:r>
    </w:p>
    <w:p w:rsidR="00000000" w:rsidDel="00000000" w:rsidP="00000000" w:rsidRDefault="00000000" w:rsidRPr="00000000" w14:paraId="00000036">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Enhance your weight loss results with a hormone consult. Oftentimes, greater weight loss requires better hormone balance. </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Open Sans" w:cs="Open Sans" w:eastAsia="Open Sans" w:hAnsi="Open Sans"/>
          <w:sz w:val="33"/>
          <w:szCs w:val="33"/>
        </w:rPr>
      </w:pPr>
      <w:bookmarkStart w:colFirst="0" w:colLast="0" w:name="_huesyqeduc28" w:id="16"/>
      <w:bookmarkEnd w:id="16"/>
      <w:r w:rsidDel="00000000" w:rsidR="00000000" w:rsidRPr="00000000">
        <w:rPr>
          <w:rFonts w:ascii="Open Sans" w:cs="Open Sans" w:eastAsia="Open Sans" w:hAnsi="Open Sans"/>
          <w:sz w:val="33"/>
          <w:szCs w:val="33"/>
          <w:rtl w:val="0"/>
        </w:rPr>
        <w:t xml:space="preserve">Enhanced Confidence</w:t>
      </w:r>
    </w:p>
    <w:p w:rsidR="00000000" w:rsidDel="00000000" w:rsidP="00000000" w:rsidRDefault="00000000" w:rsidRPr="00000000" w14:paraId="00000038">
      <w:pPr>
        <w:spacing w:after="240" w:line="372" w:lineRule="auto"/>
        <w:rPr>
          <w:rFonts w:ascii="Open Sans" w:cs="Open Sans" w:eastAsia="Open Sans" w:hAnsi="Open Sans"/>
          <w:color w:val="323232"/>
          <w:sz w:val="24"/>
          <w:szCs w:val="24"/>
        </w:rPr>
      </w:pPr>
      <w:r w:rsidDel="00000000" w:rsidR="00000000" w:rsidRPr="00000000">
        <w:rPr>
          <w:rFonts w:ascii="Open Sans" w:cs="Open Sans" w:eastAsia="Open Sans" w:hAnsi="Open Sans"/>
          <w:color w:val="323232"/>
          <w:sz w:val="24"/>
          <w:szCs w:val="24"/>
          <w:rtl w:val="0"/>
        </w:rPr>
        <w:t xml:space="preserve">Enhance your natural beauty and feel better than ever in your skin by reaching your weight loss goals with Semaglutide and Terzipitide.</w:t>
      </w:r>
    </w:p>
    <w:p w:rsidR="00000000" w:rsidDel="00000000" w:rsidP="00000000" w:rsidRDefault="00000000" w:rsidRPr="00000000" w14:paraId="00000039">
      <w:pPr>
        <w:spacing w:after="240" w:line="372" w:lineRule="auto"/>
        <w:rPr>
          <w:rFonts w:ascii="Open Sans" w:cs="Open Sans" w:eastAsia="Open Sans" w:hAnsi="Open Sans"/>
          <w:color w:val="323232"/>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b w:val="1"/>
          <w:highlight w:val="yellow"/>
          <w:rtl w:val="0"/>
        </w:rPr>
        <w:t xml:space="preserve">HORMONE REPLACEMENT BLURBS: 272-271(543)</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0" w:lineRule="auto"/>
        <w:rPr>
          <w:rFonts w:ascii="Open Sans" w:cs="Open Sans" w:eastAsia="Open Sans" w:hAnsi="Open Sans"/>
          <w:color w:val="323232"/>
          <w:sz w:val="26"/>
          <w:szCs w:val="26"/>
        </w:rPr>
      </w:pPr>
      <w:bookmarkStart w:colFirst="0" w:colLast="0" w:name="_1azlm8y6elw0" w:id="17"/>
      <w:bookmarkEnd w:id="17"/>
      <w:r w:rsidDel="00000000" w:rsidR="00000000" w:rsidRPr="00000000">
        <w:rPr>
          <w:rFonts w:ascii="Open Sans" w:cs="Open Sans" w:eastAsia="Open Sans" w:hAnsi="Open Sans"/>
          <w:b w:val="1"/>
          <w:color w:val="323232"/>
          <w:sz w:val="48"/>
          <w:szCs w:val="48"/>
          <w:rtl w:val="0"/>
        </w:rPr>
        <w:t xml:space="preserve">HORMONE REPLACEMENT</w:t>
      </w:r>
      <w:r w:rsidDel="00000000" w:rsidR="00000000" w:rsidRPr="00000000">
        <w:rPr>
          <w:rtl w:val="0"/>
        </w:rPr>
      </w:r>
    </w:p>
    <w:p w:rsidR="00000000" w:rsidDel="00000000" w:rsidP="00000000" w:rsidRDefault="00000000" w:rsidRPr="00000000" w14:paraId="0000003D">
      <w:pPr>
        <w:shd w:fill="ffffff" w:val="clear"/>
        <w:spacing w:after="240" w:line="372" w:lineRule="auto"/>
        <w:rPr>
          <w:rFonts w:ascii="Open Sans" w:cs="Open Sans" w:eastAsia="Open Sans" w:hAnsi="Open Sans"/>
          <w:color w:val="323232"/>
          <w:sz w:val="26"/>
          <w:szCs w:val="26"/>
        </w:rPr>
      </w:pPr>
      <w:r w:rsidDel="00000000" w:rsidR="00000000" w:rsidRPr="00000000">
        <w:rPr>
          <w:rFonts w:ascii="Open Sans" w:cs="Open Sans" w:eastAsia="Open Sans" w:hAnsi="Open Sans"/>
          <w:color w:val="323232"/>
          <w:sz w:val="26"/>
          <w:szCs w:val="26"/>
          <w:rtl w:val="0"/>
        </w:rPr>
        <w:t xml:space="preserve">Weight loss can feel like being caught in a never-ending cycle. This is because weight loss is much more than a glycemic reading, it is also a matter of hormone imbalances. Hormone therapy is another way we help patients increase weight loss and keep it off for longer.</w:t>
      </w:r>
      <w:r w:rsidDel="00000000" w:rsidR="00000000" w:rsidRPr="00000000">
        <w:rPr>
          <w:rtl w:val="0"/>
        </w:rPr>
      </w:r>
    </w:p>
    <w:p w:rsidR="00000000" w:rsidDel="00000000" w:rsidP="00000000" w:rsidRDefault="00000000" w:rsidRPr="00000000" w14:paraId="0000003E">
      <w:pPr>
        <w:shd w:fill="ffffff" w:val="clear"/>
        <w:spacing w:after="240" w:line="372" w:lineRule="auto"/>
        <w:rPr/>
      </w:pPr>
      <w:r w:rsidDel="00000000" w:rsidR="00000000" w:rsidRPr="00000000">
        <w:rPr>
          <w:rFonts w:ascii="Open Sans" w:cs="Open Sans" w:eastAsia="Open Sans" w:hAnsi="Open Sans"/>
          <w:color w:val="323232"/>
          <w:sz w:val="26"/>
          <w:szCs w:val="26"/>
          <w:rtl w:val="0"/>
        </w:rPr>
        <w:t xml:space="preserve">Injection treatments alone may not be sufficient for lasting weight loss. As part of your personal weight loss program we offer a hormone consult to evaluate any hormone imbalances and insulin resistance. Patients that choose Semaglutide will recieve ½ off hormone replacement therapy.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highlight w:val="yellow"/>
          <w:rtl w:val="0"/>
        </w:rPr>
        <w:t xml:space="preserve">FAQ BLURBS: 6 TOTAL 72//571</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How quickly do you lose weight with Semaglutide and Terzipitide?</w:t>
      </w:r>
    </w:p>
    <w:p w:rsidR="00000000" w:rsidDel="00000000" w:rsidP="00000000" w:rsidRDefault="00000000" w:rsidRPr="00000000" w14:paraId="00000043">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Our programs are designed to last anywhere between 6 and 12 months. With Semaglutide, patients can lose up to 35 pounds in 6 months, and 35-60 pounds in 12 months. Terzipitide is a stronger injection and may be suitable for those looking to lose more weight within the 6-12 month period.</w:t>
      </w:r>
    </w:p>
    <w:p w:rsidR="00000000" w:rsidDel="00000000" w:rsidP="00000000" w:rsidRDefault="00000000" w:rsidRPr="00000000" w14:paraId="00000044">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45">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Will I gain the weight back after Semaglutide or Terzipitide?</w:t>
      </w:r>
    </w:p>
    <w:p w:rsidR="00000000" w:rsidDel="00000000" w:rsidP="00000000" w:rsidRDefault="00000000" w:rsidRPr="00000000" w14:paraId="00000046">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Semaglutide and Terzipitide are weight management medications first and foremost. The injections alone will not guarantee permanent weight loss. However, our medical team has created protocols within our programs that include additional support to help with lasting weight loss. These supports include body scans, diet guidelines, 24-hour practicioner support, hormone evaluation, and more.</w:t>
      </w:r>
    </w:p>
    <w:p w:rsidR="00000000" w:rsidDel="00000000" w:rsidP="00000000" w:rsidRDefault="00000000" w:rsidRPr="00000000" w14:paraId="00000047">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How much does Semaglutide and Terzipitide cost?</w:t>
      </w:r>
    </w:p>
    <w:p w:rsidR="00000000" w:rsidDel="00000000" w:rsidP="00000000" w:rsidRDefault="00000000" w:rsidRPr="00000000" w14:paraId="00000049">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Each program starts at $135 a month, depending on your weight loss goals you hope to achieve with either Semaglutide or Terzipitide. The best way to know exactly how much your weight loss program will cost is to speak with a provider directly. Book a consultation with TRIM Weight Loss today to learn more about the cost of our weight loss programs.</w:t>
      </w:r>
    </w:p>
    <w:p w:rsidR="00000000" w:rsidDel="00000000" w:rsidP="00000000" w:rsidRDefault="00000000" w:rsidRPr="00000000" w14:paraId="0000004A">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Are weight loss injections better than weight loss surgery?</w:t>
      </w:r>
    </w:p>
    <w:p w:rsidR="00000000" w:rsidDel="00000000" w:rsidP="00000000" w:rsidRDefault="00000000" w:rsidRPr="00000000" w14:paraId="0000004C">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Not everyone is ready for a procedure. Weight loss surgery, though very effective, can be painful, expensive, and often requires lengthy recovery periods. If you are searching for an effective yet non-surgical option for weight loss, Semaglutide or Terzipitide may be right for you. Book a consultation today to learn more.</w:t>
      </w:r>
    </w:p>
    <w:p w:rsidR="00000000" w:rsidDel="00000000" w:rsidP="00000000" w:rsidRDefault="00000000" w:rsidRPr="00000000" w14:paraId="0000004D">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Do Semaglutide and Terzipitide have bad side effects?</w:t>
      </w:r>
    </w:p>
    <w:p w:rsidR="00000000" w:rsidDel="00000000" w:rsidP="00000000" w:rsidRDefault="00000000" w:rsidRPr="00000000" w14:paraId="0000004F">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Like most medications, both Semaglutide and Terzipitide have potential side effects and risks. The most common side effects of weight loss injections are abdominal pain, headaches, diarrhea, dizziness, constipation, low blood sugar, nausea, vomitin, and fatigue. Speak to a professional to determine whether or not Semaglutide or Terzipitide is right for your body. Generally, many patients adjust to the medication and state that the benefits outweigh any inconveniences.</w:t>
      </w:r>
    </w:p>
    <w:p w:rsidR="00000000" w:rsidDel="00000000" w:rsidP="00000000" w:rsidRDefault="00000000" w:rsidRPr="00000000" w14:paraId="00000050">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color w:val="323232"/>
          <w:sz w:val="30"/>
          <w:szCs w:val="30"/>
          <w:highlight w:val="white"/>
        </w:rPr>
      </w:pPr>
      <w:r w:rsidDel="00000000" w:rsidR="00000000" w:rsidRPr="00000000">
        <w:rPr>
          <w:rFonts w:ascii="Open Sans" w:cs="Open Sans" w:eastAsia="Open Sans" w:hAnsi="Open Sans"/>
          <w:color w:val="323232"/>
          <w:sz w:val="30"/>
          <w:szCs w:val="30"/>
          <w:highlight w:val="white"/>
          <w:rtl w:val="0"/>
        </w:rPr>
        <w:t xml:space="preserve">Is Semaglutide or Terzipitide better?</w:t>
      </w:r>
    </w:p>
    <w:p w:rsidR="00000000" w:rsidDel="00000000" w:rsidP="00000000" w:rsidRDefault="00000000" w:rsidRPr="00000000" w14:paraId="00000052">
      <w:pPr>
        <w:rPr>
          <w:rFonts w:ascii="Open Sans" w:cs="Open Sans" w:eastAsia="Open Sans" w:hAnsi="Open Sans"/>
          <w:color w:val="323232"/>
          <w:sz w:val="24"/>
          <w:szCs w:val="24"/>
          <w:highlight w:val="white"/>
        </w:rPr>
      </w:pPr>
      <w:r w:rsidDel="00000000" w:rsidR="00000000" w:rsidRPr="00000000">
        <w:rPr>
          <w:rFonts w:ascii="Open Sans" w:cs="Open Sans" w:eastAsia="Open Sans" w:hAnsi="Open Sans"/>
          <w:color w:val="323232"/>
          <w:sz w:val="24"/>
          <w:szCs w:val="24"/>
          <w:highlight w:val="white"/>
          <w:rtl w:val="0"/>
        </w:rPr>
        <w:t xml:space="preserve">Both Semaglutide and Terzipitide offer similar benefits in weight loss as both work to suppress the appetite and help patients feel fuller faster. However, Tirzipitide is a dual receptor agonist which allows for greater glycemic control. If you are wanting to lose more weight, Tirzipitide may be right for you. Learn more about the differences and benefits of both Tirzipitide and Semaglutide by speaking with a provider.</w:t>
      </w:r>
    </w:p>
    <w:p w:rsidR="00000000" w:rsidDel="00000000" w:rsidP="00000000" w:rsidRDefault="00000000" w:rsidRPr="00000000" w14:paraId="00000053">
      <w:pPr>
        <w:rPr>
          <w:rFonts w:ascii="Open Sans" w:cs="Open Sans" w:eastAsia="Open Sans" w:hAnsi="Open Sans"/>
          <w:color w:val="323232"/>
          <w:sz w:val="24"/>
          <w:szCs w:val="24"/>
          <w:highlight w:val="white"/>
        </w:rPr>
      </w:pPr>
      <w:r w:rsidDel="00000000" w:rsidR="00000000" w:rsidRPr="00000000">
        <w:rPr>
          <w:rtl w:val="0"/>
        </w:rPr>
      </w:r>
    </w:p>
    <w:p w:rsidR="00000000" w:rsidDel="00000000" w:rsidP="00000000" w:rsidRDefault="00000000" w:rsidRPr="00000000" w14:paraId="00000054">
      <w:pPr>
        <w:rPr>
          <w:b w:val="1"/>
          <w:highlight w:val="yellow"/>
        </w:rPr>
      </w:pPr>
      <w:r w:rsidDel="00000000" w:rsidR="00000000" w:rsidRPr="00000000">
        <w:rPr>
          <w:b w:val="1"/>
          <w:highlight w:val="yellow"/>
          <w:rtl w:val="0"/>
        </w:rPr>
        <w:t xml:space="preserve">UNDER FAQ, WHAT’S INCLUDED BLURB HEADINGS: 21~27</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d6miuv18f362" w:id="18"/>
      <w:bookmarkEnd w:id="18"/>
      <w:r w:rsidDel="00000000" w:rsidR="00000000" w:rsidRPr="00000000">
        <w:rPr>
          <w:rFonts w:ascii="Open Sans" w:cs="Open Sans" w:eastAsia="Open Sans" w:hAnsi="Open Sans"/>
          <w:sz w:val="53"/>
          <w:szCs w:val="53"/>
          <w:rtl w:val="0"/>
        </w:rPr>
        <w:t xml:space="preserve">What's included?</w:t>
      </w:r>
    </w:p>
    <w:p w:rsidR="00000000" w:rsidDel="00000000" w:rsidP="00000000" w:rsidRDefault="00000000" w:rsidRPr="00000000" w14:paraId="00000057">
      <w:pPr>
        <w:numPr>
          <w:ilvl w:val="0"/>
          <w:numId w:val="1"/>
        </w:numPr>
        <w:pBdr>
          <w:top w:color="auto" w:space="0" w:sz="0" w:val="none"/>
          <w:right w:color="auto" w:space="0" w:sz="0" w:val="none"/>
        </w:pBdr>
        <w:spacing w:after="0" w:afterAutospacing="0" w:lineRule="auto"/>
        <w:ind w:left="720" w:hanging="360"/>
      </w:pPr>
      <w:r w:rsidDel="00000000" w:rsidR="00000000" w:rsidRPr="00000000">
        <w:rPr>
          <w:rFonts w:ascii="Open Sans" w:cs="Open Sans" w:eastAsia="Open Sans" w:hAnsi="Open Sans"/>
          <w:color w:val="323232"/>
          <w:sz w:val="27"/>
          <w:szCs w:val="27"/>
          <w:rtl w:val="0"/>
        </w:rPr>
        <w:t xml:space="preserve">Monthly Body Scans.</w:t>
      </w:r>
    </w:p>
    <w:p w:rsidR="00000000" w:rsidDel="00000000" w:rsidP="00000000" w:rsidRDefault="00000000" w:rsidRPr="00000000" w14:paraId="00000058">
      <w:pPr>
        <w:numPr>
          <w:ilvl w:val="0"/>
          <w:numId w:val="1"/>
        </w:numPr>
        <w:pBdr>
          <w:top w:color="auto" w:space="0" w:sz="0" w:val="none"/>
          <w:right w:color="auto" w:space="0" w:sz="0" w:val="none"/>
        </w:pBdr>
        <w:spacing w:after="0" w:afterAutospacing="0" w:lineRule="auto"/>
        <w:ind w:left="720" w:hanging="360"/>
      </w:pPr>
      <w:r w:rsidDel="00000000" w:rsidR="00000000" w:rsidRPr="00000000">
        <w:rPr>
          <w:rFonts w:ascii="Open Sans" w:cs="Open Sans" w:eastAsia="Open Sans" w:hAnsi="Open Sans"/>
          <w:color w:val="323232"/>
          <w:sz w:val="27"/>
          <w:szCs w:val="27"/>
          <w:rtl w:val="0"/>
        </w:rPr>
        <w:t xml:space="preserve">Fitness Tracker.</w:t>
      </w:r>
    </w:p>
    <w:p w:rsidR="00000000" w:rsidDel="00000000" w:rsidP="00000000" w:rsidRDefault="00000000" w:rsidRPr="00000000" w14:paraId="00000059">
      <w:pPr>
        <w:numPr>
          <w:ilvl w:val="0"/>
          <w:numId w:val="1"/>
        </w:numPr>
        <w:pBdr>
          <w:top w:color="auto" w:space="0" w:sz="0" w:val="none"/>
          <w:right w:color="auto" w:space="0" w:sz="0" w:val="none"/>
        </w:pBdr>
        <w:spacing w:after="0" w:afterAutospacing="0" w:lineRule="auto"/>
        <w:ind w:left="720" w:hanging="360"/>
      </w:pPr>
      <w:r w:rsidDel="00000000" w:rsidR="00000000" w:rsidRPr="00000000">
        <w:rPr>
          <w:rFonts w:ascii="Open Sans" w:cs="Open Sans" w:eastAsia="Open Sans" w:hAnsi="Open Sans"/>
          <w:color w:val="323232"/>
          <w:sz w:val="27"/>
          <w:szCs w:val="27"/>
          <w:rtl w:val="0"/>
        </w:rPr>
        <w:t xml:space="preserve">Diet Guidelines.</w:t>
      </w:r>
    </w:p>
    <w:p w:rsidR="00000000" w:rsidDel="00000000" w:rsidP="00000000" w:rsidRDefault="00000000" w:rsidRPr="00000000" w14:paraId="0000005A">
      <w:pPr>
        <w:numPr>
          <w:ilvl w:val="0"/>
          <w:numId w:val="1"/>
        </w:numPr>
        <w:pBdr>
          <w:top w:color="auto" w:space="0" w:sz="0" w:val="none"/>
          <w:right w:color="auto" w:space="0" w:sz="0" w:val="none"/>
        </w:pBdr>
        <w:spacing w:after="0" w:afterAutospacing="0" w:lineRule="auto"/>
        <w:ind w:left="720" w:hanging="360"/>
      </w:pPr>
      <w:r w:rsidDel="00000000" w:rsidR="00000000" w:rsidRPr="00000000">
        <w:rPr>
          <w:rFonts w:ascii="Open Sans" w:cs="Open Sans" w:eastAsia="Open Sans" w:hAnsi="Open Sans"/>
          <w:color w:val="323232"/>
          <w:sz w:val="27"/>
          <w:szCs w:val="27"/>
          <w:rtl w:val="0"/>
        </w:rPr>
        <w:t xml:space="preserve">24-hour Practicioner Support.</w:t>
      </w:r>
    </w:p>
    <w:p w:rsidR="00000000" w:rsidDel="00000000" w:rsidP="00000000" w:rsidRDefault="00000000" w:rsidRPr="00000000" w14:paraId="0000005B">
      <w:pPr>
        <w:numPr>
          <w:ilvl w:val="0"/>
          <w:numId w:val="1"/>
        </w:numPr>
        <w:pBdr>
          <w:top w:color="auto" w:space="0" w:sz="0" w:val="none"/>
          <w:right w:color="auto" w:space="0" w:sz="0" w:val="none"/>
        </w:pBdr>
        <w:spacing w:after="0" w:afterAutospacing="0" w:lineRule="auto"/>
        <w:ind w:left="720" w:hanging="360"/>
      </w:pPr>
      <w:r w:rsidDel="00000000" w:rsidR="00000000" w:rsidRPr="00000000">
        <w:rPr>
          <w:rFonts w:ascii="Open Sans" w:cs="Open Sans" w:eastAsia="Open Sans" w:hAnsi="Open Sans"/>
          <w:color w:val="323232"/>
          <w:sz w:val="27"/>
          <w:szCs w:val="27"/>
          <w:rtl w:val="0"/>
        </w:rPr>
        <w:t xml:space="preserve">1 Weekly Injection.</w:t>
      </w:r>
    </w:p>
    <w:p w:rsidR="00000000" w:rsidDel="00000000" w:rsidP="00000000" w:rsidRDefault="00000000" w:rsidRPr="00000000" w14:paraId="0000005C">
      <w:pPr>
        <w:numPr>
          <w:ilvl w:val="0"/>
          <w:numId w:val="1"/>
        </w:numPr>
        <w:pBdr>
          <w:top w:color="auto" w:space="0" w:sz="0" w:val="none"/>
          <w:bottom w:color="auto" w:space="0" w:sz="0" w:val="none"/>
          <w:right w:color="auto" w:space="0" w:sz="0" w:val="none"/>
          <w:between w:color="auto" w:space="0" w:sz="0" w:val="none"/>
        </w:pBdr>
        <w:spacing w:after="300" w:lineRule="auto"/>
        <w:ind w:left="720" w:hanging="360"/>
      </w:pPr>
      <w:r w:rsidDel="00000000" w:rsidR="00000000" w:rsidRPr="00000000">
        <w:rPr>
          <w:rFonts w:ascii="Open Sans" w:cs="Open Sans" w:eastAsia="Open Sans" w:hAnsi="Open Sans"/>
          <w:color w:val="323232"/>
          <w:sz w:val="27"/>
          <w:szCs w:val="27"/>
          <w:rtl w:val="0"/>
        </w:rPr>
        <w:t xml:space="preserve">Hormone Consult.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TESTIMONIAL BLURBS: 4 TOTAL 292</w:t>
      </w:r>
    </w:p>
    <w:p w:rsidR="00000000" w:rsidDel="00000000" w:rsidP="00000000" w:rsidRDefault="00000000" w:rsidRPr="00000000" w14:paraId="0000005F">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Fonts w:ascii="Open Sans" w:cs="Open Sans" w:eastAsia="Open Sans" w:hAnsi="Open Sans"/>
          <w:color w:val="323232"/>
          <w:sz w:val="23"/>
          <w:szCs w:val="23"/>
          <w:rtl w:val="0"/>
        </w:rPr>
        <w:t xml:space="preserve">Lorem ipsum dolor sit amet consectetur. Consequat lacus risus ornare tristique amet. Quis faucibus ullamcorper vitae ullamcorper vitae vulputate viverra luctus urna ultrices. Lorem ipsum dolor sit amet consectetur. Consequat lacus risus ornare tristique amet. Quis faucibus vulputate viverra.</w:t>
      </w:r>
    </w:p>
    <w:p w:rsidR="00000000" w:rsidDel="00000000" w:rsidP="00000000" w:rsidRDefault="00000000" w:rsidRPr="00000000" w14:paraId="00000060">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tl w:val="0"/>
        </w:rPr>
      </w:r>
    </w:p>
    <w:p w:rsidR="00000000" w:rsidDel="00000000" w:rsidP="00000000" w:rsidRDefault="00000000" w:rsidRPr="00000000" w14:paraId="00000061">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Fonts w:ascii="Open Sans" w:cs="Open Sans" w:eastAsia="Open Sans" w:hAnsi="Open Sans"/>
          <w:color w:val="323232"/>
          <w:sz w:val="23"/>
          <w:szCs w:val="23"/>
          <w:rtl w:val="0"/>
        </w:rPr>
        <w:t xml:space="preserve">Lorem ipsum dolor sit amet consectetur. Consequat lacus risus ornare tristique amet. Quis faucibus ullamcorper vitae ullamcorper vitae vulputate viverra luctus urna ultrices. Lorem ipsum dolor sit amet consectetur. Consequat lacus risus ornare tristique amet. Quis faucibus vulputate viverra.</w:t>
      </w:r>
    </w:p>
    <w:p w:rsidR="00000000" w:rsidDel="00000000" w:rsidP="00000000" w:rsidRDefault="00000000" w:rsidRPr="00000000" w14:paraId="00000062">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tl w:val="0"/>
        </w:rPr>
      </w:r>
    </w:p>
    <w:p w:rsidR="00000000" w:rsidDel="00000000" w:rsidP="00000000" w:rsidRDefault="00000000" w:rsidRPr="00000000" w14:paraId="00000063">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Fonts w:ascii="Open Sans" w:cs="Open Sans" w:eastAsia="Open Sans" w:hAnsi="Open Sans"/>
          <w:color w:val="323232"/>
          <w:sz w:val="23"/>
          <w:szCs w:val="23"/>
          <w:rtl w:val="0"/>
        </w:rPr>
        <w:t xml:space="preserve">Lorem ipsum dolor sit amet consectetur. Consequat lacus risus ornare tristique amet. Quis faucibus ullamcorper vitae ullamcorper vitae vulputate viverra luctus urna ultrices. Lorem ipsum dolor sit amet consectetur. Consequat lacus risus ornare tristique amet. Quis faucibus vulputate viverra.</w:t>
      </w:r>
    </w:p>
    <w:p w:rsidR="00000000" w:rsidDel="00000000" w:rsidP="00000000" w:rsidRDefault="00000000" w:rsidRPr="00000000" w14:paraId="00000064">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tl w:val="0"/>
        </w:rPr>
      </w:r>
    </w:p>
    <w:p w:rsidR="00000000" w:rsidDel="00000000" w:rsidP="00000000" w:rsidRDefault="00000000" w:rsidRPr="00000000" w14:paraId="00000065">
      <w:pPr>
        <w:pBdr>
          <w:top w:color="auto" w:space="15" w:sz="0" w:val="none"/>
          <w:left w:color="auto" w:space="0" w:sz="0" w:val="none"/>
          <w:bottom w:color="auto" w:space="0" w:sz="0" w:val="none"/>
          <w:right w:color="auto" w:space="0" w:sz="0" w:val="none"/>
        </w:pBdr>
        <w:shd w:fill="ffffff" w:val="clear"/>
        <w:spacing w:line="372" w:lineRule="auto"/>
        <w:ind w:left="160" w:right="160" w:firstLine="0"/>
        <w:rPr>
          <w:rFonts w:ascii="Open Sans" w:cs="Open Sans" w:eastAsia="Open Sans" w:hAnsi="Open Sans"/>
          <w:color w:val="323232"/>
          <w:sz w:val="23"/>
          <w:szCs w:val="23"/>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rFonts w:ascii="Open Sans" w:cs="Open Sans" w:eastAsia="Open Sans" w:hAnsi="Open Sans"/>
          <w:color w:val="323232"/>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limbytrim.medandwellness.com/" TargetMode="External"/><Relationship Id="rId7" Type="http://schemas.openxmlformats.org/officeDocument/2006/relationships/hyperlink" Target="https://massachusettscosmetic.com/%5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