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Semaglutide Treatment in West Lake, Ohio.Spa West.Service Page.SW</w:t>
      </w:r>
    </w:p>
    <w:p w:rsidR="00000000" w:rsidDel="00000000" w:rsidP="00000000" w:rsidRDefault="00000000" w:rsidRPr="00000000" w14:paraId="00000002">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3">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Meta Title: Semaglutide Treatment in West Lake, Ohio</w:t>
      </w:r>
    </w:p>
    <w:p w:rsidR="00000000" w:rsidDel="00000000" w:rsidP="00000000" w:rsidRDefault="00000000" w:rsidRPr="00000000" w14:paraId="00000004">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/semaglutide-treatment-west-lake-oh/</w:t>
      </w:r>
    </w:p>
    <w:p w:rsidR="00000000" w:rsidDel="00000000" w:rsidP="00000000" w:rsidRDefault="00000000" w:rsidRPr="00000000" w14:paraId="00000005">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KW Wegovy, Ozempic, Mounjaro, weight loss</w:t>
      </w:r>
    </w:p>
    <w:p w:rsidR="00000000" w:rsidDel="00000000" w:rsidP="00000000" w:rsidRDefault="00000000" w:rsidRPr="00000000" w14:paraId="00000006">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7">
      <w:pPr>
        <w:rPr>
          <w:rFonts w:ascii="Avenir" w:cs="Avenir" w:eastAsia="Avenir" w:hAnsi="Avenir"/>
          <w:b w:val="1"/>
          <w:sz w:val="46"/>
          <w:szCs w:val="46"/>
        </w:rPr>
      </w:pPr>
      <w:r w:rsidDel="00000000" w:rsidR="00000000" w:rsidRPr="00000000">
        <w:rPr>
          <w:rFonts w:ascii="Avenir" w:cs="Avenir" w:eastAsia="Avenir" w:hAnsi="Avenir"/>
          <w:i w:val="1"/>
          <w:sz w:val="24"/>
          <w:szCs w:val="24"/>
          <w:rtl w:val="0"/>
        </w:rPr>
        <w:t xml:space="preserve">Meta: Semaglutide Wegovy and Ozempic in West Lake, OH, is an effective chronic weight management solution. Discover how it controls appetite to boost weight loss.</w:t>
      </w:r>
      <w:r w:rsidDel="00000000" w:rsidR="00000000" w:rsidRPr="00000000">
        <w:rPr>
          <w:rtl w:val="0"/>
        </w:rPr>
      </w:r>
    </w:p>
    <w:p w:rsidR="00000000" w:rsidDel="00000000" w:rsidP="00000000" w:rsidRDefault="00000000" w:rsidRPr="00000000" w14:paraId="00000008">
      <w:pPr>
        <w:pStyle w:val="Heading1"/>
        <w:jc w:val="center"/>
        <w:rPr>
          <w:rFonts w:ascii="Avenir" w:cs="Avenir" w:eastAsia="Avenir" w:hAnsi="Avenir"/>
        </w:rPr>
      </w:pPr>
      <w:bookmarkStart w:colFirst="0" w:colLast="0" w:name="_76m3kbhkqvkt" w:id="0"/>
      <w:bookmarkEnd w:id="0"/>
      <w:r w:rsidDel="00000000" w:rsidR="00000000" w:rsidRPr="00000000">
        <w:rPr>
          <w:rFonts w:ascii="Avenir" w:cs="Avenir" w:eastAsia="Avenir" w:hAnsi="Avenir"/>
          <w:rtl w:val="0"/>
        </w:rPr>
        <w:t xml:space="preserve">H1: Semaglutide Treatment in West Lake, Ohio</w:t>
      </w:r>
      <w:r w:rsidDel="00000000" w:rsidR="00000000" w:rsidRPr="00000000">
        <w:rPr>
          <w:rtl w:val="0"/>
        </w:rPr>
      </w:r>
    </w:p>
    <w:p w:rsidR="00000000" w:rsidDel="00000000" w:rsidP="00000000" w:rsidRDefault="00000000" w:rsidRPr="00000000" w14:paraId="00000009">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Trying to lose weight but feeling hungry all the time? Consider combining a healthy lifestyle with semaglutide treatment. Wegovy and Ozempic are injectable medications that burn fat and curb appetite. It's a promising solution for men and women looking to shed pounds.</w:t>
      </w:r>
    </w:p>
    <w:p w:rsidR="00000000" w:rsidDel="00000000" w:rsidP="00000000" w:rsidRDefault="00000000" w:rsidRPr="00000000" w14:paraId="0000000A">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If you're considering semaglutide for weight loss and management, look no further than Spa West. As a leading provider of semaglutide injections, we help West Lake, Ohio, residents reach their target weight. Call (440) 517-5228 to book a free consultation and learn more.</w:t>
      </w:r>
    </w:p>
    <w:p w:rsidR="00000000" w:rsidDel="00000000" w:rsidP="00000000" w:rsidRDefault="00000000" w:rsidRPr="00000000" w14:paraId="0000000B">
      <w:pPr>
        <w:pStyle w:val="Heading2"/>
        <w:keepNext w:val="0"/>
        <w:keepLines w:val="0"/>
        <w:spacing w:after="80" w:lineRule="auto"/>
        <w:rPr>
          <w:rFonts w:ascii="Avenir" w:cs="Avenir" w:eastAsia="Avenir" w:hAnsi="Avenir"/>
          <w:b w:val="1"/>
          <w:sz w:val="34"/>
          <w:szCs w:val="34"/>
        </w:rPr>
      </w:pPr>
      <w:bookmarkStart w:colFirst="0" w:colLast="0" w:name="_820qec3s0i6d" w:id="1"/>
      <w:bookmarkEnd w:id="1"/>
      <w:r w:rsidDel="00000000" w:rsidR="00000000" w:rsidRPr="00000000">
        <w:rPr>
          <w:rFonts w:ascii="Avenir" w:cs="Avenir" w:eastAsia="Avenir" w:hAnsi="Avenir"/>
          <w:b w:val="1"/>
          <w:sz w:val="34"/>
          <w:szCs w:val="34"/>
          <w:rtl w:val="0"/>
        </w:rPr>
        <w:t xml:space="preserve">H2: Benefits of Semaglutide Wegovy for Weight Loss</w:t>
      </w:r>
    </w:p>
    <w:p w:rsidR="00000000" w:rsidDel="00000000" w:rsidP="00000000" w:rsidRDefault="00000000" w:rsidRPr="00000000" w14:paraId="0000000C">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Semaglutide packs a punch when it comes to weight loss. The once-a-week injection can help you lose weight by increasing metabolism, reducing appetite, and decreasing fat mass [1]. But why do so many people turn to this solution?</w:t>
      </w:r>
    </w:p>
    <w:p w:rsidR="00000000" w:rsidDel="00000000" w:rsidP="00000000" w:rsidRDefault="00000000" w:rsidRPr="00000000" w14:paraId="0000000D">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For starters, it's safe to use alongside other medications or supplements. Additional benefits include:</w:t>
      </w:r>
      <w:r w:rsidDel="00000000" w:rsidR="00000000" w:rsidRPr="00000000">
        <w:rPr>
          <w:rtl w:val="0"/>
        </w:rPr>
      </w:r>
    </w:p>
    <w:p w:rsidR="00000000" w:rsidDel="00000000" w:rsidP="00000000" w:rsidRDefault="00000000" w:rsidRPr="00000000" w14:paraId="0000000E">
      <w:pPr>
        <w:numPr>
          <w:ilvl w:val="0"/>
          <w:numId w:val="3"/>
        </w:numPr>
        <w:spacing w:after="0" w:afterAutospacing="0" w:before="24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Doesn't change your mood or mental well-being</w:t>
      </w:r>
    </w:p>
    <w:p w:rsidR="00000000" w:rsidDel="00000000" w:rsidP="00000000" w:rsidRDefault="00000000" w:rsidRPr="00000000" w14:paraId="0000000F">
      <w:pPr>
        <w:numPr>
          <w:ilvl w:val="0"/>
          <w:numId w:val="3"/>
        </w:numPr>
        <w:spacing w:after="0" w:afterAutospacing="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Reduces food intake (and, as a result, helps you shed fat)</w:t>
      </w:r>
    </w:p>
    <w:p w:rsidR="00000000" w:rsidDel="00000000" w:rsidP="00000000" w:rsidRDefault="00000000" w:rsidRPr="00000000" w14:paraId="00000010">
      <w:pPr>
        <w:numPr>
          <w:ilvl w:val="0"/>
          <w:numId w:val="3"/>
        </w:numPr>
        <w:spacing w:after="0" w:afterAutospacing="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Decreases appetite</w:t>
      </w:r>
    </w:p>
    <w:p w:rsidR="00000000" w:rsidDel="00000000" w:rsidP="00000000" w:rsidRDefault="00000000" w:rsidRPr="00000000" w14:paraId="00000011">
      <w:pPr>
        <w:numPr>
          <w:ilvl w:val="0"/>
          <w:numId w:val="3"/>
        </w:numPr>
        <w:spacing w:after="24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Excellent long-term weight management option</w:t>
      </w:r>
    </w:p>
    <w:p w:rsidR="00000000" w:rsidDel="00000000" w:rsidP="00000000" w:rsidRDefault="00000000" w:rsidRPr="00000000" w14:paraId="00000012">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It's worth noting that semaglutide isn't a replacement for a healthy lifestyle. Patients still need to put in the work to reap full benefits. Get the most out of your weight loss treatment by staying active and eating clean every day.</w:t>
      </w:r>
    </w:p>
    <w:p w:rsidR="00000000" w:rsidDel="00000000" w:rsidP="00000000" w:rsidRDefault="00000000" w:rsidRPr="00000000" w14:paraId="00000013">
      <w:pPr>
        <w:pStyle w:val="Heading2"/>
        <w:keepNext w:val="0"/>
        <w:keepLines w:val="0"/>
        <w:spacing w:after="80" w:lineRule="auto"/>
        <w:rPr>
          <w:rFonts w:ascii="Avenir" w:cs="Avenir" w:eastAsia="Avenir" w:hAnsi="Avenir"/>
          <w:b w:val="1"/>
          <w:sz w:val="34"/>
          <w:szCs w:val="34"/>
        </w:rPr>
      </w:pPr>
      <w:bookmarkStart w:colFirst="0" w:colLast="0" w:name="_dj3i3dm117qg" w:id="2"/>
      <w:bookmarkEnd w:id="2"/>
      <w:r w:rsidDel="00000000" w:rsidR="00000000" w:rsidRPr="00000000">
        <w:rPr>
          <w:rFonts w:ascii="Avenir" w:cs="Avenir" w:eastAsia="Avenir" w:hAnsi="Avenir"/>
          <w:b w:val="1"/>
          <w:sz w:val="34"/>
          <w:szCs w:val="34"/>
          <w:rtl w:val="0"/>
        </w:rPr>
        <w:t xml:space="preserve">H2: Semaglutide Wegovy Before and After*</w:t>
      </w:r>
    </w:p>
    <w:p w:rsidR="00000000" w:rsidDel="00000000" w:rsidP="00000000" w:rsidRDefault="00000000" w:rsidRPr="00000000" w14:paraId="00000014">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Wondering if semaglutide is right for you? You're in good company. Many people come to us looking for ways to lose weight without constantly feeling hungry.</w:t>
      </w:r>
    </w:p>
    <w:p w:rsidR="00000000" w:rsidDel="00000000" w:rsidP="00000000" w:rsidRDefault="00000000" w:rsidRPr="00000000" w14:paraId="00000015">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To give you an idea of the potential results, here are some real-life before and after photos of our patients. Results vary from person to person.* But these noteworthy transformations are a testament to the effectiveness of semaglutide as a weight loss solution. Men and women appear slimmer and get closer to their target weight.</w:t>
      </w:r>
      <w:r w:rsidDel="00000000" w:rsidR="00000000" w:rsidRPr="00000000">
        <w:rPr>
          <w:rtl w:val="0"/>
        </w:rPr>
      </w:r>
    </w:p>
    <w:p w:rsidR="00000000" w:rsidDel="00000000" w:rsidP="00000000" w:rsidRDefault="00000000" w:rsidRPr="00000000" w14:paraId="00000016">
      <w:pPr>
        <w:spacing w:after="240" w:before="240" w:lineRule="auto"/>
        <w:rPr>
          <w:rFonts w:ascii="Avenir" w:cs="Avenir" w:eastAsia="Avenir" w:hAnsi="Avenir"/>
          <w:i w:val="1"/>
          <w:sz w:val="24"/>
          <w:szCs w:val="24"/>
          <w:highlight w:val="yellow"/>
        </w:rPr>
      </w:pPr>
      <w:r w:rsidDel="00000000" w:rsidR="00000000" w:rsidRPr="00000000">
        <w:rPr>
          <w:rFonts w:ascii="Avenir" w:cs="Avenir" w:eastAsia="Avenir" w:hAnsi="Avenir"/>
          <w:i w:val="1"/>
          <w:sz w:val="24"/>
          <w:szCs w:val="24"/>
          <w:highlight w:val="yellow"/>
          <w:rtl w:val="0"/>
        </w:rPr>
        <w:t xml:space="preserve">Include 2 BAS</w:t>
      </w:r>
    </w:p>
    <w:p w:rsidR="00000000" w:rsidDel="00000000" w:rsidP="00000000" w:rsidRDefault="00000000" w:rsidRPr="00000000" w14:paraId="00000017">
      <w:pPr>
        <w:pStyle w:val="Heading2"/>
        <w:keepNext w:val="0"/>
        <w:keepLines w:val="0"/>
        <w:spacing w:after="80" w:lineRule="auto"/>
        <w:rPr>
          <w:rFonts w:ascii="Avenir" w:cs="Avenir" w:eastAsia="Avenir" w:hAnsi="Avenir"/>
          <w:b w:val="1"/>
          <w:sz w:val="34"/>
          <w:szCs w:val="34"/>
        </w:rPr>
      </w:pPr>
      <w:bookmarkStart w:colFirst="0" w:colLast="0" w:name="_wnxp2bzc09xm" w:id="3"/>
      <w:bookmarkEnd w:id="3"/>
      <w:r w:rsidDel="00000000" w:rsidR="00000000" w:rsidRPr="00000000">
        <w:rPr>
          <w:rFonts w:ascii="Avenir" w:cs="Avenir" w:eastAsia="Avenir" w:hAnsi="Avenir"/>
          <w:b w:val="1"/>
          <w:sz w:val="34"/>
          <w:szCs w:val="34"/>
          <w:rtl w:val="0"/>
        </w:rPr>
        <w:t xml:space="preserve">H2: </w:t>
      </w:r>
      <w:r w:rsidDel="00000000" w:rsidR="00000000" w:rsidRPr="00000000">
        <w:rPr>
          <w:rFonts w:ascii="Avenir" w:cs="Avenir" w:eastAsia="Avenir" w:hAnsi="Avenir"/>
          <w:b w:val="1"/>
          <w:sz w:val="34"/>
          <w:szCs w:val="34"/>
          <w:rtl w:val="0"/>
        </w:rPr>
        <w:t xml:space="preserve">How Semaglutide Weight Loss Treatment Works</w:t>
      </w:r>
    </w:p>
    <w:p w:rsidR="00000000" w:rsidDel="00000000" w:rsidP="00000000" w:rsidRDefault="00000000" w:rsidRPr="00000000" w14:paraId="00000018">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Semaglutide is a game-changer in the world of weight management. It's the first FDA-approved medication of its kind. The drug mimics the hormone GLP-1, which helps control food intake and appetite.</w:t>
      </w:r>
    </w:p>
    <w:p w:rsidR="00000000" w:rsidDel="00000000" w:rsidP="00000000" w:rsidRDefault="00000000" w:rsidRPr="00000000" w14:paraId="00000019">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When starting this weight loss treatment, patients can expect their dosage to go up slowly over 16-20 weeks. On average, people lose 15% of their body weight. Semaglutide patients must commit to at least three months of treatment to see the best results. This includes weekly injections and regular check-ins at Spa West to monitor progress.</w: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rFonts w:ascii="Avenir" w:cs="Avenir" w:eastAsia="Avenir" w:hAnsi="Avenir"/>
          <w:b w:val="1"/>
          <w:sz w:val="34"/>
          <w:szCs w:val="34"/>
        </w:rPr>
      </w:pPr>
      <w:bookmarkStart w:colFirst="0" w:colLast="0" w:name="_9pi9nru5gnms" w:id="4"/>
      <w:bookmarkEnd w:id="4"/>
      <w:r w:rsidDel="00000000" w:rsidR="00000000" w:rsidRPr="00000000">
        <w:rPr>
          <w:rFonts w:ascii="Avenir" w:cs="Avenir" w:eastAsia="Avenir" w:hAnsi="Avenir"/>
          <w:b w:val="1"/>
          <w:sz w:val="34"/>
          <w:szCs w:val="34"/>
          <w:rtl w:val="0"/>
        </w:rPr>
        <w:t xml:space="preserve">H2: How Much Does Semaglutide Wegovy Cost?</w:t>
      </w:r>
    </w:p>
    <w:p w:rsidR="00000000" w:rsidDel="00000000" w:rsidP="00000000" w:rsidRDefault="00000000" w:rsidRPr="00000000" w14:paraId="0000001B">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Generally speaking, several factors determine the cost of semaglutide. They may look different for everyone:</w:t>
      </w:r>
    </w:p>
    <w:p w:rsidR="00000000" w:rsidDel="00000000" w:rsidP="00000000" w:rsidRDefault="00000000" w:rsidRPr="00000000" w14:paraId="0000001C">
      <w:pPr>
        <w:numPr>
          <w:ilvl w:val="0"/>
          <w:numId w:val="4"/>
        </w:numPr>
        <w:spacing w:after="0" w:afterAutospacing="0" w:before="24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Location of provider</w:t>
      </w:r>
    </w:p>
    <w:p w:rsidR="00000000" w:rsidDel="00000000" w:rsidP="00000000" w:rsidRDefault="00000000" w:rsidRPr="00000000" w14:paraId="0000001D">
      <w:pPr>
        <w:numPr>
          <w:ilvl w:val="0"/>
          <w:numId w:val="4"/>
        </w:numPr>
        <w:spacing w:after="0" w:afterAutospacing="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Provider's expertise level</w:t>
      </w:r>
    </w:p>
    <w:p w:rsidR="00000000" w:rsidDel="00000000" w:rsidP="00000000" w:rsidRDefault="00000000" w:rsidRPr="00000000" w14:paraId="0000001E">
      <w:pPr>
        <w:numPr>
          <w:ilvl w:val="0"/>
          <w:numId w:val="4"/>
        </w:numPr>
        <w:spacing w:after="0" w:afterAutospacing="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Current weight</w:t>
      </w:r>
    </w:p>
    <w:p w:rsidR="00000000" w:rsidDel="00000000" w:rsidP="00000000" w:rsidRDefault="00000000" w:rsidRPr="00000000" w14:paraId="0000001F">
      <w:pPr>
        <w:numPr>
          <w:ilvl w:val="0"/>
          <w:numId w:val="4"/>
        </w:numPr>
        <w:spacing w:after="24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Target weight</w:t>
      </w:r>
    </w:p>
    <w:p w:rsidR="00000000" w:rsidDel="00000000" w:rsidP="00000000" w:rsidRDefault="00000000" w:rsidRPr="00000000" w14:paraId="00000020">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At Spa West, we're offering $100 off your first month. This brings the first month's cost down to $299. After the special offer month, you'll pay $399 for subsequent months. It's a good practice to check for promotions or discounts when considering semaglutide.</w:t>
      </w: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rFonts w:ascii="Avenir" w:cs="Avenir" w:eastAsia="Avenir" w:hAnsi="Avenir"/>
          <w:b w:val="1"/>
          <w:sz w:val="34"/>
          <w:szCs w:val="34"/>
        </w:rPr>
      </w:pPr>
      <w:bookmarkStart w:colFirst="0" w:colLast="0" w:name="_gziiflyfnhqz" w:id="5"/>
      <w:bookmarkEnd w:id="5"/>
      <w:r w:rsidDel="00000000" w:rsidR="00000000" w:rsidRPr="00000000">
        <w:rPr>
          <w:rFonts w:ascii="Avenir" w:cs="Avenir" w:eastAsia="Avenir" w:hAnsi="Avenir"/>
          <w:b w:val="1"/>
          <w:sz w:val="34"/>
          <w:szCs w:val="34"/>
          <w:rtl w:val="0"/>
        </w:rPr>
        <w:t xml:space="preserve">H2: Semaglutide Wegovy Results</w:t>
      </w:r>
    </w:p>
    <w:p w:rsidR="00000000" w:rsidDel="00000000" w:rsidP="00000000" w:rsidRDefault="00000000" w:rsidRPr="00000000" w14:paraId="00000022">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Semaglutide Wegovy is a potent drug that fights against obesity, a condition that leads to being overweight. It reduces a person's weight and hunger while improving their body mass index (BMI).</w:t>
      </w:r>
    </w:p>
    <w:p w:rsidR="00000000" w:rsidDel="00000000" w:rsidP="00000000" w:rsidRDefault="00000000" w:rsidRPr="00000000" w14:paraId="00000023">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You must be consistent during your semaglutide weight loss journey. Complete results may take several weeks to show. Stick with your treatment plan and attend all your appointments to ensure an optimal outcome.</w:t>
      </w:r>
    </w:p>
    <w:p w:rsidR="00000000" w:rsidDel="00000000" w:rsidP="00000000" w:rsidRDefault="00000000" w:rsidRPr="00000000" w14:paraId="00000024">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Weight loss treatment results look different per person depending on circumstances like lifestyle habits and starting weight. But you can get the most out of your injections by eating balanced meals and staying active every day.</w:t>
      </w:r>
    </w:p>
    <w:p w:rsidR="00000000" w:rsidDel="00000000" w:rsidP="00000000" w:rsidRDefault="00000000" w:rsidRPr="00000000" w14:paraId="00000025">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It may help to track your progress with your own before and after photos, but we'll also help you with tracking here at Spa West. Having a clear picture of how your body is reacting to the treatment may keep you motivated and on track.</w:t>
      </w: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rFonts w:ascii="Avenir" w:cs="Avenir" w:eastAsia="Avenir" w:hAnsi="Avenir"/>
          <w:b w:val="1"/>
          <w:sz w:val="34"/>
          <w:szCs w:val="34"/>
        </w:rPr>
      </w:pPr>
      <w:bookmarkStart w:colFirst="0" w:colLast="0" w:name="_q8ng0whzavs" w:id="6"/>
      <w:bookmarkEnd w:id="6"/>
      <w:r w:rsidDel="00000000" w:rsidR="00000000" w:rsidRPr="00000000">
        <w:rPr>
          <w:rFonts w:ascii="Avenir" w:cs="Avenir" w:eastAsia="Avenir" w:hAnsi="Avenir"/>
          <w:b w:val="1"/>
          <w:sz w:val="34"/>
          <w:szCs w:val="34"/>
          <w:rtl w:val="0"/>
        </w:rPr>
        <w:t xml:space="preserve">H2: Ozempic and Wegovy Side Effects</w:t>
      </w:r>
    </w:p>
    <w:p w:rsidR="00000000" w:rsidDel="00000000" w:rsidP="00000000" w:rsidRDefault="00000000" w:rsidRPr="00000000" w14:paraId="00000027">
      <w:pPr>
        <w:spacing w:after="240" w:before="240" w:lineRule="auto"/>
        <w:ind w:left="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Ozempic and Wegovy are two forms of FDA-approved semaglutide weight management medications. But like any drug, they come with side effects you should know about before starting treatment.</w:t>
      </w:r>
    </w:p>
    <w:p w:rsidR="00000000" w:rsidDel="00000000" w:rsidP="00000000" w:rsidRDefault="00000000" w:rsidRPr="00000000" w14:paraId="00000028">
      <w:pPr>
        <w:spacing w:after="240" w:before="240" w:lineRule="auto"/>
        <w:ind w:left="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Common side effects include:</w:t>
      </w:r>
    </w:p>
    <w:p w:rsidR="00000000" w:rsidDel="00000000" w:rsidP="00000000" w:rsidRDefault="00000000" w:rsidRPr="00000000" w14:paraId="00000029">
      <w:pPr>
        <w:numPr>
          <w:ilvl w:val="0"/>
          <w:numId w:val="1"/>
        </w:numPr>
        <w:spacing w:after="0" w:afterAutospacing="0" w:before="24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Nausea</w:t>
      </w:r>
    </w:p>
    <w:p w:rsidR="00000000" w:rsidDel="00000000" w:rsidP="00000000" w:rsidRDefault="00000000" w:rsidRPr="00000000" w14:paraId="0000002A">
      <w:pPr>
        <w:numPr>
          <w:ilvl w:val="0"/>
          <w:numId w:val="1"/>
        </w:numPr>
        <w:spacing w:after="0" w:afterAutospacing="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Diarrhea</w:t>
      </w:r>
    </w:p>
    <w:p w:rsidR="00000000" w:rsidDel="00000000" w:rsidP="00000000" w:rsidRDefault="00000000" w:rsidRPr="00000000" w14:paraId="0000002B">
      <w:pPr>
        <w:numPr>
          <w:ilvl w:val="0"/>
          <w:numId w:val="1"/>
        </w:numPr>
        <w:spacing w:after="0" w:afterAutospacing="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Upset stomach</w:t>
      </w:r>
    </w:p>
    <w:p w:rsidR="00000000" w:rsidDel="00000000" w:rsidP="00000000" w:rsidRDefault="00000000" w:rsidRPr="00000000" w14:paraId="0000002C">
      <w:pPr>
        <w:numPr>
          <w:ilvl w:val="0"/>
          <w:numId w:val="1"/>
        </w:numPr>
        <w:spacing w:after="0" w:afterAutospacing="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Constipation</w:t>
      </w:r>
    </w:p>
    <w:p w:rsidR="00000000" w:rsidDel="00000000" w:rsidP="00000000" w:rsidRDefault="00000000" w:rsidRPr="00000000" w14:paraId="0000002D">
      <w:pPr>
        <w:numPr>
          <w:ilvl w:val="0"/>
          <w:numId w:val="1"/>
        </w:numPr>
        <w:spacing w:after="24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Low blood sugar</w:t>
      </w:r>
    </w:p>
    <w:p w:rsidR="00000000" w:rsidDel="00000000" w:rsidP="00000000" w:rsidRDefault="00000000" w:rsidRPr="00000000" w14:paraId="0000002E">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These side effects are typically mild and resolve without intervention in a few days.</w:t>
      </w:r>
    </w:p>
    <w:p w:rsidR="00000000" w:rsidDel="00000000" w:rsidP="00000000" w:rsidRDefault="00000000" w:rsidRPr="00000000" w14:paraId="0000002F">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Minimize the risk of side effects by following the instructions we provide when taking Ozempic and Wegovy. Let us know if you have any pre-existing medical conditions during your consultation so that we can tailor your treatment accordingly.</w:t>
      </w: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rFonts w:ascii="Avenir" w:cs="Avenir" w:eastAsia="Avenir" w:hAnsi="Avenir"/>
          <w:b w:val="1"/>
          <w:sz w:val="34"/>
          <w:szCs w:val="34"/>
        </w:rPr>
      </w:pPr>
      <w:bookmarkStart w:colFirst="0" w:colLast="0" w:name="_teeot9fdgyc" w:id="7"/>
      <w:bookmarkEnd w:id="7"/>
      <w:r w:rsidDel="00000000" w:rsidR="00000000" w:rsidRPr="00000000">
        <w:rPr>
          <w:rFonts w:ascii="Avenir" w:cs="Avenir" w:eastAsia="Avenir" w:hAnsi="Avenir"/>
          <w:b w:val="1"/>
          <w:sz w:val="34"/>
          <w:szCs w:val="34"/>
          <w:rtl w:val="0"/>
        </w:rPr>
        <w:t xml:space="preserve">H2: Semaglutide Weight Loss in West Lake, OH</w:t>
      </w:r>
    </w:p>
    <w:p w:rsidR="00000000" w:rsidDel="00000000" w:rsidP="00000000" w:rsidRDefault="00000000" w:rsidRPr="00000000" w14:paraId="00000031">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Semaglutide weight loss treatment is a highly effective solution for those looking to lose weight and manage their weight long-term. It has been proven to reduce appetite, decrease fat mass, and boost metabolism, resulting in efficient weight loss. With consistency and a healthy lifestyle, semaglutide can deliver drastic improvements in weight and overall health.</w:t>
      </w:r>
    </w:p>
    <w:p w:rsidR="00000000" w:rsidDel="00000000" w:rsidP="00000000" w:rsidRDefault="00000000" w:rsidRPr="00000000" w14:paraId="00000032">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Residents of West Lake, Ohio, trust Spa West for Wegovy and Ozempic injections. Our trained specialists have the expertise to guide you through your weight loss journey and help you achieve desired results. Book a complimentary consultation by calling (440) 517-5228 today.</w:t>
      </w:r>
    </w:p>
    <w:p w:rsidR="00000000" w:rsidDel="00000000" w:rsidP="00000000" w:rsidRDefault="00000000" w:rsidRPr="00000000" w14:paraId="00000033">
      <w:pPr>
        <w:pStyle w:val="Heading2"/>
        <w:keepNext w:val="0"/>
        <w:keepLines w:val="0"/>
        <w:spacing w:after="80" w:lineRule="auto"/>
        <w:rPr>
          <w:rFonts w:ascii="Avenir" w:cs="Avenir" w:eastAsia="Avenir" w:hAnsi="Avenir"/>
          <w:b w:val="1"/>
          <w:sz w:val="34"/>
          <w:szCs w:val="34"/>
        </w:rPr>
      </w:pPr>
      <w:bookmarkStart w:colFirst="0" w:colLast="0" w:name="_sz0yrtbugaf6" w:id="8"/>
      <w:bookmarkEnd w:id="8"/>
      <w:r w:rsidDel="00000000" w:rsidR="00000000" w:rsidRPr="00000000">
        <w:rPr>
          <w:rFonts w:ascii="Avenir" w:cs="Avenir" w:eastAsia="Avenir" w:hAnsi="Avenir"/>
          <w:b w:val="1"/>
          <w:sz w:val="34"/>
          <w:szCs w:val="34"/>
          <w:rtl w:val="0"/>
        </w:rPr>
        <w:t xml:space="preserve">H2: Semaglutide Weight Loss Treatment FAQs</w:t>
      </w:r>
    </w:p>
    <w:p w:rsidR="00000000" w:rsidDel="00000000" w:rsidP="00000000" w:rsidRDefault="00000000" w:rsidRPr="00000000" w14:paraId="00000034">
      <w:pPr>
        <w:pStyle w:val="Heading3"/>
        <w:spacing w:after="240" w:before="240" w:lineRule="auto"/>
        <w:rPr>
          <w:rFonts w:ascii="Avenir" w:cs="Avenir" w:eastAsia="Avenir" w:hAnsi="Avenir"/>
        </w:rPr>
      </w:pPr>
      <w:bookmarkStart w:colFirst="0" w:colLast="0" w:name="_q26b3d1ell0y" w:id="9"/>
      <w:bookmarkEnd w:id="9"/>
      <w:r w:rsidDel="00000000" w:rsidR="00000000" w:rsidRPr="00000000">
        <w:rPr>
          <w:rFonts w:ascii="Avenir" w:cs="Avenir" w:eastAsia="Avenir" w:hAnsi="Avenir"/>
          <w:rtl w:val="0"/>
        </w:rPr>
        <w:t xml:space="preserve">H3: Should I Use Semaglutide or Mounjaro for My Weight Loss Journey?</w:t>
      </w:r>
    </w:p>
    <w:p w:rsidR="00000000" w:rsidDel="00000000" w:rsidP="00000000" w:rsidRDefault="00000000" w:rsidRPr="00000000" w14:paraId="00000035">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Semaglutide and Mounjaro can both result in weight loss. But the FDA has only approved Wegovy for chronic weight management. Ozempic and Mounjaro are approved for controlling blood sugar levels in Type-2 diabetic patients [1].</w:t>
      </w:r>
    </w:p>
    <w:p w:rsidR="00000000" w:rsidDel="00000000" w:rsidP="00000000" w:rsidRDefault="00000000" w:rsidRPr="00000000" w14:paraId="00000036">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The best weight loss treatment ultimately depends on your medical condition and personal circumstances. Schedule a consultation with Spa West to discuss the benefits of each medication relative to your needs before making a decision.</w:t>
      </w:r>
    </w:p>
    <w:p w:rsidR="00000000" w:rsidDel="00000000" w:rsidP="00000000" w:rsidRDefault="00000000" w:rsidRPr="00000000" w14:paraId="00000037">
      <w:pPr>
        <w:pStyle w:val="Heading3"/>
        <w:spacing w:after="240" w:before="240" w:lineRule="auto"/>
        <w:rPr>
          <w:rFonts w:ascii="Avenir" w:cs="Avenir" w:eastAsia="Avenir" w:hAnsi="Avenir"/>
        </w:rPr>
      </w:pPr>
      <w:bookmarkStart w:colFirst="0" w:colLast="0" w:name="_7rs9tem2tsx0" w:id="10"/>
      <w:bookmarkEnd w:id="10"/>
      <w:r w:rsidDel="00000000" w:rsidR="00000000" w:rsidRPr="00000000">
        <w:rPr>
          <w:rFonts w:ascii="Avenir" w:cs="Avenir" w:eastAsia="Avenir" w:hAnsi="Avenir"/>
          <w:rtl w:val="0"/>
        </w:rPr>
        <w:t xml:space="preserve">H3: When Will I Notice Weight Loss from Semaglutide?</w:t>
      </w:r>
    </w:p>
    <w:p w:rsidR="00000000" w:rsidDel="00000000" w:rsidP="00000000" w:rsidRDefault="00000000" w:rsidRPr="00000000" w14:paraId="00000038">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You won't get an overnight transformation with semaglutide weight loss treatment. Some people may start losing weight within the first two weeks, but it can take eight weeks or longer to see the full effects. As with any medical treatment, results vary from person to person.</w:t>
      </w:r>
    </w:p>
    <w:p w:rsidR="00000000" w:rsidDel="00000000" w:rsidP="00000000" w:rsidRDefault="00000000" w:rsidRPr="00000000" w14:paraId="00000039">
      <w:pPr>
        <w:pStyle w:val="Heading3"/>
        <w:spacing w:after="240" w:before="240" w:lineRule="auto"/>
        <w:rPr>
          <w:rFonts w:ascii="Avenir" w:cs="Avenir" w:eastAsia="Avenir" w:hAnsi="Avenir"/>
        </w:rPr>
      </w:pPr>
      <w:bookmarkStart w:colFirst="0" w:colLast="0" w:name="_dutiq744bcks" w:id="11"/>
      <w:bookmarkEnd w:id="11"/>
      <w:r w:rsidDel="00000000" w:rsidR="00000000" w:rsidRPr="00000000">
        <w:rPr>
          <w:rFonts w:ascii="Avenir" w:cs="Avenir" w:eastAsia="Avenir" w:hAnsi="Avenir"/>
          <w:rtl w:val="0"/>
        </w:rPr>
        <w:t xml:space="preserve">H3: What Should I Eat While on Semaglutide?</w:t>
      </w:r>
    </w:p>
    <w:p w:rsidR="00000000" w:rsidDel="00000000" w:rsidP="00000000" w:rsidRDefault="00000000" w:rsidRPr="00000000" w14:paraId="0000003A">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Paying attention to your diet will help you maximize your semaglutide results. Promote weight loss by sticking with foods that are light and easy to digest. Some options include steamed or grilled vegetables, lean protein, and complex carbohydrates. Avoid rich and heavy foods like fried, greasy, or sweet bites. Don't forget to stay hydrated with clear fluids.</w:t>
      </w:r>
      <w:r w:rsidDel="00000000" w:rsidR="00000000" w:rsidRPr="00000000">
        <w:rPr>
          <w:rtl w:val="0"/>
        </w:rPr>
      </w:r>
    </w:p>
    <w:p w:rsidR="00000000" w:rsidDel="00000000" w:rsidP="00000000" w:rsidRDefault="00000000" w:rsidRPr="00000000" w14:paraId="0000003B">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Source:</w:t>
      </w:r>
    </w:p>
    <w:p w:rsidR="00000000" w:rsidDel="00000000" w:rsidP="00000000" w:rsidRDefault="00000000" w:rsidRPr="00000000" w14:paraId="0000003C">
      <w:pPr>
        <w:numPr>
          <w:ilvl w:val="0"/>
          <w:numId w:val="2"/>
        </w:numPr>
        <w:spacing w:after="0" w:afterAutospacing="0" w:before="240" w:lineRule="auto"/>
        <w:ind w:left="720" w:hanging="360"/>
        <w:rPr>
          <w:rFonts w:ascii="Avenir" w:cs="Avenir" w:eastAsia="Avenir" w:hAnsi="Avenir"/>
          <w:sz w:val="24"/>
          <w:szCs w:val="24"/>
        </w:rPr>
      </w:pPr>
      <w:hyperlink r:id="rId6">
        <w:r w:rsidDel="00000000" w:rsidR="00000000" w:rsidRPr="00000000">
          <w:rPr>
            <w:rFonts w:ascii="Avenir" w:cs="Avenir" w:eastAsia="Avenir" w:hAnsi="Avenir"/>
            <w:color w:val="1155cc"/>
            <w:sz w:val="24"/>
            <w:szCs w:val="24"/>
            <w:u w:val="single"/>
            <w:rtl w:val="0"/>
          </w:rPr>
          <w:t xml:space="preserve">Once-Weekly Semaglutide in Adults with Overweight or Obesity</w:t>
        </w:r>
      </w:hyperlink>
      <w:r w:rsidDel="00000000" w:rsidR="00000000" w:rsidRPr="00000000">
        <w:rPr>
          <w:rFonts w:ascii="Avenir" w:cs="Avenir" w:eastAsia="Avenir" w:hAnsi="Avenir"/>
          <w:sz w:val="24"/>
          <w:szCs w:val="24"/>
          <w:rtl w:val="0"/>
        </w:rPr>
        <w:t xml:space="preserve">, The New England Journal of Medicine</w:t>
      </w:r>
    </w:p>
    <w:p w:rsidR="00000000" w:rsidDel="00000000" w:rsidP="00000000" w:rsidRDefault="00000000" w:rsidRPr="00000000" w14:paraId="0000003D">
      <w:pPr>
        <w:numPr>
          <w:ilvl w:val="0"/>
          <w:numId w:val="2"/>
        </w:numPr>
        <w:spacing w:after="240" w:before="0" w:beforeAutospacing="0" w:lineRule="auto"/>
        <w:ind w:left="720" w:hanging="360"/>
        <w:rPr>
          <w:rFonts w:ascii="Avenir" w:cs="Avenir" w:eastAsia="Avenir" w:hAnsi="Avenir"/>
          <w:sz w:val="24"/>
          <w:szCs w:val="24"/>
        </w:rPr>
      </w:pPr>
      <w:hyperlink r:id="rId7">
        <w:r w:rsidDel="00000000" w:rsidR="00000000" w:rsidRPr="00000000">
          <w:rPr>
            <w:rFonts w:ascii="Avenir" w:cs="Avenir" w:eastAsia="Avenir" w:hAnsi="Avenir"/>
            <w:color w:val="1155cc"/>
            <w:sz w:val="24"/>
            <w:szCs w:val="24"/>
            <w:u w:val="single"/>
            <w:rtl w:val="0"/>
          </w:rPr>
          <w:t xml:space="preserve">How do Mounjaro, Wegovy &amp; Ozempic compare for weight loss?</w:t>
        </w:r>
      </w:hyperlink>
      <w:r w:rsidDel="00000000" w:rsidR="00000000" w:rsidRPr="00000000">
        <w:rPr>
          <w:rFonts w:ascii="Avenir" w:cs="Avenir" w:eastAsia="Avenir" w:hAnsi="Avenir"/>
          <w:sz w:val="24"/>
          <w:szCs w:val="24"/>
          <w:rtl w:val="0"/>
        </w:rPr>
        <w:t xml:space="preserve">, Drugs.com, Leigh Ann Anderson, PharmD. </w:t>
      </w:r>
    </w:p>
    <w:p w:rsidR="00000000" w:rsidDel="00000000" w:rsidP="00000000" w:rsidRDefault="00000000" w:rsidRPr="00000000" w14:paraId="0000003E">
      <w:pPr>
        <w:spacing w:after="240" w:before="240" w:lineRule="auto"/>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F">
      <w:pPr>
        <w:spacing w:after="240" w:before="240" w:lineRule="auto"/>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0">
      <w:pPr>
        <w:spacing w:after="240" w:before="240" w:lineRule="auto"/>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1">
      <w:pPr>
        <w:rPr>
          <w:rFonts w:ascii="Avenir" w:cs="Avenir" w:eastAsia="Avenir" w:hAnsi="Aveni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ejm.org/doi/full/10.1056/NEJMoa2032183" TargetMode="External"/><Relationship Id="rId7" Type="http://schemas.openxmlformats.org/officeDocument/2006/relationships/hyperlink" Target="https://www.drugs.com/medical-answers/mounjaro-wegovy-ozempic-compare-weight-loss-3570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