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((homepage hero image))</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rFonts w:ascii="Montserrat" w:cs="Montserrat" w:eastAsia="Montserrat" w:hAnsi="Montserrat"/>
          <w:color w:val="212529"/>
          <w:sz w:val="38"/>
          <w:szCs w:val="38"/>
        </w:rPr>
      </w:pPr>
      <w:bookmarkStart w:colFirst="0" w:colLast="0" w:name="_5mfzvx9qvdvy" w:id="0"/>
      <w:bookmarkEnd w:id="0"/>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right"/>
        <w:rPr>
          <w:rFonts w:ascii="Montserrat" w:cs="Montserrat" w:eastAsia="Montserrat" w:hAnsi="Montserrat"/>
          <w:color w:val="212529"/>
          <w:sz w:val="60"/>
          <w:szCs w:val="60"/>
        </w:rPr>
      </w:pPr>
      <w:bookmarkStart w:colFirst="0" w:colLast="0" w:name="_vielevkad5sd" w:id="1"/>
      <w:bookmarkEnd w:id="1"/>
      <w:r w:rsidDel="00000000" w:rsidR="00000000" w:rsidRPr="00000000">
        <w:rPr>
          <w:rFonts w:ascii="Montserrat" w:cs="Montserrat" w:eastAsia="Montserrat" w:hAnsi="Montserrat"/>
          <w:color w:val="212529"/>
          <w:sz w:val="60"/>
          <w:szCs w:val="60"/>
          <w:rtl w:val="0"/>
        </w:rPr>
        <w:t xml:space="preserve">PATIENT-CENTERED HEALTHCARE + HOLISTIC TREATMENTS </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rFonts w:ascii="Montserrat" w:cs="Montserrat" w:eastAsia="Montserrat" w:hAnsi="Montserrat"/>
          <w:color w:val="212529"/>
          <w:sz w:val="38"/>
          <w:szCs w:val="38"/>
        </w:rPr>
      </w:pPr>
      <w:bookmarkStart w:colFirst="0" w:colLast="0" w:name="_bu2yb5wby883" w:id="2"/>
      <w:bookmarkEnd w:id="2"/>
      <w:r w:rsidDel="00000000" w:rsidR="00000000" w:rsidRPr="00000000">
        <w:rPr>
          <w:rFonts w:ascii="Montserrat" w:cs="Montserrat" w:eastAsia="Montserrat" w:hAnsi="Montserrat"/>
          <w:color w:val="212529"/>
          <w:sz w:val="38"/>
          <w:szCs w:val="38"/>
          <w:rtl w:val="0"/>
        </w:rPr>
        <w:t xml:space="preserve">Treat Your Physical &amp; Mental Wellness</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pPr>
      <w:bookmarkStart w:colFirst="0" w:colLast="0" w:name="_6np6a8mcsyrc" w:id="3"/>
      <w:bookmarkEnd w:id="3"/>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((H1))</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Montserrat" w:cs="Montserrat" w:eastAsia="Montserrat" w:hAnsi="Montserrat"/>
          <w:sz w:val="27"/>
          <w:szCs w:val="27"/>
        </w:rPr>
      </w:pPr>
      <w:bookmarkStart w:colFirst="0" w:colLast="0" w:name="_6ihirbuephp7" w:id="4"/>
      <w:bookmarkEnd w:id="4"/>
      <w:r w:rsidDel="00000000" w:rsidR="00000000" w:rsidRPr="00000000">
        <w:rPr>
          <w:rFonts w:ascii="Helvetica Neue" w:cs="Helvetica Neue" w:eastAsia="Helvetica Neue" w:hAnsi="Helvetica Neue"/>
          <w:sz w:val="75"/>
          <w:szCs w:val="75"/>
          <w:rtl w:val="0"/>
        </w:rPr>
        <w:t xml:space="preserve">Healthcare Focused on You</w:t>
      </w:r>
      <w:r w:rsidDel="00000000" w:rsidR="00000000" w:rsidRPr="00000000">
        <w:rPr>
          <w:rtl w:val="0"/>
        </w:rPr>
      </w:r>
    </w:p>
    <w:p w:rsidR="00000000" w:rsidDel="00000000" w:rsidP="00000000" w:rsidRDefault="00000000" w:rsidRPr="00000000" w14:paraId="0000000A">
      <w:pPr>
        <w:shd w:fill="ffffff" w:val="clear"/>
        <w:spacing w:after="540" w:lineRule="auto"/>
        <w:jc w:val="center"/>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Our patient-centered health care providers have decades of experience in all aspects of primary care and family medicine. We understand the value of having a health care provider who manages both your physical and mental health and who partners with the patient for the most successful outcome. Our highly qualified Medical Practitioners are specialists and experienced in all aspects of primary care and family medicine.</w:t>
      </w:r>
    </w:p>
    <w:p w:rsidR="00000000" w:rsidDel="00000000" w:rsidP="00000000" w:rsidRDefault="00000000" w:rsidRPr="00000000" w14:paraId="0000000B">
      <w:pPr>
        <w:shd w:fill="ffffff" w:val="clear"/>
        <w:spacing w:line="240" w:lineRule="auto"/>
        <w:jc w:val="center"/>
        <w:rPr>
          <w:rFonts w:ascii="Helvetica Neue" w:cs="Helvetica Neue" w:eastAsia="Helvetica Neue" w:hAnsi="Helvetica Neue"/>
          <w:sz w:val="23"/>
          <w:szCs w:val="23"/>
        </w:rPr>
      </w:pPr>
      <w:r w:rsidDel="00000000" w:rsidR="00000000" w:rsidRPr="00000000">
        <w:fldChar w:fldCharType="begin"/>
        <w:instrText xml:space="preserve"> HYPERLINK "https://summit.mysculpt.net/about/" </w:instrText>
        <w:fldChar w:fldCharType="separate"/>
      </w:r>
      <w:r w:rsidDel="00000000" w:rsidR="00000000" w:rsidRPr="00000000">
        <w:rPr>
          <w:rFonts w:ascii="Helvetica Neue" w:cs="Helvetica Neue" w:eastAsia="Helvetica Neue" w:hAnsi="Helvetica Neue"/>
          <w:sz w:val="23"/>
          <w:szCs w:val="23"/>
          <w:rtl w:val="0"/>
        </w:rPr>
        <w:t xml:space="preserve">Read more</w:t>
      </w:r>
    </w:p>
    <w:p w:rsidR="00000000" w:rsidDel="00000000" w:rsidP="00000000" w:rsidRDefault="00000000" w:rsidRPr="00000000" w14:paraId="0000000C">
      <w:pPr>
        <w:rPr/>
      </w:pPr>
      <w:r w:rsidDel="00000000" w:rsidR="00000000" w:rsidRPr="00000000">
        <w:fldChar w:fldCharType="end"/>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((Austin Bio))</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Helvetica Neue" w:cs="Helvetica Neue" w:eastAsia="Helvetica Neue" w:hAnsi="Helvetica Neue"/>
          <w:color w:val="212529"/>
          <w:sz w:val="45"/>
          <w:szCs w:val="45"/>
        </w:rPr>
      </w:pPr>
      <w:bookmarkStart w:colFirst="0" w:colLast="0" w:name="_20729jodgfxr" w:id="5"/>
      <w:bookmarkEnd w:id="5"/>
      <w:r w:rsidDel="00000000" w:rsidR="00000000" w:rsidRPr="00000000">
        <w:rPr>
          <w:rFonts w:ascii="Helvetica Neue" w:cs="Helvetica Neue" w:eastAsia="Helvetica Neue" w:hAnsi="Helvetica Neue"/>
          <w:color w:val="212529"/>
          <w:sz w:val="45"/>
          <w:szCs w:val="45"/>
          <w:rtl w:val="0"/>
        </w:rPr>
        <w:t xml:space="preserve">Austin Francom</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Montserrat" w:cs="Montserrat" w:eastAsia="Montserrat" w:hAnsi="Montserrat"/>
          <w:sz w:val="26"/>
          <w:szCs w:val="26"/>
        </w:rPr>
      </w:pPr>
      <w:bookmarkStart w:colFirst="0" w:colLast="0" w:name="_4kzyycsuo58j" w:id="6"/>
      <w:bookmarkEnd w:id="6"/>
      <w:r w:rsidDel="00000000" w:rsidR="00000000" w:rsidRPr="00000000">
        <w:rPr>
          <w:rFonts w:ascii="Helvetica Neue" w:cs="Helvetica Neue" w:eastAsia="Helvetica Neue" w:hAnsi="Helvetica Neue"/>
          <w:color w:val="212529"/>
          <w:sz w:val="30"/>
          <w:szCs w:val="30"/>
          <w:rtl w:val="0"/>
        </w:rPr>
        <w:t xml:space="preserve">APRN, FNP</w:t>
      </w:r>
      <w:r w:rsidDel="00000000" w:rsidR="00000000" w:rsidRPr="00000000">
        <w:rPr>
          <w:rtl w:val="0"/>
        </w:rPr>
      </w:r>
    </w:p>
    <w:p w:rsidR="00000000" w:rsidDel="00000000" w:rsidP="00000000" w:rsidRDefault="00000000" w:rsidRPr="00000000" w14:paraId="00000010">
      <w:pPr>
        <w:shd w:fill="ffffff" w:val="clear"/>
        <w:spacing w:after="320" w:before="1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Austin is a board-certified Family Nurse Practitioner through the American Association of Nurse Practitioners (AANP). He started his work in health care at Volunteers of America social detox and the University of Utah’s Neuropsychiatric Institute while obtaining undergraduate degrees in Psychology and Sociology.</w:t>
      </w:r>
    </w:p>
    <w:p w:rsidR="00000000" w:rsidDel="00000000" w:rsidP="00000000" w:rsidRDefault="00000000" w:rsidRPr="00000000" w14:paraId="00000011">
      <w:pPr>
        <w:shd w:fill="ffffff" w:val="clear"/>
        <w:spacing w:after="320" w:before="1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After starting a career in nursing with experience mainly in mental health and critical care, he earned a Master’s degree in Nursing from Westminster College. Austin continues to work at the Neuropsychiatric Institute as an advanced practice clinician. </w:t>
      </w:r>
    </w:p>
    <w:p w:rsidR="00000000" w:rsidDel="00000000" w:rsidP="00000000" w:rsidRDefault="00000000" w:rsidRPr="00000000" w14:paraId="00000012">
      <w:pPr>
        <w:rPr/>
      </w:pPr>
      <w:r w:rsidDel="00000000" w:rsidR="00000000" w:rsidRPr="00000000">
        <w:rPr>
          <w:rtl w:val="0"/>
        </w:rPr>
        <w:t xml:space="preserve">((Mark Bio))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Helvetica Neue" w:cs="Helvetica Neue" w:eastAsia="Helvetica Neue" w:hAnsi="Helvetica Neue"/>
          <w:color w:val="212529"/>
          <w:sz w:val="45"/>
          <w:szCs w:val="45"/>
        </w:rPr>
      </w:pPr>
      <w:bookmarkStart w:colFirst="0" w:colLast="0" w:name="_myqw7rizaqwi" w:id="7"/>
      <w:bookmarkEnd w:id="7"/>
      <w:r w:rsidDel="00000000" w:rsidR="00000000" w:rsidRPr="00000000">
        <w:rPr>
          <w:rFonts w:ascii="Helvetica Neue" w:cs="Helvetica Neue" w:eastAsia="Helvetica Neue" w:hAnsi="Helvetica Neue"/>
          <w:color w:val="212529"/>
          <w:sz w:val="45"/>
          <w:szCs w:val="45"/>
          <w:rtl w:val="0"/>
        </w:rPr>
        <w:t xml:space="preserve">Mark Francom</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Montserrat" w:cs="Montserrat" w:eastAsia="Montserrat" w:hAnsi="Montserrat"/>
          <w:sz w:val="26"/>
          <w:szCs w:val="26"/>
        </w:rPr>
      </w:pPr>
      <w:bookmarkStart w:colFirst="0" w:colLast="0" w:name="_zwvmmvic20q" w:id="8"/>
      <w:bookmarkEnd w:id="8"/>
      <w:r w:rsidDel="00000000" w:rsidR="00000000" w:rsidRPr="00000000">
        <w:rPr>
          <w:rFonts w:ascii="Helvetica Neue" w:cs="Helvetica Neue" w:eastAsia="Helvetica Neue" w:hAnsi="Helvetica Neue"/>
          <w:color w:val="212529"/>
          <w:sz w:val="30"/>
          <w:szCs w:val="30"/>
          <w:rtl w:val="0"/>
        </w:rPr>
        <w:t xml:space="preserve">APRN, FNP</w:t>
      </w:r>
      <w:r w:rsidDel="00000000" w:rsidR="00000000" w:rsidRPr="00000000">
        <w:rPr>
          <w:rtl w:val="0"/>
        </w:rPr>
      </w:r>
    </w:p>
    <w:p w:rsidR="00000000" w:rsidDel="00000000" w:rsidP="00000000" w:rsidRDefault="00000000" w:rsidRPr="00000000" w14:paraId="00000016">
      <w:pPr>
        <w:shd w:fill="ffffff" w:val="clear"/>
        <w:spacing w:after="80" w:before="1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Mark graduated from Idaho State University with a Master’s of Science in Nursing in 2011. He is a board-certified Family Nurse Practitioner through the AANP and is a member of the American College Health Association. After graduation, he joined the National Health Service Corp with a desire to provide healthcare to under-served populations.  He has provided care in family practice, preventative medicine, women’s health, house calls, hospice, and mental health.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((Primary Care))</w:t>
      </w:r>
    </w:p>
    <w:p w:rsidR="00000000" w:rsidDel="00000000" w:rsidP="00000000" w:rsidRDefault="00000000" w:rsidRPr="00000000" w14:paraId="00000019">
      <w:pPr>
        <w:pStyle w:val="Heading2"/>
        <w:keepNext w:val="0"/>
        <w:keepLines w:val="0"/>
        <w:shd w:fill="274d8e" w:val="clear"/>
        <w:spacing w:after="160" w:before="0" w:line="338.4" w:lineRule="auto"/>
        <w:rPr>
          <w:rFonts w:ascii="Helvetica Neue" w:cs="Helvetica Neue" w:eastAsia="Helvetica Neue" w:hAnsi="Helvetica Neue"/>
          <w:color w:val="ffffff"/>
          <w:sz w:val="75"/>
          <w:szCs w:val="75"/>
        </w:rPr>
      </w:pPr>
      <w:bookmarkStart w:colFirst="0" w:colLast="0" w:name="_b7aozxeuwgil" w:id="9"/>
      <w:bookmarkEnd w:id="9"/>
      <w:r w:rsidDel="00000000" w:rsidR="00000000" w:rsidRPr="00000000">
        <w:rPr>
          <w:rFonts w:ascii="Helvetica Neue" w:cs="Helvetica Neue" w:eastAsia="Helvetica Neue" w:hAnsi="Helvetica Neue"/>
          <w:color w:val="ffffff"/>
          <w:sz w:val="75"/>
          <w:szCs w:val="75"/>
          <w:rtl w:val="0"/>
        </w:rPr>
        <w:t xml:space="preserve">Primary Care</w:t>
      </w:r>
    </w:p>
    <w:p w:rsidR="00000000" w:rsidDel="00000000" w:rsidP="00000000" w:rsidRDefault="00000000" w:rsidRPr="00000000" w14:paraId="0000001A">
      <w:pPr>
        <w:shd w:fill="274d8e" w:val="clear"/>
        <w:spacing w:after="160" w:lineRule="auto"/>
        <w:rPr>
          <w:rFonts w:ascii="Montserrat" w:cs="Montserrat" w:eastAsia="Montserrat" w:hAnsi="Montserrat"/>
          <w:color w:val="ffffff"/>
          <w:sz w:val="27"/>
          <w:szCs w:val="27"/>
        </w:rPr>
      </w:pPr>
      <w:r w:rsidDel="00000000" w:rsidR="00000000" w:rsidRPr="00000000">
        <w:rPr>
          <w:rFonts w:ascii="Montserrat" w:cs="Montserrat" w:eastAsia="Montserrat" w:hAnsi="Montserrat"/>
          <w:color w:val="ffffff"/>
          <w:sz w:val="27"/>
          <w:szCs w:val="27"/>
          <w:rtl w:val="0"/>
        </w:rPr>
        <w:t xml:space="preserve">Our team of experienced Family Nurse Practitioners has developed effective and creative health care programs focused on General Primary Care, Women’s Services, and Pediatrics. </w:t>
      </w:r>
    </w:p>
    <w:p w:rsidR="00000000" w:rsidDel="00000000" w:rsidP="00000000" w:rsidRDefault="00000000" w:rsidRPr="00000000" w14:paraId="0000001B">
      <w:pPr>
        <w:shd w:fill="274d8e" w:val="clear"/>
        <w:spacing w:after="160" w:lineRule="auto"/>
        <w:rPr>
          <w:rFonts w:ascii="Montserrat" w:cs="Montserrat" w:eastAsia="Montserrat" w:hAnsi="Montserrat"/>
          <w:color w:val="ffffff"/>
          <w:sz w:val="27"/>
          <w:szCs w:val="27"/>
        </w:rPr>
      </w:pPr>
      <w:r w:rsidDel="00000000" w:rsidR="00000000" w:rsidRPr="00000000">
        <w:rPr>
          <w:rFonts w:ascii="Montserrat" w:cs="Montserrat" w:eastAsia="Montserrat" w:hAnsi="Montserrat"/>
          <w:color w:val="ffffff"/>
          <w:sz w:val="27"/>
          <w:szCs w:val="27"/>
          <w:rtl w:val="0"/>
        </w:rPr>
        <w:t xml:space="preserve">We also specialize in medication management for mental health, chronic disease, and weight loss. We understand the value of having a healthcare provider who manages both your physical and psychological health and who partners with the patient for the most successful outcome.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((Wellness))</w:t>
      </w:r>
    </w:p>
    <w:p w:rsidR="00000000" w:rsidDel="00000000" w:rsidP="00000000" w:rsidRDefault="00000000" w:rsidRPr="00000000" w14:paraId="0000001E">
      <w:pPr>
        <w:pStyle w:val="Heading2"/>
        <w:keepNext w:val="0"/>
        <w:keepLines w:val="0"/>
        <w:shd w:fill="274d8e" w:val="clear"/>
        <w:spacing w:after="160" w:before="0" w:line="338.4" w:lineRule="auto"/>
        <w:rPr>
          <w:rFonts w:ascii="Helvetica Neue" w:cs="Helvetica Neue" w:eastAsia="Helvetica Neue" w:hAnsi="Helvetica Neue"/>
          <w:color w:val="ffffff"/>
          <w:sz w:val="75"/>
          <w:szCs w:val="75"/>
        </w:rPr>
      </w:pPr>
      <w:bookmarkStart w:colFirst="0" w:colLast="0" w:name="_413tl8nco2g0" w:id="10"/>
      <w:bookmarkEnd w:id="10"/>
      <w:r w:rsidDel="00000000" w:rsidR="00000000" w:rsidRPr="00000000">
        <w:rPr>
          <w:rFonts w:ascii="Helvetica Neue" w:cs="Helvetica Neue" w:eastAsia="Helvetica Neue" w:hAnsi="Helvetica Neue"/>
          <w:color w:val="ffffff"/>
          <w:sz w:val="75"/>
          <w:szCs w:val="75"/>
          <w:rtl w:val="0"/>
        </w:rPr>
        <w:t xml:space="preserve">Wellness</w:t>
      </w:r>
    </w:p>
    <w:p w:rsidR="00000000" w:rsidDel="00000000" w:rsidP="00000000" w:rsidRDefault="00000000" w:rsidRPr="00000000" w14:paraId="0000001F">
      <w:pPr>
        <w:shd w:fill="274d8e" w:val="clear"/>
        <w:spacing w:after="400" w:lineRule="auto"/>
        <w:rPr>
          <w:rFonts w:ascii="Montserrat" w:cs="Montserrat" w:eastAsia="Montserrat" w:hAnsi="Montserrat"/>
          <w:color w:val="ffffff"/>
          <w:sz w:val="27"/>
          <w:szCs w:val="27"/>
        </w:rPr>
      </w:pPr>
      <w:r w:rsidDel="00000000" w:rsidR="00000000" w:rsidRPr="00000000">
        <w:rPr>
          <w:rFonts w:ascii="Montserrat" w:cs="Montserrat" w:eastAsia="Montserrat" w:hAnsi="Montserrat"/>
          <w:color w:val="ffffff"/>
          <w:sz w:val="27"/>
          <w:szCs w:val="27"/>
          <w:rtl w:val="0"/>
        </w:rPr>
        <w:t xml:space="preserve">Mental health and physical well-being work in tandem to give you an optimal sense of overall wellness. At Summit Primary Care, we offer various treatments specially selected to boost your level of health. Schedule a consultation to learn more about the benefits Ketamine therapy and Bio-Identical Hormone Replacement Therapy can have for you. </w:t>
      </w:r>
    </w:p>
    <w:p w:rsidR="00000000" w:rsidDel="00000000" w:rsidP="00000000" w:rsidRDefault="00000000" w:rsidRPr="00000000" w14:paraId="00000020">
      <w:pPr>
        <w:numPr>
          <w:ilvl w:val="0"/>
          <w:numId w:val="2"/>
        </w:numPr>
        <w:pBdr>
          <w:top w:color="auto" w:space="0" w:sz="0" w:val="none"/>
          <w:right w:color="auto" w:space="0" w:sz="0" w:val="none"/>
        </w:pBdr>
        <w:ind w:left="720" w:hanging="360"/>
        <w:rPr>
          <w:rFonts w:ascii="Montserrat" w:cs="Montserrat" w:eastAsia="Montserrat" w:hAnsi="Montserrat"/>
          <w:sz w:val="26"/>
          <w:szCs w:val="26"/>
        </w:rPr>
      </w:pPr>
      <w:r w:rsidDel="00000000" w:rsidR="00000000" w:rsidRPr="00000000">
        <w:fldChar w:fldCharType="begin"/>
        <w:instrText xml:space="preserve"> HYPERLINK "https://summit.mysculpt.net/ketamine-therapy/" </w:instrText>
        <w:fldChar w:fldCharType="separate"/>
      </w:r>
      <w:r w:rsidDel="00000000" w:rsidR="00000000" w:rsidRPr="00000000">
        <w:rPr>
          <w:rFonts w:ascii="Montserrat" w:cs="Montserrat" w:eastAsia="Montserrat" w:hAnsi="Montserrat"/>
          <w:color w:val="ffffff"/>
          <w:sz w:val="26"/>
          <w:szCs w:val="26"/>
          <w:rtl w:val="0"/>
        </w:rPr>
        <w:t xml:space="preserve">Ketamine Therapy</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ind w:left="720" w:hanging="360"/>
        <w:rPr>
          <w:rFonts w:ascii="Montserrat" w:cs="Montserrat" w:eastAsia="Montserrat" w:hAnsi="Montserrat"/>
          <w:sz w:val="26"/>
          <w:szCs w:val="26"/>
        </w:rPr>
      </w:pPr>
      <w:r w:rsidDel="00000000" w:rsidR="00000000" w:rsidRPr="00000000">
        <w:fldChar w:fldCharType="end"/>
      </w:r>
      <w:r w:rsidDel="00000000" w:rsidR="00000000" w:rsidRPr="00000000">
        <w:fldChar w:fldCharType="begin"/>
        <w:instrText xml:space="preserve"> HYPERLINK "https://summit.mysculpt.net/bhrt/" </w:instrText>
        <w:fldChar w:fldCharType="separate"/>
      </w:r>
      <w:r w:rsidDel="00000000" w:rsidR="00000000" w:rsidRPr="00000000">
        <w:rPr>
          <w:rFonts w:ascii="Montserrat" w:cs="Montserrat" w:eastAsia="Montserrat" w:hAnsi="Montserrat"/>
          <w:color w:val="ffffff"/>
          <w:sz w:val="26"/>
          <w:szCs w:val="26"/>
          <w:rtl w:val="0"/>
        </w:rPr>
        <w:t xml:space="preserve">Bio-identical Hormone Replacement Therapy</w:t>
      </w:r>
    </w:p>
    <w:p w:rsidR="00000000" w:rsidDel="00000000" w:rsidP="00000000" w:rsidRDefault="00000000" w:rsidRPr="00000000" w14:paraId="00000022">
      <w:pPr>
        <w:rPr/>
      </w:pPr>
      <w:r w:rsidDel="00000000" w:rsidR="00000000" w:rsidRPr="00000000">
        <w:fldChar w:fldCharType="end"/>
      </w:r>
      <w:r w:rsidDel="00000000" w:rsidR="00000000" w:rsidRPr="00000000">
        <w:rPr>
          <w:rtl w:val="0"/>
        </w:rPr>
        <w:t xml:space="preserve">((Medspa))</w:t>
      </w:r>
    </w:p>
    <w:p w:rsidR="00000000" w:rsidDel="00000000" w:rsidP="00000000" w:rsidRDefault="00000000" w:rsidRPr="00000000" w14:paraId="00000023">
      <w:pPr>
        <w:pStyle w:val="Heading2"/>
        <w:keepNext w:val="0"/>
        <w:keepLines w:val="0"/>
        <w:shd w:fill="274d8e" w:val="clear"/>
        <w:spacing w:after="160" w:before="0" w:line="338.4" w:lineRule="auto"/>
        <w:rPr>
          <w:rFonts w:ascii="Helvetica Neue" w:cs="Helvetica Neue" w:eastAsia="Helvetica Neue" w:hAnsi="Helvetica Neue"/>
          <w:color w:val="ffffff"/>
          <w:sz w:val="75"/>
          <w:szCs w:val="75"/>
        </w:rPr>
      </w:pPr>
      <w:bookmarkStart w:colFirst="0" w:colLast="0" w:name="_b3m7nmpiwugf" w:id="11"/>
      <w:bookmarkEnd w:id="11"/>
      <w:r w:rsidDel="00000000" w:rsidR="00000000" w:rsidRPr="00000000">
        <w:rPr>
          <w:rFonts w:ascii="Helvetica Neue" w:cs="Helvetica Neue" w:eastAsia="Helvetica Neue" w:hAnsi="Helvetica Neue"/>
          <w:color w:val="ffffff"/>
          <w:sz w:val="75"/>
          <w:szCs w:val="75"/>
          <w:rtl w:val="0"/>
        </w:rPr>
        <w:t xml:space="preserve">Aesthetics</w:t>
      </w:r>
    </w:p>
    <w:p w:rsidR="00000000" w:rsidDel="00000000" w:rsidP="00000000" w:rsidRDefault="00000000" w:rsidRPr="00000000" w14:paraId="00000024">
      <w:pPr>
        <w:shd w:fill="274d8e" w:val="clear"/>
        <w:spacing w:after="400" w:lineRule="auto"/>
        <w:rPr>
          <w:rFonts w:ascii="Montserrat" w:cs="Montserrat" w:eastAsia="Montserrat" w:hAnsi="Montserrat"/>
          <w:color w:val="ffffff"/>
          <w:sz w:val="27"/>
          <w:szCs w:val="27"/>
        </w:rPr>
      </w:pPr>
      <w:r w:rsidDel="00000000" w:rsidR="00000000" w:rsidRPr="00000000">
        <w:rPr>
          <w:rFonts w:ascii="Montserrat" w:cs="Montserrat" w:eastAsia="Montserrat" w:hAnsi="Montserrat"/>
          <w:color w:val="ffffff"/>
          <w:sz w:val="27"/>
          <w:szCs w:val="27"/>
          <w:rtl w:val="0"/>
        </w:rPr>
        <w:t xml:space="preserve">Aesthetic treatments boost your confidence and bring symmetry and structure back to the face. At Summit Primary Care we believe that health and wellness should be approached with a holistic mindset and offer cosmetic dermatology treatments in addition to our primary healthcare services. Whether you are interested in smoothing wrinkles or enhancing the contours of your face, our skilled Family Nurse Practitioners are here to help.</w:t>
      </w:r>
    </w:p>
    <w:p w:rsidR="00000000" w:rsidDel="00000000" w:rsidP="00000000" w:rsidRDefault="00000000" w:rsidRPr="00000000" w14:paraId="00000025">
      <w:pPr>
        <w:numPr>
          <w:ilvl w:val="0"/>
          <w:numId w:val="1"/>
        </w:numPr>
        <w:pBdr>
          <w:top w:color="auto" w:space="0" w:sz="0" w:val="none"/>
          <w:right w:color="auto" w:space="0" w:sz="0" w:val="none"/>
        </w:pBdr>
        <w:spacing w:after="0" w:afterAutospacing="0" w:before="300" w:lineRule="auto"/>
        <w:ind w:left="720" w:hanging="360"/>
        <w:rPr>
          <w:rFonts w:ascii="Montserrat" w:cs="Montserrat" w:eastAsia="Montserrat" w:hAnsi="Montserrat"/>
          <w:sz w:val="26"/>
          <w:szCs w:val="26"/>
        </w:rPr>
      </w:pPr>
      <w:r w:rsidDel="00000000" w:rsidR="00000000" w:rsidRPr="00000000">
        <w:fldChar w:fldCharType="begin"/>
        <w:instrText xml:space="preserve"> HYPERLINK "https://summit.mysculpt.net/botox/" </w:instrText>
        <w:fldChar w:fldCharType="separate"/>
      </w:r>
      <w:r w:rsidDel="00000000" w:rsidR="00000000" w:rsidRPr="00000000">
        <w:rPr>
          <w:rFonts w:ascii="Montserrat" w:cs="Montserrat" w:eastAsia="Montserrat" w:hAnsi="Montserrat"/>
          <w:color w:val="ffffff"/>
          <w:sz w:val="26"/>
          <w:szCs w:val="26"/>
          <w:rtl w:val="0"/>
        </w:rPr>
        <w:t xml:space="preserve">Botox</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before="0" w:beforeAutospacing="0" w:lineRule="auto"/>
        <w:ind w:left="720" w:hanging="360"/>
        <w:rPr>
          <w:rFonts w:ascii="Montserrat" w:cs="Montserrat" w:eastAsia="Montserrat" w:hAnsi="Montserrat"/>
          <w:sz w:val="26"/>
          <w:szCs w:val="26"/>
        </w:rPr>
      </w:pPr>
      <w:r w:rsidDel="00000000" w:rsidR="00000000" w:rsidRPr="00000000">
        <w:fldChar w:fldCharType="end"/>
      </w:r>
      <w:r w:rsidDel="00000000" w:rsidR="00000000" w:rsidRPr="00000000">
        <w:fldChar w:fldCharType="begin"/>
        <w:instrText xml:space="preserve"> HYPERLINK "https://summit.mysculpt.net/dermal-fillers/" </w:instrText>
        <w:fldChar w:fldCharType="separate"/>
      </w:r>
      <w:r w:rsidDel="00000000" w:rsidR="00000000" w:rsidRPr="00000000">
        <w:rPr>
          <w:rFonts w:ascii="Montserrat" w:cs="Montserrat" w:eastAsia="Montserrat" w:hAnsi="Montserrat"/>
          <w:color w:val="ffffff"/>
          <w:sz w:val="26"/>
          <w:szCs w:val="26"/>
          <w:rtl w:val="0"/>
        </w:rPr>
        <w:t xml:space="preserve">Dermal Fillers</w:t>
      </w:r>
    </w:p>
    <w:p w:rsidR="00000000" w:rsidDel="00000000" w:rsidP="00000000" w:rsidRDefault="00000000" w:rsidRPr="00000000" w14:paraId="00000027">
      <w:pPr>
        <w:rPr/>
      </w:pPr>
      <w:r w:rsidDel="00000000" w:rsidR="00000000" w:rsidRPr="00000000">
        <w:fldChar w:fldCharType="end"/>
      </w:r>
      <w:r w:rsidDel="00000000" w:rsidR="00000000" w:rsidRPr="00000000">
        <w:rPr>
          <w:rtl w:val="0"/>
        </w:rPr>
        <w:t xml:space="preserve">((Text above reviews))</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sz w:val="60"/>
          <w:szCs w:val="60"/>
        </w:rPr>
      </w:pPr>
      <w:bookmarkStart w:colFirst="0" w:colLast="0" w:name="_2t9mfzde1km4" w:id="12"/>
      <w:bookmarkEnd w:id="12"/>
      <w:r w:rsidDel="00000000" w:rsidR="00000000" w:rsidRPr="00000000">
        <w:rPr>
          <w:sz w:val="60"/>
          <w:szCs w:val="60"/>
          <w:rtl w:val="0"/>
        </w:rPr>
        <w:t xml:space="preserve">Patient Testimonials</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left"/>
        <w:rPr>
          <w:sz w:val="60"/>
          <w:szCs w:val="60"/>
        </w:rPr>
      </w:pPr>
      <w:bookmarkStart w:colFirst="0" w:colLast="0" w:name="_21w0v2xrdx6h" w:id="13"/>
      <w:bookmarkEnd w:id="13"/>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((Service Page Hero Image))</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rFonts w:ascii="Helvetica Neue" w:cs="Helvetica Neue" w:eastAsia="Helvetica Neue" w:hAnsi="Helvetica Neue"/>
          <w:color w:val="274d8e"/>
          <w:sz w:val="75"/>
          <w:szCs w:val="75"/>
        </w:rPr>
      </w:pPr>
      <w:bookmarkStart w:colFirst="0" w:colLast="0" w:name="_1v911ygakd04" w:id="14"/>
      <w:bookmarkEnd w:id="14"/>
      <w:r w:rsidDel="00000000" w:rsidR="00000000" w:rsidRPr="00000000">
        <w:rPr>
          <w:rFonts w:ascii="Helvetica Neue" w:cs="Helvetica Neue" w:eastAsia="Helvetica Neue" w:hAnsi="Helvetica Neue"/>
          <w:color w:val="274d8e"/>
          <w:sz w:val="75"/>
          <w:szCs w:val="75"/>
          <w:rtl w:val="0"/>
        </w:rPr>
        <w:t xml:space="preserve">General Primary Care</w:t>
      </w:r>
    </w:p>
    <w:p w:rsidR="00000000" w:rsidDel="00000000" w:rsidP="00000000" w:rsidRDefault="00000000" w:rsidRPr="00000000" w14:paraId="0000002D">
      <w:pPr>
        <w:shd w:fill="ffffff" w:val="clear"/>
        <w:spacing w:after="320" w:before="0" w:lineRule="auto"/>
        <w:jc w:val="right"/>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Your healthcare partners for integrative medical treatments and testing. Routine medical services for the whole family.</w:t>
      </w:r>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rFonts w:ascii="Helvetica Neue" w:cs="Helvetica Neue" w:eastAsia="Helvetica Neue" w:hAnsi="Helvetica Neue"/>
          <w:color w:val="212529"/>
          <w:sz w:val="75"/>
          <w:szCs w:val="75"/>
        </w:rPr>
      </w:pPr>
      <w:bookmarkStart w:colFirst="0" w:colLast="0" w:name="_mt2arsv0p20y" w:id="15"/>
      <w:bookmarkEnd w:id="15"/>
      <w:r w:rsidDel="00000000" w:rsidR="00000000" w:rsidRPr="00000000">
        <w:rPr>
          <w:rFonts w:ascii="Helvetica Neue" w:cs="Helvetica Neue" w:eastAsia="Helvetica Neue" w:hAnsi="Helvetica Neue"/>
          <w:color w:val="212529"/>
          <w:sz w:val="75"/>
          <w:szCs w:val="75"/>
          <w:rtl w:val="0"/>
        </w:rPr>
        <w:t xml:space="preserve">Ketamine Therapy</w:t>
      </w:r>
    </w:p>
    <w:p w:rsidR="00000000" w:rsidDel="00000000" w:rsidP="00000000" w:rsidRDefault="00000000" w:rsidRPr="00000000" w14:paraId="0000002F">
      <w:pPr>
        <w:shd w:fill="ffffff" w:val="clear"/>
        <w:spacing w:after="320" w:before="0" w:lineRule="auto"/>
        <w:jc w:val="right"/>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Change the way you approach treatment for mental health concerns. Heal your brain instead of only treating symptoms.</w:t>
      </w: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rFonts w:ascii="Helvetica Neue" w:cs="Helvetica Neue" w:eastAsia="Helvetica Neue" w:hAnsi="Helvetica Neue"/>
          <w:color w:val="274d8e"/>
          <w:sz w:val="75"/>
          <w:szCs w:val="75"/>
        </w:rPr>
      </w:pPr>
      <w:bookmarkStart w:colFirst="0" w:colLast="0" w:name="_tdshkd2bawl5" w:id="16"/>
      <w:bookmarkEnd w:id="16"/>
      <w:r w:rsidDel="00000000" w:rsidR="00000000" w:rsidRPr="00000000">
        <w:rPr>
          <w:rFonts w:ascii="Helvetica Neue" w:cs="Helvetica Neue" w:eastAsia="Helvetica Neue" w:hAnsi="Helvetica Neue"/>
          <w:color w:val="274d8e"/>
          <w:sz w:val="75"/>
          <w:szCs w:val="75"/>
          <w:rtl w:val="0"/>
        </w:rPr>
        <w:t xml:space="preserve">Bio-identical Hormone Replacement Therapy</w:t>
      </w:r>
    </w:p>
    <w:p w:rsidR="00000000" w:rsidDel="00000000" w:rsidP="00000000" w:rsidRDefault="00000000" w:rsidRPr="00000000" w14:paraId="00000031">
      <w:pPr>
        <w:shd w:fill="ffffff" w:val="clear"/>
        <w:spacing w:after="240" w:before="0" w:lineRule="auto"/>
        <w:jc w:val="right"/>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Regain your energy and vitality. Look and feel your best by boosting declining hormone levels caused by chronic illness or age.</w:t>
      </w:r>
      <w:r w:rsidDel="00000000" w:rsidR="00000000" w:rsidRPr="00000000">
        <w:rPr>
          <w:rtl w:val="0"/>
        </w:rPr>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rFonts w:ascii="Helvetica Neue" w:cs="Helvetica Neue" w:eastAsia="Helvetica Neue" w:hAnsi="Helvetica Neue"/>
          <w:color w:val="274d8e"/>
          <w:sz w:val="75"/>
          <w:szCs w:val="75"/>
        </w:rPr>
      </w:pPr>
      <w:bookmarkStart w:colFirst="0" w:colLast="0" w:name="_rdyv3vlldgl8" w:id="17"/>
      <w:bookmarkEnd w:id="17"/>
      <w:r w:rsidDel="00000000" w:rsidR="00000000" w:rsidRPr="00000000">
        <w:rPr>
          <w:rFonts w:ascii="Helvetica Neue" w:cs="Helvetica Neue" w:eastAsia="Helvetica Neue" w:hAnsi="Helvetica Neue"/>
          <w:color w:val="274d8e"/>
          <w:sz w:val="75"/>
          <w:szCs w:val="75"/>
          <w:rtl w:val="0"/>
        </w:rPr>
        <w:t xml:space="preserve">Dermal Fillers</w:t>
      </w:r>
    </w:p>
    <w:p w:rsidR="00000000" w:rsidDel="00000000" w:rsidP="00000000" w:rsidRDefault="00000000" w:rsidRPr="00000000" w14:paraId="00000033">
      <w:pPr>
        <w:shd w:fill="ffffff" w:val="clear"/>
        <w:spacing w:after="320" w:before="0" w:lineRule="auto"/>
        <w:jc w:val="right"/>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Enhance your own natural beauty. Restore age-related volume loss, define facial features, and fill-in winkles + fine lines</w:t>
      </w:r>
      <w:r w:rsidDel="00000000" w:rsidR="00000000" w:rsidRPr="00000000">
        <w:rPr>
          <w:rFonts w:ascii="Montserrat" w:cs="Montserrat" w:eastAsia="Montserrat" w:hAnsi="Montserrat"/>
          <w:sz w:val="26"/>
          <w:szCs w:val="26"/>
          <w:rtl w:val="0"/>
        </w:rPr>
        <w:t xml:space="preserve">.</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rFonts w:ascii="Helvetica Neue" w:cs="Helvetica Neue" w:eastAsia="Helvetica Neue" w:hAnsi="Helvetica Neue"/>
          <w:color w:val="212529"/>
          <w:sz w:val="75"/>
          <w:szCs w:val="75"/>
        </w:rPr>
      </w:pPr>
      <w:bookmarkStart w:colFirst="0" w:colLast="0" w:name="_cwlswvoc473n" w:id="18"/>
      <w:bookmarkEnd w:id="18"/>
      <w:r w:rsidDel="00000000" w:rsidR="00000000" w:rsidRPr="00000000">
        <w:rPr>
          <w:rFonts w:ascii="Helvetica Neue" w:cs="Helvetica Neue" w:eastAsia="Helvetica Neue" w:hAnsi="Helvetica Neue"/>
          <w:color w:val="212529"/>
          <w:sz w:val="75"/>
          <w:szCs w:val="75"/>
          <w:rtl w:val="0"/>
        </w:rPr>
        <w:t xml:space="preserve">Botox</w:t>
      </w:r>
    </w:p>
    <w:p w:rsidR="00000000" w:rsidDel="00000000" w:rsidP="00000000" w:rsidRDefault="00000000" w:rsidRPr="00000000" w14:paraId="00000035">
      <w:pPr>
        <w:shd w:fill="ffffff" w:val="clear"/>
        <w:spacing w:after="320" w:before="0" w:lineRule="auto"/>
        <w:jc w:val="right"/>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The most popular cosmetic injectable for smoothing expression lines and restoring a youthful, rejuvenated appearance.</w:t>
      </w:r>
      <w:r w:rsidDel="00000000" w:rsidR="00000000" w:rsidRPr="00000000">
        <w:rPr>
          <w:rtl w:val="0"/>
        </w:rPr>
      </w:r>
    </w:p>
    <w:p w:rsidR="00000000" w:rsidDel="00000000" w:rsidP="00000000" w:rsidRDefault="00000000" w:rsidRPr="00000000" w14:paraId="00000036">
      <w:pPr>
        <w:shd w:fill="ffffff" w:val="clear"/>
        <w:spacing w:after="320" w:before="0" w:lineRule="auto"/>
        <w:jc w:val="right"/>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w:t>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