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F48BE" w14:textId="47D09DEA" w:rsidR="00146753" w:rsidRDefault="008F3D32"/>
    <w:p w14:paraId="130E67A1" w14:textId="77777777" w:rsidR="005F6DD1" w:rsidRDefault="005F6DD1">
      <w:pPr>
        <w:sectPr w:rsidR="005F6DD1" w:rsidSect="00686C1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946E430" w14:textId="54828FA3" w:rsidR="0035758D" w:rsidRDefault="0035758D">
      <w:r>
        <w:t>CoolSculpting.Servivepage.</w:t>
      </w:r>
      <w:r w:rsidR="007E5D84">
        <w:t>terrel.ar</w:t>
      </w:r>
    </w:p>
    <w:p w14:paraId="48A95239" w14:textId="6C75DDBB" w:rsidR="0035758D" w:rsidRDefault="0035758D">
      <w:r>
        <w:t>/CoolSculpting</w:t>
      </w:r>
    </w:p>
    <w:p w14:paraId="00C8513D" w14:textId="1E7C54F8" w:rsidR="0035758D" w:rsidRDefault="0035758D">
      <w:r>
        <w:t>KW: CoolSculpting</w:t>
      </w:r>
    </w:p>
    <w:p w14:paraId="0197757C" w14:textId="4D9FD512" w:rsidR="0035758D" w:rsidRDefault="0035758D">
      <w:r>
        <w:t>META</w:t>
      </w:r>
      <w:r w:rsidR="005E7553">
        <w:t xml:space="preserve">: CoolSculpting </w:t>
      </w:r>
      <w:r w:rsidR="00686C10">
        <w:t xml:space="preserve">is </w:t>
      </w:r>
      <w:r w:rsidR="00FC2B68">
        <w:t xml:space="preserve">a </w:t>
      </w:r>
      <w:r w:rsidR="005E7553">
        <w:t xml:space="preserve">nonsurgical fat reduction treatment. Learn how this fat freezing procedure </w:t>
      </w:r>
      <w:r w:rsidR="00176066">
        <w:t>works and</w:t>
      </w:r>
      <w:r w:rsidR="005E7553">
        <w:t xml:space="preserve"> whether you</w:t>
      </w:r>
      <w:r w:rsidR="00176066">
        <w:t xml:space="preserve"> are</w:t>
      </w:r>
      <w:r w:rsidR="005E7553">
        <w:t xml:space="preserve"> a candidate </w:t>
      </w:r>
      <w:r w:rsidR="00176066">
        <w:t>for the process.</w:t>
      </w:r>
    </w:p>
    <w:p w14:paraId="3656DEE1" w14:textId="71290872" w:rsidR="00A622FA" w:rsidRDefault="00A622FA">
      <w:r>
        <w:t>CoolSculpting is the #1 non</w:t>
      </w:r>
      <w:r w:rsidR="00B376B7">
        <w:t xml:space="preserve">surgical alternative for </w:t>
      </w:r>
      <w:r w:rsidR="00391EBB" w:rsidRPr="00553902">
        <w:t>fat reduction</w:t>
      </w:r>
      <w:r w:rsidR="00B376B7">
        <w:t>. The popular fat freezing treatment</w:t>
      </w:r>
      <w:r w:rsidR="00391EBB">
        <w:t xml:space="preserve"> is safe</w:t>
      </w:r>
      <w:r w:rsidR="00B376B7">
        <w:t>, non-invasive,</w:t>
      </w:r>
      <w:r w:rsidR="00391EBB">
        <w:t xml:space="preserve"> and requires little to no down time.</w:t>
      </w:r>
      <w:r w:rsidR="00B376B7">
        <w:t xml:space="preserve"> Join the m</w:t>
      </w:r>
      <w:r w:rsidR="00391EBB">
        <w:t xml:space="preserve">illions of men and women </w:t>
      </w:r>
      <w:r w:rsidR="00B376B7">
        <w:t>who have sculpted beautiful bodies and reclaimed their confidence with CoolSculpting.</w:t>
      </w:r>
    </w:p>
    <w:p w14:paraId="54F01BF6" w14:textId="78B5B5EC" w:rsidR="00B376B7" w:rsidRPr="00705AAF" w:rsidRDefault="00B376B7">
      <w:pPr>
        <w:rPr>
          <w:b/>
          <w:bCs/>
        </w:rPr>
      </w:pPr>
      <w:r w:rsidRPr="00705AAF">
        <w:rPr>
          <w:b/>
          <w:bCs/>
        </w:rPr>
        <w:t xml:space="preserve">Why choose Terrell Clinic </w:t>
      </w:r>
      <w:r w:rsidRPr="00705AAF">
        <w:rPr>
          <w:b/>
          <w:bCs/>
        </w:rPr>
        <w:t>&amp; Aesthetics</w:t>
      </w:r>
      <w:r w:rsidRPr="00705AAF">
        <w:rPr>
          <w:b/>
          <w:bCs/>
        </w:rPr>
        <w:t>?</w:t>
      </w:r>
      <w:r w:rsidR="00805F28">
        <w:rPr>
          <w:b/>
          <w:bCs/>
        </w:rPr>
        <w:t xml:space="preserve"> As the premier provider of CoolSculpting in Union City, TN, Terrell Clinic &amp; Aesthetics offers unparalleled experience and expertise. Our compassionate and knowledgeable specialists will help you find the best treatment for your body, your aesthetic goals, and your budget. </w:t>
      </w:r>
    </w:p>
    <w:p w14:paraId="64E758E6" w14:textId="20185D17" w:rsidR="005B5F7A" w:rsidRDefault="005B5F7A">
      <w:r>
        <w:t>Cool Sculpting Benefits</w:t>
      </w:r>
    </w:p>
    <w:p w14:paraId="61B7F499" w14:textId="07BE001D" w:rsidR="005B5F7A" w:rsidRDefault="005B5F7A">
      <w:r>
        <w:t>FDA cleared                                                                            Little to no down</w:t>
      </w:r>
      <w:r w:rsidR="00FC2B68">
        <w:t xml:space="preserve"> </w:t>
      </w:r>
      <w:r>
        <w:t>time</w:t>
      </w:r>
    </w:p>
    <w:p w14:paraId="1F357BEC" w14:textId="3A675713" w:rsidR="005B5F7A" w:rsidRDefault="005B5F7A">
      <w:r>
        <w:t xml:space="preserve">Safe and effective                                                                 Little to no side </w:t>
      </w:r>
      <w:r w:rsidR="00FC2B68">
        <w:t>e</w:t>
      </w:r>
      <w:r>
        <w:t xml:space="preserve">ffects                                                              </w:t>
      </w:r>
    </w:p>
    <w:p w14:paraId="27547802" w14:textId="4F034405" w:rsidR="005B5F7A" w:rsidRDefault="005B5F7A">
      <w:r>
        <w:t>Scientific procedure                                                             Sculpts sexy looking bodies</w:t>
      </w:r>
    </w:p>
    <w:p w14:paraId="47224BA9" w14:textId="5BB94F61" w:rsidR="005B5F7A" w:rsidRDefault="005B5F7A">
      <w:r>
        <w:t>35-minute treatment</w:t>
      </w:r>
      <w:r w:rsidR="00686C10">
        <w:t xml:space="preserve">                                                           Long-lasting results</w:t>
      </w:r>
    </w:p>
    <w:p w14:paraId="6F27176C" w14:textId="04E2B790" w:rsidR="00686C10" w:rsidRDefault="00686C10">
      <w:r>
        <w:t>How Does CoolSculpting Work?</w:t>
      </w:r>
    </w:p>
    <w:p w14:paraId="3370E21F" w14:textId="77777777" w:rsidR="00737FFE" w:rsidRDefault="00737FFE">
      <w:pPr>
        <w:sectPr w:rsidR="00737FFE" w:rsidSect="005F6DD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D58E43A" w14:textId="4909C84E" w:rsidR="003C52CD" w:rsidRDefault="003C52CD">
      <w:r>
        <w:t>CoolSculpting utilizes a process called Cryol</w:t>
      </w:r>
      <w:r w:rsidR="007E5D84">
        <w:t>i</w:t>
      </w:r>
      <w:r>
        <w:t>polysis.</w:t>
      </w:r>
      <w:r w:rsidR="00737FFE">
        <w:t xml:space="preserve"> (“</w:t>
      </w:r>
      <w:r w:rsidR="001D5589">
        <w:t xml:space="preserve">Cryo” = cold + “lipo” = </w:t>
      </w:r>
      <w:r w:rsidR="005B3E78">
        <w:t xml:space="preserve">fat cells + “lysis” = </w:t>
      </w:r>
      <w:r w:rsidR="001D5589">
        <w:t xml:space="preserve">cell death and removal.)  </w:t>
      </w:r>
      <w:r>
        <w:t>During treatment</w:t>
      </w:r>
      <w:r w:rsidR="00FC2B68">
        <w:t>,</w:t>
      </w:r>
      <w:r>
        <w:t xml:space="preserve"> difficult fat</w:t>
      </w:r>
      <w:r w:rsidR="001D5589">
        <w:t xml:space="preserve"> </w:t>
      </w:r>
      <w:r>
        <w:t xml:space="preserve">deposits </w:t>
      </w:r>
      <w:r w:rsidR="005B3E78">
        <w:t xml:space="preserve">are subjected </w:t>
      </w:r>
      <w:r w:rsidR="00BE267A">
        <w:t xml:space="preserve">to </w:t>
      </w:r>
      <w:r>
        <w:t>controlled cooling.</w:t>
      </w:r>
    </w:p>
    <w:p w14:paraId="4D3FD88E" w14:textId="4DBCD780" w:rsidR="0029687D" w:rsidRDefault="003C52CD">
      <w:r>
        <w:t>The controlled cooling safely penetrate</w:t>
      </w:r>
      <w:r w:rsidR="00C01EED">
        <w:t>s</w:t>
      </w:r>
      <w:r>
        <w:t xml:space="preserve"> the skin</w:t>
      </w:r>
      <w:r w:rsidR="00C01EED">
        <w:t>.  Subcutaneous fat cells freeze and then rupture.</w:t>
      </w:r>
      <w:r w:rsidR="0029687D">
        <w:t xml:space="preserve"> The ruptured fat cells prepare for apoptosis –</w:t>
      </w:r>
      <w:r w:rsidR="00194F8C">
        <w:t xml:space="preserve"> c</w:t>
      </w:r>
      <w:r w:rsidR="0029687D">
        <w:t>ell death and removal</w:t>
      </w:r>
      <w:r w:rsidR="00194F8C">
        <w:t>.</w:t>
      </w:r>
    </w:p>
    <w:p w14:paraId="392AF4DE" w14:textId="5DBA8B42" w:rsidR="009E447F" w:rsidRDefault="00194F8C">
      <w:r>
        <w:t xml:space="preserve">Over </w:t>
      </w:r>
      <w:r w:rsidR="00F8739B">
        <w:t>8</w:t>
      </w:r>
      <w:r>
        <w:t xml:space="preserve"> to 1</w:t>
      </w:r>
      <w:r w:rsidR="00F8739B">
        <w:t>6</w:t>
      </w:r>
      <w:r>
        <w:t xml:space="preserve"> weeks, the body’s immune system gathers the destroyed fat cells. Frozen fat cells then</w:t>
      </w:r>
      <w:r w:rsidR="009E447F">
        <w:t xml:space="preserve"> e</w:t>
      </w:r>
      <w:r>
        <w:t>xit the body as waste.</w:t>
      </w:r>
      <w:r w:rsidR="009E447F">
        <w:t xml:space="preserve"> These fat </w:t>
      </w:r>
      <w:r w:rsidR="005B3E78">
        <w:t>cells do</w:t>
      </w:r>
      <w:r w:rsidR="009E447F">
        <w:t xml:space="preserve"> not grow back</w:t>
      </w:r>
      <w:r w:rsidR="005B3E78">
        <w:t xml:space="preserve"> for long-lasting results.</w:t>
      </w:r>
    </w:p>
    <w:p w14:paraId="64BE2B81" w14:textId="209A4003" w:rsidR="009E447F" w:rsidRDefault="005F6DD1">
      <w:r>
        <w:t>Cool Sculpting Before and After*</w:t>
      </w:r>
    </w:p>
    <w:p w14:paraId="0330FC9E" w14:textId="4C33EEE2" w:rsidR="00853216" w:rsidRDefault="005F6DD1">
      <w:r>
        <w:t xml:space="preserve">CoolSculpting before and after photos showcase the </w:t>
      </w:r>
      <w:r w:rsidR="00FC2B68">
        <w:t>fantastic</w:t>
      </w:r>
      <w:r>
        <w:t xml:space="preserve"> </w:t>
      </w:r>
      <w:r w:rsidR="00973975">
        <w:t xml:space="preserve">fat reduction of Cryolipolysis. </w:t>
      </w:r>
      <w:r w:rsidR="00FC2B68">
        <w:t>Consistent with all</w:t>
      </w:r>
      <w:r w:rsidR="00973975">
        <w:t xml:space="preserve"> </w:t>
      </w:r>
      <w:r w:rsidR="00D434B9">
        <w:t>cosmetic</w:t>
      </w:r>
      <w:r w:rsidR="00973975">
        <w:t xml:space="preserve"> procedure</w:t>
      </w:r>
      <w:r w:rsidR="00FC2B68">
        <w:t>s</w:t>
      </w:r>
      <w:r w:rsidR="00973975">
        <w:t xml:space="preserve">, results may vary. * However, people displayed in these pictures are actual patients. Their physical transformation emphasizes the importance of </w:t>
      </w:r>
      <w:r w:rsidR="00853216">
        <w:t>choosing an expert provider to perform this technique sensitive procedure.</w:t>
      </w:r>
    </w:p>
    <w:p w14:paraId="589686A2" w14:textId="5678E230" w:rsidR="005F6DD1" w:rsidRDefault="00853216">
      <w:r>
        <w:t xml:space="preserve">How Much Does CoolSculpting Cost? </w:t>
      </w:r>
    </w:p>
    <w:p w14:paraId="038DA1E3" w14:textId="617218A9" w:rsidR="001A496B" w:rsidRDefault="00853216">
      <w:r>
        <w:t xml:space="preserve">Several factors </w:t>
      </w:r>
      <w:r w:rsidR="00913012">
        <w:t xml:space="preserve">determine </w:t>
      </w:r>
      <w:r>
        <w:t xml:space="preserve">CoolSculpting Cost: Treatment area, number of bulges treated, type of applicators used, and </w:t>
      </w:r>
      <w:r w:rsidR="00913012">
        <w:t xml:space="preserve">other considerations affect prices. </w:t>
      </w:r>
      <w:r w:rsidR="00FC2B68">
        <w:t>Terrell Clinic &amp; Aesthetic will explain all CoolSculpting prices during your free consultation</w:t>
      </w:r>
      <w:r w:rsidR="0049528B">
        <w:t xml:space="preserve"> and answer any questions you may have. If the fat </w:t>
      </w:r>
      <w:r w:rsidR="0049528B">
        <w:lastRenderedPageBreak/>
        <w:t xml:space="preserve">freezing process is right for </w:t>
      </w:r>
      <w:r w:rsidR="001A496B">
        <w:t>you,</w:t>
      </w:r>
      <w:r w:rsidR="0049528B">
        <w:t xml:space="preserve"> we will </w:t>
      </w:r>
      <w:r w:rsidR="00750BA3">
        <w:t>design</w:t>
      </w:r>
      <w:r w:rsidR="0049528B">
        <w:t xml:space="preserve"> a treatment plan that </w:t>
      </w:r>
      <w:r w:rsidR="001A496B">
        <w:t>specifically meets</w:t>
      </w:r>
      <w:r w:rsidR="0049528B">
        <w:t xml:space="preserve"> your </w:t>
      </w:r>
      <w:r w:rsidR="001A496B">
        <w:t xml:space="preserve">body, </w:t>
      </w:r>
      <w:r w:rsidR="0049528B">
        <w:t>goals</w:t>
      </w:r>
      <w:r w:rsidR="001A496B">
        <w:t>,</w:t>
      </w:r>
      <w:r w:rsidR="0049528B">
        <w:t xml:space="preserve"> and budget</w:t>
      </w:r>
      <w:r w:rsidR="00913012">
        <w:t>.</w:t>
      </w:r>
    </w:p>
    <w:p w14:paraId="768A1CBB" w14:textId="0FD7F37E" w:rsidR="00853216" w:rsidRDefault="001A496B">
      <w:r>
        <w:t>As the leading CoolSculpting provider in</w:t>
      </w:r>
      <w:r w:rsidR="00AA2EE8">
        <w:t xml:space="preserve"> Union City, TN, Terrell Clinic &amp; Aesthetic</w:t>
      </w:r>
      <w:r>
        <w:t xml:space="preserve"> offers new clients a way to save on </w:t>
      </w:r>
      <w:r w:rsidR="00D434B9">
        <w:t>CoolSculpting</w:t>
      </w:r>
      <w:r>
        <w:t xml:space="preserve"> </w:t>
      </w:r>
      <w:r w:rsidR="00D434B9">
        <w:t>prices. Schedule a complimentary consultation to receive 25% off all treatment areas.</w:t>
      </w:r>
    </w:p>
    <w:p w14:paraId="3F63AAF6" w14:textId="7B9393D0" w:rsidR="000D418E" w:rsidRDefault="00AA2EE8">
      <w:r>
        <w:t>CoolSculpting Reviews</w:t>
      </w:r>
    </w:p>
    <w:p w14:paraId="0E022D11" w14:textId="70D1D70C" w:rsidR="000D418E" w:rsidRDefault="00FC2B68">
      <w:r>
        <w:t>R</w:t>
      </w:r>
      <w:r w:rsidR="000D418E">
        <w:t>eviews</w:t>
      </w:r>
      <w:r>
        <w:t xml:space="preserve"> of the fat freezing procedure</w:t>
      </w:r>
      <w:r w:rsidR="000D418E">
        <w:t xml:space="preserve"> depict </w:t>
      </w:r>
      <w:r w:rsidR="00323DBF">
        <w:t xml:space="preserve">continual </w:t>
      </w:r>
      <w:r w:rsidR="000D418E">
        <w:t>enthusiasm</w:t>
      </w:r>
      <w:r w:rsidR="00323DBF">
        <w:t xml:space="preserve">. </w:t>
      </w:r>
      <w:r w:rsidR="004D5A0F">
        <w:t>P</w:t>
      </w:r>
      <w:r w:rsidR="00323DBF">
        <w:t>atient testimonials</w:t>
      </w:r>
      <w:r w:rsidR="004D5A0F">
        <w:t xml:space="preserve"> and </w:t>
      </w:r>
      <w:r w:rsidR="00323DBF">
        <w:t>academic literature is overflowing with</w:t>
      </w:r>
      <w:r>
        <w:t xml:space="preserve"> scientific</w:t>
      </w:r>
      <w:r w:rsidR="00323DBF">
        <w:t xml:space="preserve"> analysis</w:t>
      </w:r>
      <w:r w:rsidR="004D5A0F">
        <w:t>, demonstrating clinical data from scientists.</w:t>
      </w:r>
    </w:p>
    <w:p w14:paraId="064BBC68" w14:textId="7A1CB372" w:rsidR="004D5A0F" w:rsidRDefault="004D5A0F">
      <w:r>
        <w:t xml:space="preserve">A </w:t>
      </w:r>
      <w:r w:rsidR="007E5D84">
        <w:t>survey of CoolSculpting data found</w:t>
      </w:r>
      <w:r>
        <w:t xml:space="preserve">, “Cryolipolysis was shown to reduce </w:t>
      </w:r>
      <w:r w:rsidR="00100023">
        <w:t>subcutaneous</w:t>
      </w:r>
      <w:r>
        <w:t xml:space="preserve"> </w:t>
      </w:r>
      <w:r w:rsidR="00100023">
        <w:t>fat at the treatment site by 25% after one treatment.”</w:t>
      </w:r>
      <w:r w:rsidR="007E5D84" w:rsidRPr="007E5D84">
        <w:rPr>
          <w:vertAlign w:val="superscript"/>
        </w:rPr>
        <w:t>1</w:t>
      </w:r>
    </w:p>
    <w:p w14:paraId="4BAD0906" w14:textId="13316799" w:rsidR="00697A3D" w:rsidRDefault="00100023">
      <w:r>
        <w:t>Another review recounts data on treatment</w:t>
      </w:r>
      <w:r w:rsidR="00BF0D3C">
        <w:t xml:space="preserve"> perception and satisfaction of 500 plus patients. The study published the findings in </w:t>
      </w:r>
      <w:r w:rsidR="00BF0D3C" w:rsidRPr="007E5D84">
        <w:rPr>
          <w:i/>
          <w:iCs/>
        </w:rPr>
        <w:t>Clinical Cosmetic and Investigational and Dermatology</w:t>
      </w:r>
      <w:r w:rsidR="00BF0D3C">
        <w:t>. The study states</w:t>
      </w:r>
      <w:r w:rsidR="00FC2B68">
        <w:t>,</w:t>
      </w:r>
      <w:r w:rsidR="00BF0D3C">
        <w:t xml:space="preserve"> </w:t>
      </w:r>
      <w:r w:rsidR="00A321FB">
        <w:t>“</w:t>
      </w:r>
      <w:r w:rsidR="00BF0D3C">
        <w:t>86% of patients noted “visible reductions” in fat from the abdomen, back and flanks. It also found 82% of patients would recommend the cryolipolysis procedure to a friend.</w:t>
      </w:r>
      <w:r w:rsidR="00A321FB">
        <w:t>”</w:t>
      </w:r>
      <w:r w:rsidR="00A321FB" w:rsidRPr="007E5D84">
        <w:rPr>
          <w:vertAlign w:val="superscript"/>
        </w:rPr>
        <w:t>2</w:t>
      </w:r>
    </w:p>
    <w:p w14:paraId="422FE056" w14:textId="021C3CF8" w:rsidR="00A321FB" w:rsidRDefault="00A321FB">
      <w:r>
        <w:t>Is CoolSculpting Permanent?</w:t>
      </w:r>
    </w:p>
    <w:p w14:paraId="105BA9B9" w14:textId="59CCA12B" w:rsidR="00A321FB" w:rsidRDefault="00A321FB">
      <w:r>
        <w:t>An important question men and women ask before investing in</w:t>
      </w:r>
      <w:r w:rsidR="00FC2B68">
        <w:t xml:space="preserve"> the fat freezing procedure</w:t>
      </w:r>
      <w:r>
        <w:t xml:space="preserve"> is</w:t>
      </w:r>
      <w:r w:rsidR="00FB78EC">
        <w:t xml:space="preserve"> -- does</w:t>
      </w:r>
      <w:r>
        <w:t xml:space="preserve"> it last?</w:t>
      </w:r>
      <w:r w:rsidR="00FB78EC">
        <w:t xml:space="preserve"> Scientific reviews substantiate long-term results. One </w:t>
      </w:r>
      <w:r w:rsidR="00AF73B2">
        <w:t>longitudinal</w:t>
      </w:r>
      <w:r w:rsidR="00FB78EC">
        <w:t xml:space="preserve"> study followed Cryolipolysis patients over </w:t>
      </w:r>
      <w:r w:rsidR="00FC2B68">
        <w:t>nine</w:t>
      </w:r>
      <w:r w:rsidR="00FB78EC">
        <w:t xml:space="preserve"> years.</w:t>
      </w:r>
      <w:r w:rsidR="00AF73B2">
        <w:t xml:space="preserve"> Researchers </w:t>
      </w:r>
      <w:r w:rsidR="00AF73B2" w:rsidRPr="007E5D84">
        <w:t>noted, “</w:t>
      </w:r>
      <w:r w:rsidR="007E5D84" w:rsidRPr="007E5D84">
        <w:t>local reductions in fat [after a single CoolSculpting treatment] have significant longevity…suggest[ing] results from Cryolipolysis may be very long-lasting.”</w:t>
      </w:r>
      <w:r w:rsidR="007E5D84">
        <w:t xml:space="preserve"> </w:t>
      </w:r>
      <w:r w:rsidR="007E5D84" w:rsidRPr="007E5D84">
        <w:rPr>
          <w:vertAlign w:val="superscript"/>
        </w:rPr>
        <w:t>3</w:t>
      </w:r>
    </w:p>
    <w:p w14:paraId="25114035" w14:textId="01264FEA" w:rsidR="003B646B" w:rsidRDefault="003B646B">
      <w:r>
        <w:t>Treatment Areas</w:t>
      </w:r>
    </w:p>
    <w:p w14:paraId="4683AB2E" w14:textId="35327342" w:rsidR="003B646B" w:rsidRDefault="00F8739B">
      <w:r>
        <w:t>F</w:t>
      </w:r>
      <w:r w:rsidR="003B646B">
        <w:t xml:space="preserve">reezing </w:t>
      </w:r>
      <w:r>
        <w:t xml:space="preserve">fat </w:t>
      </w:r>
      <w:r w:rsidR="003B646B">
        <w:t xml:space="preserve">reduces almost any stubborn bulge that adheres to the body. </w:t>
      </w:r>
      <w:r w:rsidR="007E5D84">
        <w:t>Terrel Clinic &amp; Aesthetics is</w:t>
      </w:r>
      <w:r w:rsidR="003B646B">
        <w:t xml:space="preserve"> equipped with the latest line of applicators</w:t>
      </w:r>
      <w:r w:rsidR="007E5D84">
        <w:t xml:space="preserve"> that</w:t>
      </w:r>
      <w:r w:rsidR="003B646B">
        <w:t xml:space="preserve"> target problem areas from the chin down to </w:t>
      </w:r>
      <w:r w:rsidR="001C7042">
        <w:t xml:space="preserve">fat above </w:t>
      </w:r>
      <w:r w:rsidR="003B646B">
        <w:t xml:space="preserve">the knees and </w:t>
      </w:r>
      <w:r w:rsidR="001C7042">
        <w:t>most any fat deposits in</w:t>
      </w:r>
      <w:r w:rsidR="003B646B">
        <w:t xml:space="preserve"> between.</w:t>
      </w:r>
    </w:p>
    <w:p w14:paraId="3092BB9D" w14:textId="7BBC1335" w:rsidR="001C7042" w:rsidRDefault="001C7042">
      <w:r>
        <w:t>The most popular bulges to tackle include:</w:t>
      </w:r>
    </w:p>
    <w:p w14:paraId="7939CC3D" w14:textId="58891FCB" w:rsidR="001C7042" w:rsidRDefault="001C7042" w:rsidP="001C7042">
      <w:pPr>
        <w:pStyle w:val="ListParagraph"/>
        <w:numPr>
          <w:ilvl w:val="0"/>
          <w:numId w:val="1"/>
        </w:numPr>
      </w:pPr>
      <w:r>
        <w:t>belly fat</w:t>
      </w:r>
    </w:p>
    <w:p w14:paraId="238C81E9" w14:textId="3A2C3C56" w:rsidR="003B646B" w:rsidRDefault="001C7042" w:rsidP="001C7042">
      <w:pPr>
        <w:pStyle w:val="ListParagraph"/>
        <w:numPr>
          <w:ilvl w:val="0"/>
          <w:numId w:val="1"/>
        </w:numPr>
      </w:pPr>
      <w:r>
        <w:t>back</w:t>
      </w:r>
      <w:r w:rsidR="007E5D84">
        <w:t xml:space="preserve"> fat</w:t>
      </w:r>
    </w:p>
    <w:p w14:paraId="2E137C7E" w14:textId="55188910" w:rsidR="001C7042" w:rsidRDefault="001C7042" w:rsidP="001C7042">
      <w:pPr>
        <w:pStyle w:val="ListParagraph"/>
        <w:numPr>
          <w:ilvl w:val="0"/>
          <w:numId w:val="1"/>
        </w:numPr>
      </w:pPr>
      <w:r>
        <w:t xml:space="preserve">bra </w:t>
      </w:r>
      <w:r w:rsidR="00457F40">
        <w:t>bulge</w:t>
      </w:r>
    </w:p>
    <w:p w14:paraId="0AD5B109" w14:textId="7F65ED06" w:rsidR="001C7042" w:rsidRDefault="007E5D84" w:rsidP="001C7042">
      <w:pPr>
        <w:pStyle w:val="ListParagraph"/>
        <w:numPr>
          <w:ilvl w:val="0"/>
          <w:numId w:val="1"/>
        </w:numPr>
      </w:pPr>
      <w:r>
        <w:t xml:space="preserve">fat below </w:t>
      </w:r>
      <w:r w:rsidR="00457F40">
        <w:t>the buttocks</w:t>
      </w:r>
    </w:p>
    <w:p w14:paraId="686AB834" w14:textId="031B0E4A" w:rsidR="00457F40" w:rsidRDefault="00457F40" w:rsidP="001C7042">
      <w:pPr>
        <w:pStyle w:val="ListParagraph"/>
        <w:numPr>
          <w:ilvl w:val="0"/>
          <w:numId w:val="1"/>
        </w:numPr>
      </w:pPr>
      <w:r>
        <w:t>double chins</w:t>
      </w:r>
    </w:p>
    <w:p w14:paraId="04EF5699" w14:textId="0A3A8C0A" w:rsidR="00457F40" w:rsidRDefault="00457F40" w:rsidP="001C7042">
      <w:pPr>
        <w:pStyle w:val="ListParagraph"/>
        <w:numPr>
          <w:ilvl w:val="0"/>
          <w:numId w:val="1"/>
        </w:numPr>
      </w:pPr>
      <w:r>
        <w:t>love handles and hips</w:t>
      </w:r>
    </w:p>
    <w:p w14:paraId="158DF097" w14:textId="2661482B" w:rsidR="00457F40" w:rsidRDefault="00457F40" w:rsidP="001C7042">
      <w:pPr>
        <w:pStyle w:val="ListParagraph"/>
        <w:numPr>
          <w:ilvl w:val="0"/>
          <w:numId w:val="1"/>
        </w:numPr>
      </w:pPr>
      <w:r>
        <w:t>upper arm</w:t>
      </w:r>
      <w:r w:rsidR="007E5D84">
        <w:t xml:space="preserve"> fat</w:t>
      </w:r>
    </w:p>
    <w:p w14:paraId="4A0A5196" w14:textId="35D47BC1" w:rsidR="00457F40" w:rsidRDefault="00457F40" w:rsidP="00457F40">
      <w:r>
        <w:t>Safety and Side Affects*</w:t>
      </w:r>
    </w:p>
    <w:p w14:paraId="279261F3" w14:textId="34241447" w:rsidR="00AF73B2" w:rsidRDefault="00457F40">
      <w:r>
        <w:t>CoolSculpting is an effective, safe</w:t>
      </w:r>
      <w:r w:rsidR="007E5D84">
        <w:t>,</w:t>
      </w:r>
      <w:r>
        <w:t xml:space="preserve"> </w:t>
      </w:r>
      <w:r w:rsidR="00FC2B68">
        <w:t xml:space="preserve">and </w:t>
      </w:r>
      <w:r>
        <w:t xml:space="preserve">FDA cleared body-contouring </w:t>
      </w:r>
      <w:r w:rsidR="00A03DBB">
        <w:t>procedure</w:t>
      </w:r>
      <w:r>
        <w:t>.</w:t>
      </w:r>
      <w:r w:rsidR="00A03DBB">
        <w:t xml:space="preserve"> </w:t>
      </w:r>
      <w:r w:rsidR="00AC5ADD">
        <w:t xml:space="preserve">This fat freezing process requires little </w:t>
      </w:r>
      <w:r w:rsidR="007E5D84">
        <w:t>to</w:t>
      </w:r>
      <w:r w:rsidR="00AC5ADD">
        <w:t xml:space="preserve"> no down</w:t>
      </w:r>
      <w:r w:rsidR="00FC2B68">
        <w:t xml:space="preserve"> </w:t>
      </w:r>
      <w:r w:rsidR="00AC5ADD">
        <w:t xml:space="preserve">time, unlike surgical Liposuction. The Cryolipolysis process has a high safety protocol. </w:t>
      </w:r>
      <w:r w:rsidR="00FC2B68">
        <w:t>S</w:t>
      </w:r>
      <w:r w:rsidR="00AC5ADD">
        <w:t xml:space="preserve">ide </w:t>
      </w:r>
      <w:r w:rsidR="00FC2B68">
        <w:t>e</w:t>
      </w:r>
      <w:r w:rsidR="00AC5ADD">
        <w:t xml:space="preserve">ffects are rare. Some </w:t>
      </w:r>
      <w:r w:rsidR="009223AF">
        <w:t>patients</w:t>
      </w:r>
      <w:r w:rsidR="00AC5ADD">
        <w:t xml:space="preserve"> </w:t>
      </w:r>
      <w:r w:rsidR="009223AF">
        <w:t>may experience mild redness, bruising</w:t>
      </w:r>
      <w:r w:rsidR="00FC2B68">
        <w:t>,</w:t>
      </w:r>
      <w:r w:rsidR="009223AF">
        <w:t xml:space="preserve"> or swelling in the treatment area. These symptoms stem from a</w:t>
      </w:r>
      <w:r w:rsidR="00635665">
        <w:t>n</w:t>
      </w:r>
      <w:r w:rsidR="009223AF">
        <w:t xml:space="preserve"> immune response as the immune system collects and </w:t>
      </w:r>
      <w:r w:rsidR="009223AF">
        <w:lastRenderedPageBreak/>
        <w:t xml:space="preserve">removes the frozen cells from the body. These mild symptoms are </w:t>
      </w:r>
      <w:r w:rsidR="00635665">
        <w:t xml:space="preserve">temporary. They should disappear </w:t>
      </w:r>
      <w:r w:rsidR="007E5D84">
        <w:t>with</w:t>
      </w:r>
      <w:r w:rsidR="00635665">
        <w:t>in a week or two following the fat freezing procedure.</w:t>
      </w:r>
    </w:p>
    <w:p w14:paraId="6FFCFED0" w14:textId="1235A545" w:rsidR="00635665" w:rsidRDefault="00FC2B68">
      <w:r>
        <w:t xml:space="preserve">CoolSculpting </w:t>
      </w:r>
      <w:r w:rsidR="00635665">
        <w:t>Results</w:t>
      </w:r>
    </w:p>
    <w:p w14:paraId="513A63B3" w14:textId="7760BB82" w:rsidR="00635665" w:rsidRDefault="00635665">
      <w:r>
        <w:t>CoolSculpting</w:t>
      </w:r>
      <w:r w:rsidR="007E5D84">
        <w:t xml:space="preserve"> results in </w:t>
      </w:r>
      <w:r w:rsidR="00FC2B68">
        <w:t xml:space="preserve">a </w:t>
      </w:r>
      <w:r>
        <w:t>natural</w:t>
      </w:r>
      <w:r w:rsidR="00FC2B68">
        <w:t>-</w:t>
      </w:r>
      <w:r>
        <w:t>looking</w:t>
      </w:r>
      <w:r w:rsidR="007E5D84">
        <w:t xml:space="preserve"> and</w:t>
      </w:r>
      <w:r>
        <w:t xml:space="preserve"> long-</w:t>
      </w:r>
      <w:r w:rsidR="007E5D84">
        <w:t xml:space="preserve">lasting </w:t>
      </w:r>
      <w:r>
        <w:t xml:space="preserve">reduction in fat. As with all body contouring procedures, </w:t>
      </w:r>
      <w:r w:rsidR="00883179">
        <w:t>individual</w:t>
      </w:r>
      <w:r>
        <w:t xml:space="preserve"> results may </w:t>
      </w:r>
      <w:r w:rsidR="00883179">
        <w:t>vary. * However, most patients start to see reductions in fat within 8 to 16 weeks after the pro</w:t>
      </w:r>
      <w:r w:rsidR="00FC2B68">
        <w:t>ced</w:t>
      </w:r>
      <w:r w:rsidR="00883179">
        <w:t>ure.</w:t>
      </w:r>
      <w:r w:rsidR="00883179" w:rsidRPr="007E5D84">
        <w:rPr>
          <w:vertAlign w:val="superscript"/>
        </w:rPr>
        <w:t>2</w:t>
      </w:r>
    </w:p>
    <w:p w14:paraId="4197C345" w14:textId="273F78CB" w:rsidR="00883179" w:rsidRDefault="00FC2B68">
      <w:r>
        <w:t>Fat freezing</w:t>
      </w:r>
      <w:r w:rsidR="00883179">
        <w:t xml:space="preserve"> results are evident after one treatment.</w:t>
      </w:r>
      <w:r w:rsidR="00883179" w:rsidRPr="007E5D84">
        <w:rPr>
          <w:vertAlign w:val="superscript"/>
        </w:rPr>
        <w:t xml:space="preserve">1 </w:t>
      </w:r>
      <w:r w:rsidR="007E5D84">
        <w:rPr>
          <w:vertAlign w:val="superscript"/>
        </w:rPr>
        <w:t xml:space="preserve"> </w:t>
      </w:r>
      <w:r w:rsidR="00883179">
        <w:t>Nevertheless, most patients select additional treatments</w:t>
      </w:r>
      <w:r w:rsidR="007E5D84">
        <w:t xml:space="preserve"> for optimal results.</w:t>
      </w:r>
    </w:p>
    <w:p w14:paraId="7A106E08" w14:textId="1B301B34" w:rsidR="009501C3" w:rsidRDefault="009501C3">
      <w:r>
        <w:t>CoolSculpting Near Me</w:t>
      </w:r>
    </w:p>
    <w:p w14:paraId="3CAFF428" w14:textId="3A7EEFD3" w:rsidR="00735E1B" w:rsidRDefault="009501C3">
      <w:r>
        <w:t xml:space="preserve">Do not let stubborn fat bulges affect your confidence. Find out if freezing fat is right for you. </w:t>
      </w:r>
      <w:r w:rsidR="00FC2B68">
        <w:t xml:space="preserve">Schedule a complimentary consultation </w:t>
      </w:r>
      <w:r w:rsidR="00FC2B68">
        <w:t>with</w:t>
      </w:r>
      <w:r w:rsidR="00FC2B68">
        <w:t xml:space="preserve"> </w:t>
      </w:r>
      <w:r w:rsidR="007E5D84">
        <w:t>Terrel Clinic &amp; Aesthetics,</w:t>
      </w:r>
      <w:r>
        <w:t xml:space="preserve"> the premier CoolSculpting</w:t>
      </w:r>
      <w:r w:rsidR="00705AAF">
        <w:t xml:space="preserve"> Union City</w:t>
      </w:r>
      <w:r>
        <w:t xml:space="preserve"> </w:t>
      </w:r>
      <w:r w:rsidR="00FC2B68">
        <w:t>provider</w:t>
      </w:r>
      <w:r>
        <w:t>. As the leading body shaping</w:t>
      </w:r>
      <w:r w:rsidR="00FC2B68">
        <w:t xml:space="preserve"> facility</w:t>
      </w:r>
      <w:r>
        <w:t xml:space="preserve">, </w:t>
      </w:r>
      <w:r w:rsidR="00705AAF">
        <w:t>we</w:t>
      </w:r>
      <w:r>
        <w:t xml:space="preserve"> provide </w:t>
      </w:r>
      <w:r w:rsidR="00705AAF">
        <w:t>customized</w:t>
      </w:r>
      <w:r>
        <w:t xml:space="preserve"> treatment </w:t>
      </w:r>
      <w:r w:rsidR="00735E1B">
        <w:t>designed</w:t>
      </w:r>
      <w:r>
        <w:t xml:space="preserve"> for your body and goals. </w:t>
      </w:r>
      <w:r w:rsidR="00FC2B68">
        <w:t xml:space="preserve">Contact </w:t>
      </w:r>
      <w:r w:rsidR="00705AAF">
        <w:t xml:space="preserve">Terrel Clinic &amp; Aesthetics </w:t>
      </w:r>
      <w:r w:rsidR="00735E1B">
        <w:t xml:space="preserve">by filling out the form </w:t>
      </w:r>
      <w:r w:rsidR="00F8739B" w:rsidRPr="00705AAF">
        <w:t>online</w:t>
      </w:r>
      <w:r w:rsidR="00735E1B" w:rsidRPr="00705AAF">
        <w:t xml:space="preserve"> or call </w:t>
      </w:r>
      <w:r w:rsidR="00705AAF" w:rsidRPr="00705AAF">
        <w:t>731.885.9687</w:t>
      </w:r>
      <w:r w:rsidR="00705AAF">
        <w:t>.</w:t>
      </w:r>
    </w:p>
    <w:p w14:paraId="1F904C8B" w14:textId="3CBD88EC" w:rsidR="009501C3" w:rsidRDefault="00735E1B">
      <w:r>
        <w:t>Sources:</w:t>
      </w:r>
    </w:p>
    <w:p w14:paraId="4E3A8FD7" w14:textId="58D7BF7E" w:rsidR="00735E1B" w:rsidRDefault="00735E1B">
      <w:r>
        <w:t xml:space="preserve">1 Cryolipolysis For Noninvasive Body Contouring. </w:t>
      </w:r>
      <w:r>
        <w:rPr>
          <w:i/>
          <w:iCs/>
        </w:rPr>
        <w:t>Clinical, Cosmetic, and Investigational Dermatology.</w:t>
      </w:r>
      <w:r>
        <w:t xml:space="preserve"> </w:t>
      </w:r>
      <w:r w:rsidR="008A0A33">
        <w:t xml:space="preserve">   </w:t>
      </w:r>
      <w:r>
        <w:t>2014</w:t>
      </w:r>
    </w:p>
    <w:p w14:paraId="2FA2ADF7" w14:textId="1DDA526F" w:rsidR="00735E1B" w:rsidRDefault="00735E1B">
      <w:r>
        <w:t>2</w:t>
      </w:r>
      <w:r w:rsidR="008A0A33">
        <w:t xml:space="preserve"> Safety, Tolerance, and Patient Satisfaction With Noninvasive Cryolipolysis. </w:t>
      </w:r>
      <w:r w:rsidR="008A0A33">
        <w:rPr>
          <w:i/>
          <w:iCs/>
        </w:rPr>
        <w:t xml:space="preserve">Dermatologic Survey. </w:t>
      </w:r>
      <w:r w:rsidR="008A0A33">
        <w:t>2013</w:t>
      </w:r>
    </w:p>
    <w:p w14:paraId="5B991B3A" w14:textId="35126BC5" w:rsidR="008A0A33" w:rsidRPr="008A0A33" w:rsidRDefault="008A0A33">
      <w:r>
        <w:t xml:space="preserve">3 Long-term efficacy follow-up on two cryolipolysis case studies: 6 and 9 years post-treatment. </w:t>
      </w:r>
      <w:r>
        <w:rPr>
          <w:i/>
          <w:iCs/>
        </w:rPr>
        <w:t xml:space="preserve">Journal of Cosmetic Dermatology. </w:t>
      </w:r>
      <w:r>
        <w:t>2016</w:t>
      </w:r>
    </w:p>
    <w:p w14:paraId="41E46485" w14:textId="77777777" w:rsidR="008A0A33" w:rsidRPr="008A0A33" w:rsidRDefault="008A0A33">
      <w:pPr>
        <w:rPr>
          <w:i/>
          <w:iCs/>
        </w:rPr>
      </w:pPr>
    </w:p>
    <w:p w14:paraId="502B8482" w14:textId="77777777" w:rsidR="00883179" w:rsidRDefault="00883179"/>
    <w:p w14:paraId="68E21C1D" w14:textId="77777777" w:rsidR="00FB78EC" w:rsidRDefault="00FB78EC"/>
    <w:p w14:paraId="2B0718E5" w14:textId="68FA8648" w:rsidR="00A321FB" w:rsidRDefault="00FB78EC">
      <w:r>
        <w:t>-</w:t>
      </w:r>
    </w:p>
    <w:p w14:paraId="2E0F40DB" w14:textId="1A37D479" w:rsidR="009E447F" w:rsidRDefault="009E447F"/>
    <w:p w14:paraId="6ADEE14C" w14:textId="03761B6C" w:rsidR="009E447F" w:rsidRDefault="009E447F"/>
    <w:p w14:paraId="6506A69E" w14:textId="4B32F7EE" w:rsidR="009E447F" w:rsidRDefault="009E447F"/>
    <w:p w14:paraId="7D5E3AF3" w14:textId="23088626" w:rsidR="009E447F" w:rsidRDefault="009E447F"/>
    <w:p w14:paraId="190F1BAD" w14:textId="73A57457" w:rsidR="009E447F" w:rsidRDefault="009E447F"/>
    <w:p w14:paraId="2D6D2C29" w14:textId="5043F2CA" w:rsidR="009E447F" w:rsidRDefault="009E447F"/>
    <w:p w14:paraId="59C61DAD" w14:textId="206D5E13" w:rsidR="009E447F" w:rsidRDefault="009E447F"/>
    <w:p w14:paraId="1EBECBC8" w14:textId="189C7912" w:rsidR="009E447F" w:rsidRDefault="009E447F"/>
    <w:p w14:paraId="45DD70F8" w14:textId="5B43B43B" w:rsidR="009E447F" w:rsidRDefault="009E447F"/>
    <w:p w14:paraId="4F6628FA" w14:textId="1D3EEE17" w:rsidR="009E447F" w:rsidRDefault="009E447F"/>
    <w:p w14:paraId="1240B815" w14:textId="57E2BB4B" w:rsidR="009E447F" w:rsidRDefault="009E447F"/>
    <w:p w14:paraId="303818E5" w14:textId="731FCB33" w:rsidR="009E447F" w:rsidRDefault="009E447F"/>
    <w:p w14:paraId="25C364B5" w14:textId="53FB2CEC" w:rsidR="009E447F" w:rsidRDefault="009E447F"/>
    <w:p w14:paraId="65F74A46" w14:textId="5AE958E3" w:rsidR="009E447F" w:rsidRDefault="009E447F"/>
    <w:p w14:paraId="4503E72A" w14:textId="4A52D52B" w:rsidR="009E447F" w:rsidRDefault="009E447F"/>
    <w:p w14:paraId="66C8B380" w14:textId="77777777" w:rsidR="00A321FB" w:rsidRDefault="00A321FB"/>
    <w:p w14:paraId="31247784" w14:textId="5F09D8BF" w:rsidR="009E447F" w:rsidRDefault="009E447F"/>
    <w:p w14:paraId="17CCF068" w14:textId="2C2F712B" w:rsidR="009E447F" w:rsidRDefault="009E447F"/>
    <w:p w14:paraId="3315389E" w14:textId="5029CF80" w:rsidR="009E447F" w:rsidRDefault="009E447F"/>
    <w:p w14:paraId="6F0A53FD" w14:textId="7A44FFBA" w:rsidR="009E447F" w:rsidRDefault="009E447F"/>
    <w:p w14:paraId="44137549" w14:textId="39874EF5" w:rsidR="009E447F" w:rsidRDefault="009E447F"/>
    <w:p w14:paraId="16ECD3E4" w14:textId="16897EDD" w:rsidR="009E447F" w:rsidRDefault="009E447F"/>
    <w:p w14:paraId="33D49E22" w14:textId="7EC33A84" w:rsidR="009E447F" w:rsidRDefault="009E447F"/>
    <w:p w14:paraId="22A8D4B0" w14:textId="41F42BCB" w:rsidR="009E447F" w:rsidRDefault="009E447F"/>
    <w:p w14:paraId="4F40EC01" w14:textId="08AAB35D" w:rsidR="009E447F" w:rsidRDefault="009E447F"/>
    <w:p w14:paraId="17AFB7D3" w14:textId="4B2BE69A" w:rsidR="009E447F" w:rsidRDefault="009E447F"/>
    <w:p w14:paraId="6E3A90B0" w14:textId="57CD9B9C" w:rsidR="009E447F" w:rsidRDefault="009E447F"/>
    <w:p w14:paraId="05D78A44" w14:textId="38DFF6F8" w:rsidR="009E447F" w:rsidRDefault="009E447F"/>
    <w:p w14:paraId="03125EA4" w14:textId="72C5652F" w:rsidR="009E447F" w:rsidRDefault="009E447F"/>
    <w:p w14:paraId="19C7B158" w14:textId="1CEB2B5A" w:rsidR="009E447F" w:rsidRDefault="009E447F"/>
    <w:p w14:paraId="1A62B9BD" w14:textId="77777777" w:rsidR="009E447F" w:rsidRDefault="009E447F">
      <w:pPr>
        <w:sectPr w:rsidR="009E447F" w:rsidSect="005F6DD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EFDC0E7" w14:textId="1A01F7D8" w:rsidR="009E447F" w:rsidRDefault="009E447F" w:rsidP="00553902">
      <w:r>
        <w:t xml:space="preserve"> </w:t>
      </w:r>
    </w:p>
    <w:p w14:paraId="5804660F" w14:textId="3BCC41BD" w:rsidR="009E447F" w:rsidRDefault="009E447F"/>
    <w:p w14:paraId="2602C5E8" w14:textId="536F0B61" w:rsidR="009E447F" w:rsidRDefault="009E447F"/>
    <w:p w14:paraId="6614679F" w14:textId="37D8215E" w:rsidR="009E447F" w:rsidRDefault="009E447F"/>
    <w:p w14:paraId="7984EE7C" w14:textId="7BBDF4FE" w:rsidR="009E447F" w:rsidRDefault="009E447F"/>
    <w:p w14:paraId="416CAE7B" w14:textId="016E886B" w:rsidR="009E447F" w:rsidRDefault="009E447F"/>
    <w:p w14:paraId="60161D36" w14:textId="77777777" w:rsidR="005F6DD1" w:rsidRDefault="005F6DD1">
      <w:pPr>
        <w:sectPr w:rsidR="005F6DD1" w:rsidSect="005F6DD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8741B49" w14:textId="2AAA3DEB" w:rsidR="009E447F" w:rsidRDefault="009E447F"/>
    <w:p w14:paraId="17D0531D" w14:textId="77777777" w:rsidR="009E447F" w:rsidRDefault="009E447F"/>
    <w:p w14:paraId="59EF6A7C" w14:textId="77777777" w:rsidR="009E447F" w:rsidRDefault="009E447F"/>
    <w:p w14:paraId="357FCC6D" w14:textId="77777777" w:rsidR="009E447F" w:rsidRDefault="009E447F"/>
    <w:p w14:paraId="1FE29A70" w14:textId="77777777" w:rsidR="00194F8C" w:rsidRDefault="00194F8C"/>
    <w:p w14:paraId="5CC96C49" w14:textId="08E4673A" w:rsidR="001D5589" w:rsidRDefault="001D5589">
      <w:r>
        <w:t xml:space="preserve">                                                                                                                                                                                          </w:t>
      </w:r>
    </w:p>
    <w:p w14:paraId="265585DC" w14:textId="60941C99" w:rsidR="001D5589" w:rsidRDefault="001D5589"/>
    <w:p w14:paraId="396F07D3" w14:textId="77777777" w:rsidR="005F6DD1" w:rsidRDefault="005F6DD1">
      <w:pPr>
        <w:sectPr w:rsidR="005F6DD1" w:rsidSect="005F6DD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E43C9D4" w14:textId="569551C6" w:rsidR="001D5589" w:rsidRDefault="001D5589" w:rsidP="00553902"/>
    <w:sectPr w:rsidR="001D5589" w:rsidSect="00737FFE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6AE523" w14:textId="77777777" w:rsidR="008F3D32" w:rsidRDefault="008F3D32" w:rsidP="00553902">
      <w:pPr>
        <w:spacing w:after="0" w:line="240" w:lineRule="auto"/>
      </w:pPr>
      <w:r>
        <w:separator/>
      </w:r>
    </w:p>
  </w:endnote>
  <w:endnote w:type="continuationSeparator" w:id="0">
    <w:p w14:paraId="3F291188" w14:textId="77777777" w:rsidR="008F3D32" w:rsidRDefault="008F3D32" w:rsidP="00553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49ADCC" w14:textId="77777777" w:rsidR="008F3D32" w:rsidRDefault="008F3D32" w:rsidP="00553902">
      <w:pPr>
        <w:spacing w:after="0" w:line="240" w:lineRule="auto"/>
      </w:pPr>
      <w:r>
        <w:separator/>
      </w:r>
    </w:p>
  </w:footnote>
  <w:footnote w:type="continuationSeparator" w:id="0">
    <w:p w14:paraId="4A72E185" w14:textId="77777777" w:rsidR="008F3D32" w:rsidRDefault="008F3D32" w:rsidP="00553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22379E"/>
    <w:multiLevelType w:val="hybridMultilevel"/>
    <w:tmpl w:val="800E2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zNzGwNDE0MDIyMDBV0lEKTi0uzszPAykwqgUAOHP/tiwAAAA="/>
  </w:docVars>
  <w:rsids>
    <w:rsidRoot w:val="0035758D"/>
    <w:rsid w:val="000D418E"/>
    <w:rsid w:val="00100023"/>
    <w:rsid w:val="00176066"/>
    <w:rsid w:val="00194F8C"/>
    <w:rsid w:val="001A496B"/>
    <w:rsid w:val="001C7042"/>
    <w:rsid w:val="001D5589"/>
    <w:rsid w:val="0029687D"/>
    <w:rsid w:val="00323DBF"/>
    <w:rsid w:val="003476E3"/>
    <w:rsid w:val="0035758D"/>
    <w:rsid w:val="00391EBB"/>
    <w:rsid w:val="003B646B"/>
    <w:rsid w:val="003C52CD"/>
    <w:rsid w:val="00457F40"/>
    <w:rsid w:val="0049528B"/>
    <w:rsid w:val="004D5A0F"/>
    <w:rsid w:val="00553902"/>
    <w:rsid w:val="005B3E78"/>
    <w:rsid w:val="005B5F7A"/>
    <w:rsid w:val="005E7553"/>
    <w:rsid w:val="005F6DD1"/>
    <w:rsid w:val="00615652"/>
    <w:rsid w:val="00635665"/>
    <w:rsid w:val="00686C10"/>
    <w:rsid w:val="00697A3D"/>
    <w:rsid w:val="00705AAF"/>
    <w:rsid w:val="00735E1B"/>
    <w:rsid w:val="00737FFE"/>
    <w:rsid w:val="00750BA3"/>
    <w:rsid w:val="007E5D84"/>
    <w:rsid w:val="00805F28"/>
    <w:rsid w:val="00853216"/>
    <w:rsid w:val="00883179"/>
    <w:rsid w:val="008A0A33"/>
    <w:rsid w:val="008F3D32"/>
    <w:rsid w:val="00913012"/>
    <w:rsid w:val="009223AF"/>
    <w:rsid w:val="00944D0F"/>
    <w:rsid w:val="009501C3"/>
    <w:rsid w:val="00973975"/>
    <w:rsid w:val="009E447F"/>
    <w:rsid w:val="00A03DBB"/>
    <w:rsid w:val="00A321FB"/>
    <w:rsid w:val="00A622FA"/>
    <w:rsid w:val="00A70AD2"/>
    <w:rsid w:val="00AA2EE8"/>
    <w:rsid w:val="00AC5ADD"/>
    <w:rsid w:val="00AF73B2"/>
    <w:rsid w:val="00B376B7"/>
    <w:rsid w:val="00B80124"/>
    <w:rsid w:val="00BE267A"/>
    <w:rsid w:val="00BF0D3C"/>
    <w:rsid w:val="00C01EED"/>
    <w:rsid w:val="00D434B9"/>
    <w:rsid w:val="00F8739B"/>
    <w:rsid w:val="00FB78EC"/>
    <w:rsid w:val="00FC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EBA07"/>
  <w15:chartTrackingRefBased/>
  <w15:docId w15:val="{4BE938AE-0E87-4117-9390-8768CEB8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D5A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5A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5A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5A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5A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A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C704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5390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5390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539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52A3A-3FFD-48AB-B529-884282160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Richards</dc:creator>
  <cp:keywords/>
  <dc:description/>
  <cp:lastModifiedBy>melissa zelig</cp:lastModifiedBy>
  <cp:revision>5</cp:revision>
  <dcterms:created xsi:type="dcterms:W3CDTF">2020-11-09T18:23:00Z</dcterms:created>
  <dcterms:modified xsi:type="dcterms:W3CDTF">2020-11-09T18:36:00Z</dcterms:modified>
</cp:coreProperties>
</file>