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EE88F" w14:textId="2A9FDB64" w:rsidR="00EA51D9" w:rsidRPr="000F5A14" w:rsidRDefault="00EA51D9">
      <w:r w:rsidRPr="000F5A14">
        <w:t>Cellulite reduction.page.sophia.mz</w:t>
      </w:r>
    </w:p>
    <w:p w14:paraId="6AB8C44E" w14:textId="366F0BAF" w:rsidR="00A571B4" w:rsidRPr="000F5A14" w:rsidRDefault="00EA51D9" w:rsidP="00A571B4">
      <w:r w:rsidRPr="000F5A14">
        <w:t>/cellulite-treatment-</w:t>
      </w:r>
      <w:r w:rsidR="00C25A39" w:rsidRPr="000F5A14">
        <w:t>Sudbury</w:t>
      </w:r>
    </w:p>
    <w:p w14:paraId="587DED18" w14:textId="137E26ED" w:rsidR="00A571B4" w:rsidRPr="000F5A14" w:rsidRDefault="00A571B4" w:rsidP="00A571B4">
      <w:r w:rsidRPr="000F5A14">
        <w:t>Kw cellulite treatment</w:t>
      </w:r>
    </w:p>
    <w:p w14:paraId="69A7FD67" w14:textId="15BE08C0" w:rsidR="00A571B4" w:rsidRPr="000F5A14" w:rsidRDefault="00A571B4" w:rsidP="00A571B4">
      <w:r w:rsidRPr="000F5A14">
        <w:t xml:space="preserve">META: Cellulite treatment combines dual energies to reduce fat and strengthen dermal tissue to </w:t>
      </w:r>
      <w:r w:rsidR="000F5A14">
        <w:t xml:space="preserve">smooth skin and </w:t>
      </w:r>
      <w:r w:rsidRPr="000F5A14">
        <w:t>diminish the appearance of dimpling</w:t>
      </w:r>
      <w:r w:rsidR="000F5A14">
        <w:t>.</w:t>
      </w:r>
    </w:p>
    <w:p w14:paraId="3D473EB8" w14:textId="1228B0F5" w:rsidR="00A571B4" w:rsidRPr="000F5A14" w:rsidRDefault="00A571B4" w:rsidP="00A571B4">
      <w:r w:rsidRPr="000F5A14">
        <w:t>CELLULITE TREATMENT |</w:t>
      </w:r>
      <w:r w:rsidR="000F5A14">
        <w:t xml:space="preserve"> REDUCE FAT + SMOOTH SKIN | SUDBURY</w:t>
      </w:r>
    </w:p>
    <w:p w14:paraId="4C298509" w14:textId="5EF55F83" w:rsidR="00A571B4" w:rsidRPr="000F5A14" w:rsidRDefault="00A571B4" w:rsidP="00A571B4">
      <w:r w:rsidRPr="000F5A14">
        <w:t>Cellulite treatment with the Exilis Ultra rejuvenates tissue for smooth</w:t>
      </w:r>
      <w:r w:rsidR="000F5A14">
        <w:t>er</w:t>
      </w:r>
      <w:r w:rsidRPr="000F5A14">
        <w:t xml:space="preserve">, dimple-free skin. Combining Ultrasound and Radio Frequency (RF), the Exilis Ultra diminishes cellulite by reducing fat calls, tightening connective tissues, and stimulating collagen and elastin production. The popular body contouring procedure is FDA cleared, painless, and requires no downtime. </w:t>
      </w:r>
    </w:p>
    <w:p w14:paraId="7A025E20" w14:textId="2BA77303" w:rsidR="000F5A14" w:rsidRPr="000F5A14" w:rsidRDefault="000F5A14" w:rsidP="00A571B4">
      <w:r w:rsidRPr="000F5A14">
        <w:t xml:space="preserve">Reclaim the confidence that accompanies </w:t>
      </w:r>
      <w:r>
        <w:t>smooth, blemish</w:t>
      </w:r>
      <w:r w:rsidR="00C25A39">
        <w:t>-</w:t>
      </w:r>
      <w:r w:rsidRPr="000F5A14">
        <w:t xml:space="preserve">free skin. Find out if </w:t>
      </w:r>
      <w:r>
        <w:t>c</w:t>
      </w:r>
      <w:r w:rsidRPr="000F5A14">
        <w:t xml:space="preserve">ellulite </w:t>
      </w:r>
      <w:r>
        <w:t xml:space="preserve">reduction </w:t>
      </w:r>
      <w:r w:rsidRPr="000F5A14">
        <w:t>is right for you</w:t>
      </w:r>
      <w:r w:rsidR="00C25A39">
        <w:t>. S</w:t>
      </w:r>
      <w:r w:rsidRPr="000F5A14">
        <w:t>chedul</w:t>
      </w:r>
      <w:r w:rsidR="00C25A39">
        <w:t>e</w:t>
      </w:r>
      <w:r w:rsidRPr="000F5A14">
        <w:t xml:space="preserve"> a free consultation with The Sophia Med Spa. Reach out online or call </w:t>
      </w:r>
      <w:r w:rsidRPr="000F5A14">
        <w:t>(508) 271-1182 today.</w:t>
      </w:r>
    </w:p>
    <w:p w14:paraId="3A6D8E25" w14:textId="3DA503E8" w:rsidR="00A571B4" w:rsidRPr="000F5A14" w:rsidRDefault="00A571B4" w:rsidP="00A571B4">
      <w:r w:rsidRPr="000F5A14">
        <w:t>BENEFITS OF THIS TREATMENT</w:t>
      </w:r>
    </w:p>
    <w:p w14:paraId="33D88AF2" w14:textId="2F015680" w:rsidR="00A571B4" w:rsidRPr="000F5A14" w:rsidRDefault="00A571B4" w:rsidP="000F5A14">
      <w:pPr>
        <w:pStyle w:val="ListParagraph"/>
        <w:numPr>
          <w:ilvl w:val="0"/>
          <w:numId w:val="2"/>
        </w:numPr>
      </w:pPr>
      <w:r w:rsidRPr="000F5A14">
        <w:t>Smooths away cellulite</w:t>
      </w:r>
    </w:p>
    <w:p w14:paraId="61602871" w14:textId="36AF138A" w:rsidR="00A571B4" w:rsidRPr="000F5A14" w:rsidRDefault="00A571B4" w:rsidP="000F5A14">
      <w:pPr>
        <w:pStyle w:val="ListParagraph"/>
        <w:numPr>
          <w:ilvl w:val="0"/>
          <w:numId w:val="2"/>
        </w:numPr>
      </w:pPr>
      <w:r w:rsidRPr="000F5A14">
        <w:t>Rejuvenates without lasers or chemicals</w:t>
      </w:r>
    </w:p>
    <w:p w14:paraId="301EB881" w14:textId="42CC54A8" w:rsidR="00A571B4" w:rsidRPr="000F5A14" w:rsidRDefault="00A571B4" w:rsidP="000F5A14">
      <w:pPr>
        <w:pStyle w:val="ListParagraph"/>
        <w:numPr>
          <w:ilvl w:val="0"/>
          <w:numId w:val="2"/>
        </w:numPr>
      </w:pPr>
      <w:r w:rsidRPr="000F5A14">
        <w:t>Reduces fat and tightens skin</w:t>
      </w:r>
    </w:p>
    <w:p w14:paraId="7E4C819A" w14:textId="45EB714F" w:rsidR="00A571B4" w:rsidRPr="000F5A14" w:rsidRDefault="00A571B4" w:rsidP="000F5A14">
      <w:pPr>
        <w:pStyle w:val="ListParagraph"/>
        <w:numPr>
          <w:ilvl w:val="0"/>
          <w:numId w:val="2"/>
        </w:numPr>
      </w:pPr>
      <w:r w:rsidRPr="000F5A14">
        <w:t>Increases collagen and elastin</w:t>
      </w:r>
    </w:p>
    <w:p w14:paraId="7E93A023" w14:textId="7466C39B" w:rsidR="00A571B4" w:rsidRPr="000F5A14" w:rsidRDefault="00A571B4" w:rsidP="000F5A14">
      <w:pPr>
        <w:pStyle w:val="ListParagraph"/>
        <w:numPr>
          <w:ilvl w:val="0"/>
          <w:numId w:val="2"/>
        </w:numPr>
      </w:pPr>
      <w:r w:rsidRPr="000F5A14">
        <w:t>Dual energies for optimal results</w:t>
      </w:r>
    </w:p>
    <w:p w14:paraId="256AFE55" w14:textId="421DF685" w:rsidR="00A571B4" w:rsidRPr="000F5A14" w:rsidRDefault="00A571B4" w:rsidP="000F5A14">
      <w:pPr>
        <w:pStyle w:val="ListParagraph"/>
        <w:numPr>
          <w:ilvl w:val="0"/>
          <w:numId w:val="2"/>
        </w:numPr>
      </w:pPr>
      <w:r w:rsidRPr="000F5A14">
        <w:t>FDA cleared</w:t>
      </w:r>
    </w:p>
    <w:p w14:paraId="128733B8" w14:textId="0A7807D1" w:rsidR="00A571B4" w:rsidRPr="000F5A14" w:rsidRDefault="00A571B4" w:rsidP="000F5A14">
      <w:pPr>
        <w:pStyle w:val="ListParagraph"/>
        <w:numPr>
          <w:ilvl w:val="0"/>
          <w:numId w:val="2"/>
        </w:numPr>
      </w:pPr>
      <w:r w:rsidRPr="000F5A14">
        <w:t>Safe and effective</w:t>
      </w:r>
    </w:p>
    <w:p w14:paraId="39D087A0" w14:textId="3AA5D63A" w:rsidR="00A571B4" w:rsidRPr="000F5A14" w:rsidRDefault="00A571B4" w:rsidP="000F5A14">
      <w:pPr>
        <w:pStyle w:val="ListParagraph"/>
        <w:numPr>
          <w:ilvl w:val="0"/>
          <w:numId w:val="2"/>
        </w:numPr>
      </w:pPr>
      <w:r w:rsidRPr="000F5A14">
        <w:t>Painless and no downtime</w:t>
      </w:r>
    </w:p>
    <w:p w14:paraId="0718544D" w14:textId="6DE9D50E" w:rsidR="00A571B4" w:rsidRPr="000F5A14" w:rsidRDefault="00A571B4" w:rsidP="000F5A14">
      <w:pPr>
        <w:pStyle w:val="ListParagraph"/>
        <w:numPr>
          <w:ilvl w:val="0"/>
          <w:numId w:val="2"/>
        </w:numPr>
      </w:pPr>
      <w:r w:rsidRPr="000F5A14">
        <w:t>Treatments 15 to 30 minutes long</w:t>
      </w:r>
    </w:p>
    <w:p w14:paraId="16A34237" w14:textId="4DC499AE" w:rsidR="00A571B4" w:rsidRPr="000F5A14" w:rsidRDefault="00A571B4" w:rsidP="00A571B4">
      <w:r w:rsidRPr="000F5A14">
        <w:t xml:space="preserve"> CELLULITE TREATMENT BEFORE AND AFTER*</w:t>
      </w:r>
    </w:p>
    <w:p w14:paraId="0A488CD8" w14:textId="37EF2D84" w:rsidR="00A571B4" w:rsidRPr="000F5A14" w:rsidRDefault="00A571B4" w:rsidP="00A571B4">
      <w:r w:rsidRPr="000F5A14">
        <w:t xml:space="preserve">The results depicted in these cellulite treatment before and after images come from actual patients. Their outcomes demonstrate the rejuvenating effect of the Exilis Ultra </w:t>
      </w:r>
      <w:r w:rsidR="000F5A14">
        <w:t xml:space="preserve">with </w:t>
      </w:r>
      <w:r w:rsidRPr="000F5A14">
        <w:t xml:space="preserve">its combination of Ultrasound and RF energy. As with any skin treatment, individual results may </w:t>
      </w:r>
      <w:r w:rsidR="00C25A39" w:rsidRPr="000F5A14">
        <w:t>vary. *</w:t>
      </w:r>
    </w:p>
    <w:p w14:paraId="7CBF7933" w14:textId="492FB4A3" w:rsidR="00A571B4" w:rsidRPr="000F5A14" w:rsidRDefault="00A571B4" w:rsidP="00A571B4">
      <w:r w:rsidRPr="000F5A14">
        <w:t>WHAT CAUSES CELLULITE?</w:t>
      </w:r>
    </w:p>
    <w:p w14:paraId="10D76015" w14:textId="7CBA1C32" w:rsidR="00A571B4" w:rsidRPr="000F5A14" w:rsidRDefault="00A571B4" w:rsidP="00A571B4">
      <w:r w:rsidRPr="000F5A14">
        <w:t>The fat beneath our skin is secured in place by septae</w:t>
      </w:r>
      <w:r w:rsidR="00C25A39">
        <w:t xml:space="preserve">. Septae consists of </w:t>
      </w:r>
      <w:r w:rsidRPr="000F5A14">
        <w:t>tightly woven strands of connective tissue. Numerous factors cause septae to weaken and stretch out.</w:t>
      </w:r>
      <w:r w:rsidR="000F5A14">
        <w:t xml:space="preserve"> These include hormones, genetics, and lifestyle choices.</w:t>
      </w:r>
      <w:r w:rsidRPr="000F5A14">
        <w:t xml:space="preserve"> The </w:t>
      </w:r>
      <w:r w:rsidR="00C25A39" w:rsidRPr="000F5A14">
        <w:t>degradation</w:t>
      </w:r>
      <w:r w:rsidRPr="000F5A14">
        <w:t xml:space="preserve"> of connective </w:t>
      </w:r>
      <w:r w:rsidR="00C25A39">
        <w:t>tissues</w:t>
      </w:r>
      <w:r w:rsidRPr="000F5A14">
        <w:t xml:space="preserve"> </w:t>
      </w:r>
      <w:proofErr w:type="gramStart"/>
      <w:r w:rsidRPr="000F5A14">
        <w:t>allow</w:t>
      </w:r>
      <w:proofErr w:type="gramEnd"/>
      <w:r w:rsidRPr="000F5A14">
        <w:t xml:space="preserve"> underlying fat to bulge through the strands. This results in </w:t>
      </w:r>
      <w:r w:rsidR="00C25A39">
        <w:t>a</w:t>
      </w:r>
      <w:r w:rsidRPr="000F5A14">
        <w:t xml:space="preserve"> rippled appearance known as cellulite. </w:t>
      </w:r>
    </w:p>
    <w:p w14:paraId="167D70EE" w14:textId="775C91C5" w:rsidR="00A571B4" w:rsidRPr="000F5A14" w:rsidRDefault="00A571B4" w:rsidP="00A571B4">
      <w:r w:rsidRPr="000F5A14">
        <w:t xml:space="preserve">Most women suffer from some form of cellulite. The appearance of dimpled skin can appear nearly </w:t>
      </w:r>
      <w:r w:rsidR="00C25A39" w:rsidRPr="000F5A14">
        <w:t>anywhere</w:t>
      </w:r>
      <w:r w:rsidRPr="000F5A14">
        <w:t xml:space="preserve"> on the body. However, cellulite most commonly occurs on the stomach, buttocks, thighs, and upper arms.</w:t>
      </w:r>
    </w:p>
    <w:p w14:paraId="6E2B8440" w14:textId="77777777" w:rsidR="00A571B4" w:rsidRPr="000F5A14" w:rsidRDefault="00A571B4" w:rsidP="00A571B4"/>
    <w:p w14:paraId="4B0FC1E0" w14:textId="44EFB27F" w:rsidR="00A571B4" w:rsidRPr="000F5A14" w:rsidRDefault="00A571B4" w:rsidP="00A571B4">
      <w:r w:rsidRPr="000F5A14">
        <w:lastRenderedPageBreak/>
        <w:t>HOW DOES CELLULITE REDUCTION WORK?</w:t>
      </w:r>
    </w:p>
    <w:p w14:paraId="14AC1DF7" w14:textId="1D0DCFB0" w:rsidR="000F5A14" w:rsidRDefault="00A571B4" w:rsidP="00A571B4">
      <w:r w:rsidRPr="000F5A14">
        <w:t xml:space="preserve">Cellulite treatment penetrates the skin with a combination of ultrasound and radiofrequency. The RF energy </w:t>
      </w:r>
      <w:r w:rsidR="00C25A39" w:rsidRPr="000F5A14">
        <w:t>first reduces</w:t>
      </w:r>
      <w:r w:rsidRPr="000F5A14">
        <w:t xml:space="preserve"> fat at the treatment site. It does this by heating nearby fat cells</w:t>
      </w:r>
      <w:r w:rsidR="000F5A14">
        <w:t>, causing them to rupture and process out of the body</w:t>
      </w:r>
      <w:r w:rsidRPr="000F5A14">
        <w:t xml:space="preserve">. </w:t>
      </w:r>
    </w:p>
    <w:p w14:paraId="74525AF2" w14:textId="2FC06AD2" w:rsidR="00A571B4" w:rsidRPr="000F5A14" w:rsidRDefault="000F5A14" w:rsidP="00A571B4">
      <w:r>
        <w:t>While melting fat cells, t</w:t>
      </w:r>
      <w:r w:rsidR="00A571B4" w:rsidRPr="000F5A14">
        <w:t xml:space="preserve">he </w:t>
      </w:r>
      <w:r>
        <w:t xml:space="preserve">dual </w:t>
      </w:r>
      <w:r w:rsidR="00A571B4" w:rsidRPr="000F5A14">
        <w:t>energ</w:t>
      </w:r>
      <w:r>
        <w:t>ies</w:t>
      </w:r>
      <w:r w:rsidR="00A571B4" w:rsidRPr="000F5A14">
        <w:t xml:space="preserve"> </w:t>
      </w:r>
      <w:r w:rsidR="00C25A39" w:rsidRPr="000F5A14">
        <w:t>simultaneously</w:t>
      </w:r>
      <w:r w:rsidR="00A571B4" w:rsidRPr="000F5A14">
        <w:t xml:space="preserve"> </w:t>
      </w:r>
      <w:r>
        <w:t>target the different layers of the dermis with deep heating</w:t>
      </w:r>
      <w:r w:rsidR="00A571B4" w:rsidRPr="000F5A14">
        <w:t xml:space="preserve">. </w:t>
      </w:r>
      <w:r w:rsidR="00C25A39">
        <w:t>T</w:t>
      </w:r>
      <w:r w:rsidR="00A571B4" w:rsidRPr="000F5A14">
        <w:t>hermal energy triggers the skin’s built-in healing mechanisms. The body responds by creating more collage</w:t>
      </w:r>
      <w:r w:rsidR="00C25A39">
        <w:t>n</w:t>
      </w:r>
      <w:r w:rsidR="00A571B4" w:rsidRPr="000F5A14">
        <w:t xml:space="preserve"> and elastin. These vital proteins </w:t>
      </w:r>
      <w:r w:rsidR="00C25A39">
        <w:t>gener</w:t>
      </w:r>
      <w:r w:rsidR="00A571B4" w:rsidRPr="000F5A14">
        <w:t>ate a scaffolding to support the skin and maintain</w:t>
      </w:r>
      <w:r>
        <w:t xml:space="preserve"> its</w:t>
      </w:r>
      <w:r w:rsidR="00A571B4" w:rsidRPr="000F5A14">
        <w:t xml:space="preserve"> elasticity. Moreover, deep heating from the Exilis Ultra fortifies septae. It tightens fibers</w:t>
      </w:r>
      <w:r w:rsidR="00C25A39">
        <w:t>,</w:t>
      </w:r>
      <w:r w:rsidR="00A571B4" w:rsidRPr="000F5A14">
        <w:t xml:space="preserve"> and the remodels connective tissues</w:t>
      </w:r>
      <w:r>
        <w:t xml:space="preserve">. </w:t>
      </w:r>
      <w:r w:rsidR="00C25A39">
        <w:t>This repair</w:t>
      </w:r>
      <w:r>
        <w:t xml:space="preserve"> and strengthens the septae, making them more effective at</w:t>
      </w:r>
      <w:r w:rsidR="00A571B4" w:rsidRPr="000F5A14">
        <w:t xml:space="preserve"> keep</w:t>
      </w:r>
      <w:r>
        <w:t>ing</w:t>
      </w:r>
      <w:r w:rsidR="00A571B4" w:rsidRPr="000F5A14">
        <w:t xml:space="preserve"> subcutaneous fat in place. </w:t>
      </w:r>
    </w:p>
    <w:p w14:paraId="3A9F932B" w14:textId="7DEC8E57" w:rsidR="00A571B4" w:rsidRPr="000F5A14" w:rsidRDefault="00A571B4" w:rsidP="00A571B4">
      <w:r w:rsidRPr="000F5A14">
        <w:t xml:space="preserve">By reducing fat, tightening skin, and promoting the production of collagen and elastin, </w:t>
      </w:r>
      <w:bookmarkStart w:id="0" w:name="_GoBack"/>
      <w:bookmarkEnd w:id="0"/>
      <w:r w:rsidRPr="000F5A14">
        <w:t xml:space="preserve">dimples </w:t>
      </w:r>
      <w:r w:rsidR="00C25A39" w:rsidRPr="000F5A14">
        <w:t>diminish,</w:t>
      </w:r>
      <w:r w:rsidRPr="000F5A14">
        <w:t xml:space="preserve"> and the skin smooths out. </w:t>
      </w:r>
    </w:p>
    <w:p w14:paraId="231C9A73" w14:textId="1B5DE59A" w:rsidR="000F5A14" w:rsidRPr="000F5A14" w:rsidRDefault="000F5A14" w:rsidP="00A571B4"/>
    <w:p w14:paraId="0CA99A35" w14:textId="20C74516" w:rsidR="000F5A14" w:rsidRPr="000F5A14" w:rsidRDefault="000F5A14" w:rsidP="00A571B4">
      <w:r w:rsidRPr="000F5A14">
        <w:t>CELLULITE REDUCTION RESULTS</w:t>
      </w:r>
    </w:p>
    <w:p w14:paraId="17B21BDC" w14:textId="128FD25F" w:rsidR="000F5A14" w:rsidRPr="000F5A14" w:rsidRDefault="000F5A14" w:rsidP="00A571B4">
      <w:r w:rsidRPr="000F5A14">
        <w:t>Individual experiences may vary</w:t>
      </w:r>
      <w:r w:rsidR="00C25A39">
        <w:t>,</w:t>
      </w:r>
      <w:r w:rsidRPr="000F5A14">
        <w:t xml:space="preserve"> but most patients see smoother skin within 2 to 3 months after the </w:t>
      </w:r>
      <w:r w:rsidR="00C25A39" w:rsidRPr="000F5A14">
        <w:t>treatment. *</w:t>
      </w:r>
      <w:r w:rsidRPr="000F5A14">
        <w:t xml:space="preserve"> Depending on the treatment area, your specialist may recommend 2 to 4 treatments to achieve desired results. </w:t>
      </w:r>
    </w:p>
    <w:p w14:paraId="0F1BBE46" w14:textId="3696FE37" w:rsidR="000F5A14" w:rsidRPr="000F5A14" w:rsidRDefault="000F5A14" w:rsidP="00A571B4">
      <w:r w:rsidRPr="000F5A14">
        <w:t>WHY CHOOSE EXILIS ULTRA FOR CELLULITE REDUCTION?</w:t>
      </w:r>
    </w:p>
    <w:p w14:paraId="59A36084" w14:textId="63BADBD1" w:rsidR="000F5A14" w:rsidRPr="000F5A14" w:rsidRDefault="000F5A14" w:rsidP="00A571B4">
      <w:r w:rsidRPr="000F5A14">
        <w:t xml:space="preserve">At </w:t>
      </w:r>
      <w:r w:rsidR="00C25A39" w:rsidRPr="000F5A14">
        <w:t>the</w:t>
      </w:r>
      <w:r w:rsidRPr="000F5A14">
        <w:t xml:space="preserve"> Sophia Medspa, we use cutting edge technology to </w:t>
      </w:r>
      <w:r>
        <w:t>provide</w:t>
      </w:r>
      <w:r w:rsidRPr="000F5A14">
        <w:t xml:space="preserve"> the best cellulite reduction possible. Therefore, we offer cellulite treatments using the Exilis Ultra from BTL. The Exilis Ultra distinguishes itself from other non-invasive cellulite treatments with its</w:t>
      </w:r>
    </w:p>
    <w:p w14:paraId="7D236441" w14:textId="76E65AC6" w:rsidR="000F5A14" w:rsidRPr="000F5A14" w:rsidRDefault="000F5A14" w:rsidP="000F5A14">
      <w:pPr>
        <w:pStyle w:val="ListParagraph"/>
        <w:numPr>
          <w:ilvl w:val="0"/>
          <w:numId w:val="1"/>
        </w:numPr>
        <w:spacing w:after="100" w:afterAutospacing="1" w:line="240" w:lineRule="auto"/>
      </w:pPr>
      <w:r w:rsidRPr="000F5A14">
        <w:t>Revolutionary combination of dual energies:</w:t>
      </w:r>
      <w:r>
        <w:t xml:space="preserve"> </w:t>
      </w:r>
      <w:r w:rsidRPr="000F5A14">
        <w:t>Ultrasound and Radiofrequency</w:t>
      </w:r>
    </w:p>
    <w:p w14:paraId="218A4BC2" w14:textId="62713052" w:rsidR="000F5A14" w:rsidRPr="000F5A14" w:rsidRDefault="000F5A14" w:rsidP="000F5A14">
      <w:pPr>
        <w:pStyle w:val="ListParagraph"/>
        <w:numPr>
          <w:ilvl w:val="0"/>
          <w:numId w:val="1"/>
        </w:numPr>
        <w:spacing w:after="100" w:afterAutospacing="1" w:line="240" w:lineRule="auto"/>
      </w:pPr>
      <w:r w:rsidRPr="000F5A14">
        <w:t>Built</w:t>
      </w:r>
      <w:r w:rsidR="00C25A39">
        <w:t>-</w:t>
      </w:r>
      <w:r w:rsidRPr="000F5A14">
        <w:t>in cooling ensures patient comfort and safety</w:t>
      </w:r>
    </w:p>
    <w:p w14:paraId="3589189F" w14:textId="57118FC9" w:rsidR="000F5A14" w:rsidRPr="000F5A14" w:rsidRDefault="000F5A14" w:rsidP="000F5A14">
      <w:pPr>
        <w:pStyle w:val="ListParagraph"/>
        <w:numPr>
          <w:ilvl w:val="0"/>
          <w:numId w:val="1"/>
        </w:numPr>
        <w:spacing w:after="100" w:afterAutospacing="1" w:line="240" w:lineRule="auto"/>
      </w:pPr>
      <w:r w:rsidRPr="000F5A14">
        <w:t>High patient satisfaction</w:t>
      </w:r>
    </w:p>
    <w:p w14:paraId="57C5EF87" w14:textId="1D39B563" w:rsidR="000F5A14" w:rsidRPr="000F5A14" w:rsidRDefault="000F5A14" w:rsidP="000F5A14">
      <w:pPr>
        <w:pStyle w:val="ListParagraph"/>
        <w:numPr>
          <w:ilvl w:val="0"/>
          <w:numId w:val="1"/>
        </w:numPr>
        <w:spacing w:after="100" w:afterAutospacing="1" w:line="240" w:lineRule="auto"/>
      </w:pPr>
      <w:r w:rsidRPr="000F5A14">
        <w:t>Precision for targeting specific depths when heating the skin tissue</w:t>
      </w:r>
    </w:p>
    <w:p w14:paraId="786A3578" w14:textId="6BA3F3F2" w:rsidR="00A571B4" w:rsidRPr="000F5A14" w:rsidRDefault="00A571B4" w:rsidP="00A571B4">
      <w:r w:rsidRPr="000F5A14">
        <w:t>HOW MUCH DOES CELLULITE TREATMENT COST?</w:t>
      </w:r>
    </w:p>
    <w:p w14:paraId="0BD27671" w14:textId="46C9D794" w:rsidR="00A571B4" w:rsidRPr="000F5A14" w:rsidRDefault="00A571B4" w:rsidP="00A571B4">
      <w:r w:rsidRPr="000F5A14">
        <w:t xml:space="preserve">Cellulite reduction from the Sophia Med Spa is customized to the specific needs of each </w:t>
      </w:r>
      <w:r w:rsidR="000F5A14">
        <w:t>client.</w:t>
      </w:r>
      <w:r w:rsidRPr="000F5A14">
        <w:t xml:space="preserve"> Therefore, cellulite treatment cost varies. Treatment area, application, and the number of sessions required for optimal results all influence cellulite reduction prices. During your free consultation with The Sophia, cost will be broken down in detail</w:t>
      </w:r>
      <w:r w:rsidR="000F5A14">
        <w:t>.</w:t>
      </w:r>
      <w:r w:rsidRPr="000F5A14">
        <w:t xml:space="preserve"> If this skin rejuvenating procedure is right for you, we will tailor your treatment plan to meet your goals and match your budget. </w:t>
      </w:r>
    </w:p>
    <w:p w14:paraId="14A03081" w14:textId="28685FEC" w:rsidR="00A571B4" w:rsidRPr="000F5A14" w:rsidRDefault="00A571B4" w:rsidP="00A571B4">
      <w:r w:rsidRPr="000F5A14">
        <w:t>CELLULITE TREATMENT NEAR ME</w:t>
      </w:r>
    </w:p>
    <w:p w14:paraId="47349C3A" w14:textId="4BADB654" w:rsidR="00A571B4" w:rsidRPr="000F5A14" w:rsidRDefault="00A571B4" w:rsidP="00A571B4">
      <w:r w:rsidRPr="000F5A14">
        <w:t>Don’t let dimpled skin steal your confidence. Re</w:t>
      </w:r>
      <w:r w:rsidR="000F5A14">
        <w:t>claim</w:t>
      </w:r>
      <w:r w:rsidRPr="000F5A14">
        <w:t xml:space="preserve"> your appearance with a cellulite treatment from The Sophia Med Spa, the premier skin rejuvenation and body contouring center. Conveniently located in Sudbury, The Sophia Med Spa is proud to serve the surrounding communities of </w:t>
      </w:r>
      <w:r w:rsidRPr="000F5A14">
        <w:t xml:space="preserve">Framingham, Wayland, and the rest of MetroWest Boston. </w:t>
      </w:r>
      <w:r w:rsidRPr="000F5A14">
        <w:t xml:space="preserve">Schedule a free </w:t>
      </w:r>
      <w:r w:rsidR="000F5A14">
        <w:t>consultation</w:t>
      </w:r>
      <w:r w:rsidRPr="000F5A14">
        <w:t xml:space="preserve">. </w:t>
      </w:r>
      <w:r w:rsidRPr="000F5A14">
        <w:t xml:space="preserve">Contact the Sophia online or </w:t>
      </w:r>
      <w:r w:rsidR="00C25A39" w:rsidRPr="000F5A14">
        <w:t>call (</w:t>
      </w:r>
      <w:r w:rsidRPr="000F5A14">
        <w:t>508) 271-1182</w:t>
      </w:r>
      <w:r w:rsidRPr="000F5A14">
        <w:t xml:space="preserve"> today.</w:t>
      </w:r>
    </w:p>
    <w:p w14:paraId="0B67496C" w14:textId="67794C08" w:rsidR="00A571B4" w:rsidRPr="000F5A14" w:rsidRDefault="00A571B4" w:rsidP="00A571B4">
      <w:r w:rsidRPr="000F5A14">
        <w:lastRenderedPageBreak/>
        <w:t>Sources:</w:t>
      </w:r>
    </w:p>
    <w:p w14:paraId="14786A7C" w14:textId="77777777" w:rsidR="00A571B4" w:rsidRPr="000F5A14" w:rsidRDefault="00A571B4" w:rsidP="00A571B4">
      <w:r w:rsidRPr="000F5A14">
        <w:t xml:space="preserve">¹ </w:t>
      </w:r>
      <w:hyperlink r:id="rId5" w:history="1">
        <w:r w:rsidRPr="000F5A14">
          <w:t>“Treatment for Cellulite.”</w:t>
        </w:r>
      </w:hyperlink>
      <w:r w:rsidRPr="000F5A14">
        <w:t xml:space="preserve"> The International Journal of Women’s Dermatology. 2019</w:t>
      </w:r>
    </w:p>
    <w:p w14:paraId="6A99DE00" w14:textId="77777777" w:rsidR="00A571B4" w:rsidRPr="000F5A14" w:rsidRDefault="00A571B4" w:rsidP="00A571B4">
      <w:r w:rsidRPr="000F5A14">
        <w:t>² “</w:t>
      </w:r>
      <w:hyperlink r:id="rId6" w:history="1">
        <w:r w:rsidRPr="000F5A14">
          <w:t>Effect of controlled volumetric tissue heating with radiofrequency on cellulite and the subcutaneous tissue of the buttocks and thighs.”</w:t>
        </w:r>
      </w:hyperlink>
      <w:r w:rsidRPr="000F5A14">
        <w:t xml:space="preserve"> Journal of Drugs in Dermatology. 2006.</w:t>
      </w:r>
    </w:p>
    <w:p w14:paraId="2BE6A6BA" w14:textId="77777777" w:rsidR="00A571B4" w:rsidRPr="000F5A14" w:rsidRDefault="00A571B4" w:rsidP="00A571B4">
      <w:r w:rsidRPr="000F5A14">
        <w:t>³ “</w:t>
      </w:r>
      <w:hyperlink r:id="rId7" w:anchor="B5" w:history="1">
        <w:r w:rsidRPr="000F5A14">
          <w:t>Effect of Capacitive Radiofrequency on the Fibrosis of Patients with Cellulite</w:t>
        </w:r>
      </w:hyperlink>
      <w:r w:rsidRPr="000F5A14">
        <w:t>.” Dermatology Research and Practice. 2013.</w:t>
      </w:r>
    </w:p>
    <w:p w14:paraId="15F35A61" w14:textId="4A9709A8" w:rsidR="00A571B4" w:rsidRPr="000F5A14" w:rsidRDefault="00A571B4" w:rsidP="00A571B4"/>
    <w:p w14:paraId="10208B52" w14:textId="77777777" w:rsidR="00A571B4" w:rsidRPr="000F5A14" w:rsidRDefault="00A571B4"/>
    <w:p w14:paraId="4A17DB22" w14:textId="77777777" w:rsidR="00EA51D9" w:rsidRPr="000F5A14" w:rsidRDefault="00EA51D9"/>
    <w:sectPr w:rsidR="00EA51D9" w:rsidRPr="000F5A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779C1"/>
    <w:multiLevelType w:val="hybridMultilevel"/>
    <w:tmpl w:val="77EA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6C1D89"/>
    <w:multiLevelType w:val="hybridMultilevel"/>
    <w:tmpl w:val="86CA8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1sDCzMDC0MDI2MDFT0lEKTi0uzszPAykwrAUAyTUFziwAAAA="/>
  </w:docVars>
  <w:rsids>
    <w:rsidRoot w:val="00EA51D9"/>
    <w:rsid w:val="000F5A14"/>
    <w:rsid w:val="00A571B4"/>
    <w:rsid w:val="00C25A39"/>
    <w:rsid w:val="00EA5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EC389"/>
  <w15:chartTrackingRefBased/>
  <w15:docId w15:val="{8ABDAD6A-192C-4B9B-819B-0F826A9B6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571B4"/>
    <w:rPr>
      <w:b/>
      <w:bCs/>
    </w:rPr>
  </w:style>
  <w:style w:type="character" w:styleId="Hyperlink">
    <w:name w:val="Hyperlink"/>
    <w:basedOn w:val="DefaultParagraphFont"/>
    <w:uiPriority w:val="99"/>
    <w:semiHidden/>
    <w:unhideWhenUsed/>
    <w:rsid w:val="00A571B4"/>
    <w:rPr>
      <w:color w:val="0000FF"/>
      <w:u w:val="single"/>
    </w:rPr>
  </w:style>
  <w:style w:type="paragraph" w:styleId="NormalWeb">
    <w:name w:val="Normal (Web)"/>
    <w:basedOn w:val="Normal"/>
    <w:uiPriority w:val="99"/>
    <w:semiHidden/>
    <w:unhideWhenUsed/>
    <w:rsid w:val="000F5A1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F5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849846">
      <w:bodyDiv w:val="1"/>
      <w:marLeft w:val="0"/>
      <w:marRight w:val="0"/>
      <w:marTop w:val="0"/>
      <w:marBottom w:val="0"/>
      <w:divBdr>
        <w:top w:val="none" w:sz="0" w:space="0" w:color="auto"/>
        <w:left w:val="none" w:sz="0" w:space="0" w:color="auto"/>
        <w:bottom w:val="none" w:sz="0" w:space="0" w:color="auto"/>
        <w:right w:val="none" w:sz="0" w:space="0" w:color="auto"/>
      </w:divBdr>
      <w:divsChild>
        <w:div w:id="350113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indawi.com/journals/drp/2013/7158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16989185" TargetMode="External"/><Relationship Id="rId5" Type="http://schemas.openxmlformats.org/officeDocument/2006/relationships/hyperlink" Target="https://www.ncbi.nlm.nih.gov/pmc/articles/PMC637470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822</Words>
  <Characters>4605</Characters>
  <Application>Microsoft Office Word</Application>
  <DocSecurity>0</DocSecurity>
  <Lines>85</Lines>
  <Paragraphs>56</Paragraphs>
  <ScaleCrop>false</ScaleCrop>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4</cp:revision>
  <dcterms:created xsi:type="dcterms:W3CDTF">2020-03-12T17:44:00Z</dcterms:created>
  <dcterms:modified xsi:type="dcterms:W3CDTF">2020-03-12T19:36:00Z</dcterms:modified>
</cp:coreProperties>
</file>