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02F0" w14:textId="7A884DA0"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Juvéderm.Service Page.The Studio Medspa.KA</w:t>
      </w:r>
    </w:p>
    <w:p w14:paraId="44F1C80A" w14:textId="3C623C32"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Meta Title: Juvéderm | Dermal Fillers in Parker, Colorado</w:t>
      </w:r>
    </w:p>
    <w:p w14:paraId="33D0473D" w14:textId="296CB1DB"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/Juvéderm-parker-co</w:t>
      </w:r>
    </w:p>
    <w:p w14:paraId="58AF7AE4" w14:textId="3839FDBA"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Primary Keyword: Juvéderm</w:t>
      </w:r>
      <w:r>
        <w:rPr>
          <w:rFonts w:eastAsia="Times New Roman" w:cstheme="minorHAnsi"/>
          <w:color w:val="000000"/>
          <w:sz w:val="20"/>
          <w:szCs w:val="20"/>
        </w:rPr>
        <w:br/>
      </w:r>
      <w:r w:rsidRPr="00927CA7">
        <w:rPr>
          <w:rFonts w:eastAsia="Times New Roman" w:cstheme="minorHAnsi"/>
          <w:color w:val="000000"/>
          <w:sz w:val="20"/>
          <w:szCs w:val="20"/>
        </w:rPr>
        <w:t>Secondary Keywords: Dermal fillers, Hyaluronic acid fillers, injections</w:t>
      </w:r>
    </w:p>
    <w:p w14:paraId="41444F40" w14:textId="39CBE4E2" w:rsidR="00927CA7" w:rsidRPr="00D231C5" w:rsidRDefault="00927CA7" w:rsidP="00D231C5">
      <w:pPr>
        <w:pStyle w:val="NormalWeb"/>
        <w:spacing w:before="0" w:beforeAutospacing="0" w:after="200" w:afterAutospacing="0"/>
      </w:pPr>
      <w:r w:rsidRPr="00927CA7">
        <w:rPr>
          <w:rFonts w:asciiTheme="minorHAnsi" w:hAnsiTheme="minorHAnsi" w:cstheme="minorHAnsi"/>
          <w:color w:val="000000"/>
          <w:sz w:val="20"/>
          <w:szCs w:val="20"/>
        </w:rPr>
        <w:t xml:space="preserve">Meta Description: </w:t>
      </w:r>
      <w:r w:rsidR="00D231C5" w:rsidRPr="00D231C5">
        <w:rPr>
          <w:rFonts w:ascii="Calibri" w:hAnsi="Calibri" w:cs="Calibri"/>
          <w:color w:val="000000"/>
          <w:sz w:val="20"/>
          <w:szCs w:val="20"/>
        </w:rPr>
        <w:t>Juvéderm is a line of dermal fillers for reducing wrinkles, improving symmetry, and enhancing facial features. Learn about injectables at The Studio Medspa.</w:t>
      </w:r>
    </w:p>
    <w:p w14:paraId="3DB11C2D" w14:textId="72765FD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H1</w:t>
      </w:r>
      <w:r>
        <w:rPr>
          <w:rFonts w:eastAsia="Times New Roman" w:cstheme="minorHAnsi"/>
          <w:color w:val="000000"/>
          <w:sz w:val="20"/>
          <w:szCs w:val="20"/>
        </w:rPr>
        <w:t xml:space="preserve"> Juvéderm Hyaluronic Acid Fillers in Parker, CO</w:t>
      </w:r>
    </w:p>
    <w:p w14:paraId="408307DF" w14:textId="36D98F2A"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Juvéderm is a multi-use line of Hyaluronic Acid fillers in the U.S. Millions of people of all ages use these popular injections to reduce fine lines and wrinkles, restore facial symmetry, and plump up areas experiencing volume loss due to aging. In addition, this Hyaluronic Acid filler enhances facial features, like the lips and cheeks. Best of all, Juvéderm injections are FDA-cleared and virtually safe for everyone. When administered by a reputable professional like the team at The Studio Medspa, Juvéderm treatments require no downtime, and results look natural and last long-term. </w:t>
      </w:r>
    </w:p>
    <w:p w14:paraId="039E0BCC" w14:textId="3157ABD5"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Rejuvenate your appearance at The Studio Medspa with Juvéderm injections. Learn more about the unique dermal fillers we offer as the leading Juvéderm provider in Parker, Colorado, and surrounding areas. Call us at </w:t>
      </w:r>
      <w:r w:rsidRPr="00927CA7">
        <w:rPr>
          <w:rFonts w:eastAsia="Times New Roman" w:cstheme="minorHAnsi"/>
          <w:sz w:val="20"/>
          <w:szCs w:val="20"/>
        </w:rPr>
        <w:t>(720) 535-8059</w:t>
      </w:r>
      <w:r w:rsidRPr="00927CA7">
        <w:rPr>
          <w:rFonts w:eastAsia="Times New Roman" w:cstheme="minorHAnsi"/>
          <w:color w:val="000000"/>
          <w:sz w:val="20"/>
          <w:szCs w:val="20"/>
        </w:rPr>
        <w:t xml:space="preserve"> or reach out to us online to learn how cosmetic injectables can enhance your natural beauty.</w:t>
      </w:r>
    </w:p>
    <w:p w14:paraId="1639DC23" w14:textId="09CF5A39"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Benefits of Juvéderm</w:t>
      </w:r>
    </w:p>
    <w:p w14:paraId="26018A5A" w14:textId="1B87B2C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Juvéderm is regarded as one of the most, if not the most, popular Hyaluronic Acid-based aesthetic filler available. This formula allows specialists to target specific aging concerns or areas to enhance with precision and ease. In addition, Juvéderm is perfect for non-surgical lip augmentation or cheek augmentation. Patients can completely contour and transform their look without scalpels or downtime. Juvéderm patients also enjoy a wide range of other benefits, including:</w:t>
      </w:r>
    </w:p>
    <w:p w14:paraId="027612CB" w14:textId="4A57E10A" w:rsidR="00927CA7" w:rsidRPr="00927CA7" w:rsidRDefault="00927CA7" w:rsidP="00927CA7">
      <w:pPr>
        <w:numPr>
          <w:ilvl w:val="0"/>
          <w:numId w:val="1"/>
        </w:numPr>
        <w:spacing w:before="280"/>
        <w:textAlignment w:val="baseline"/>
        <w:rPr>
          <w:rFonts w:eastAsia="Times New Roman" w:cstheme="minorHAnsi"/>
          <w:color w:val="000000"/>
          <w:sz w:val="20"/>
          <w:szCs w:val="20"/>
        </w:rPr>
      </w:pPr>
      <w:r w:rsidRPr="00927CA7">
        <w:rPr>
          <w:rFonts w:eastAsia="Times New Roman" w:cstheme="minorHAnsi"/>
          <w:color w:val="000000"/>
          <w:sz w:val="20"/>
          <w:szCs w:val="20"/>
        </w:rPr>
        <w:t>Fill in fine lines &amp; wrinkles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06BBAB8C" w14:textId="78B20813"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Lift and contour cheeks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8B0DD5F" w14:textId="3B792AE6"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Enhance &amp; plump lips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429693B" w14:textId="01510FFF"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Smooth out scars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3B6E449" w14:textId="1BF0B90E"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Restore volume &amp; symmetry</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3A6094EB" w14:textId="5C0DE32A"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FDA approved as safe &amp; effective</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63DD164" w14:textId="2CE7E8B7" w:rsidR="00927CA7" w:rsidRPr="00927CA7" w:rsidRDefault="00927CA7" w:rsidP="00927CA7">
      <w:pPr>
        <w:numPr>
          <w:ilvl w:val="0"/>
          <w:numId w:val="1"/>
        </w:numPr>
        <w:textAlignment w:val="baseline"/>
        <w:rPr>
          <w:rFonts w:eastAsia="Times New Roman" w:cstheme="minorHAnsi"/>
          <w:color w:val="000000"/>
          <w:sz w:val="20"/>
          <w:szCs w:val="20"/>
        </w:rPr>
      </w:pPr>
      <w:r w:rsidRPr="00927CA7">
        <w:rPr>
          <w:rFonts w:eastAsia="Times New Roman" w:cstheme="minorHAnsi"/>
          <w:color w:val="000000"/>
          <w:sz w:val="20"/>
          <w:szCs w:val="20"/>
        </w:rPr>
        <w:t>Immediate, long-lasting effects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C96B0E3" w14:textId="0BFADC3B" w:rsidR="00927CA7" w:rsidRPr="00927CA7" w:rsidRDefault="00927CA7" w:rsidP="00927CA7">
      <w:pPr>
        <w:numPr>
          <w:ilvl w:val="0"/>
          <w:numId w:val="1"/>
        </w:numPr>
        <w:spacing w:after="280"/>
        <w:textAlignment w:val="baseline"/>
        <w:rPr>
          <w:rFonts w:eastAsia="Times New Roman" w:cstheme="minorHAnsi"/>
          <w:color w:val="000000"/>
          <w:sz w:val="20"/>
          <w:szCs w:val="20"/>
        </w:rPr>
      </w:pPr>
      <w:r w:rsidRPr="00927CA7">
        <w:rPr>
          <w:rFonts w:eastAsia="Times New Roman" w:cstheme="minorHAnsi"/>
          <w:color w:val="000000"/>
          <w:sz w:val="20"/>
          <w:szCs w:val="20"/>
        </w:rPr>
        <w:t>Smooth, natural results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2F9489E0" w14:textId="0C8AF49E"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Juvéderm Before and After*</w:t>
      </w:r>
    </w:p>
    <w:p w14:paraId="560506AD" w14:textId="2DE2444F"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000000"/>
          <w:sz w:val="20"/>
          <w:szCs w:val="20"/>
        </w:rPr>
        <w:t>Juvéderm before and after images show how the popular Hyaluronic Acid fillers fill in lines and wrinkles, plumping up areas with age-related volume loss and augmenting the lips and cheeks. As with all cosmetic injections, results may vary.* However, the Juvéderm before and after results on display are of real patients experiencing typical anti-aging and rejuvenating results of Juvéderm injections.</w:t>
      </w:r>
    </w:p>
    <w:p w14:paraId="4FD8A3A6" w14:textId="703175C6" w:rsidR="00927CA7" w:rsidRPr="00927CA7" w:rsidRDefault="00927CA7" w:rsidP="00927CA7">
      <w:pPr>
        <w:spacing w:after="280"/>
        <w:textAlignment w:val="baseline"/>
        <w:rPr>
          <w:rFonts w:eastAsia="Times New Roman" w:cstheme="minorHAnsi"/>
          <w:color w:val="000000"/>
          <w:sz w:val="20"/>
          <w:szCs w:val="20"/>
        </w:rPr>
      </w:pPr>
      <w:r w:rsidRPr="00927CA7">
        <w:rPr>
          <w:rFonts w:eastAsia="Times New Roman" w:cstheme="minorHAnsi"/>
          <w:color w:val="000000"/>
          <w:sz w:val="20"/>
          <w:szCs w:val="20"/>
          <w:highlight w:val="yellow"/>
        </w:rPr>
        <w:t>INSERT BAS</w:t>
      </w:r>
    </w:p>
    <w:p w14:paraId="5F2E44C4" w14:textId="55E3C0B2"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Understanding How Juvéderm Fillers Work</w:t>
      </w:r>
    </w:p>
    <w:p w14:paraId="0D11095E" w14:textId="06D0F140"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lastRenderedPageBreak/>
        <w:t>Juvéderm is a cosmetic injection better known as dermal filler or face filler. Its formula consists of a smooth gel derived from Hyaluronic acid (HA). HA is a naturally occurring substance found in the body. It works alongside collagen elastin to keep the skin plump, supple, hydrated, and youthful.</w:t>
      </w:r>
    </w:p>
    <w:p w14:paraId="61A11FC8" w14:textId="29E4C704"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t>As its name suggests, Juvéderm fillers are injected into the skin's subcutaneous layer, filling in depressions and restoring volume loss. Fillers do this by smoothing out wrinkles and acne scars while simultaneously adding volume to the cheeks or lips, filling in recessed areas, and restoring facial symmetry. The dermal fillers also enhance facial features (lip or cheek fillers.)</w:t>
      </w:r>
    </w:p>
    <w:p w14:paraId="12E34350" w14:textId="1093D3E4" w:rsidR="00927CA7" w:rsidRPr="00927CA7" w:rsidRDefault="00016D7F" w:rsidP="00927CA7">
      <w:pPr>
        <w:spacing w:before="280" w:after="280"/>
        <w:rPr>
          <w:rFonts w:eastAsia="Times New Roman" w:cstheme="minorHAnsi"/>
          <w:color w:val="000000"/>
          <w:sz w:val="20"/>
          <w:szCs w:val="20"/>
        </w:rPr>
      </w:pPr>
      <w:r w:rsidRPr="00016D7F">
        <w:rPr>
          <w:rFonts w:eastAsia="Times New Roman" w:cstheme="minorHAnsi"/>
          <w:color w:val="000000"/>
          <w:sz w:val="20"/>
          <w:szCs w:val="20"/>
        </w:rPr>
        <w:t xml:space="preserve">For total facial rejuvenation, fillers like Juvéderm also work well with Botox or other neuromodulators like Dysport or </w:t>
      </w:r>
      <w:proofErr w:type="spellStart"/>
      <w:r w:rsidRPr="00016D7F">
        <w:rPr>
          <w:rFonts w:eastAsia="Times New Roman" w:cstheme="minorHAnsi"/>
          <w:color w:val="000000"/>
          <w:sz w:val="20"/>
          <w:szCs w:val="20"/>
        </w:rPr>
        <w:t>Xeomin</w:t>
      </w:r>
      <w:proofErr w:type="spellEnd"/>
      <w:r w:rsidR="00927CA7" w:rsidRPr="00927CA7">
        <w:rPr>
          <w:rFonts w:eastAsia="Times New Roman" w:cstheme="minorHAnsi"/>
          <w:color w:val="000000"/>
          <w:sz w:val="20"/>
          <w:szCs w:val="20"/>
        </w:rPr>
        <w:t xml:space="preserve">. If you are interested in learning more about the combination of treatments, schedule a consultation with The Studio Medspa. </w:t>
      </w:r>
    </w:p>
    <w:p w14:paraId="34646245" w14:textId="092177CD"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FF0000"/>
          <w:sz w:val="20"/>
          <w:szCs w:val="20"/>
        </w:rPr>
        <w:t xml:space="preserve">H2 </w:t>
      </w:r>
      <w:r w:rsidRPr="00927CA7">
        <w:rPr>
          <w:rFonts w:eastAsia="Times New Roman" w:cstheme="minorHAnsi"/>
          <w:color w:val="000000"/>
          <w:sz w:val="20"/>
          <w:szCs w:val="20"/>
        </w:rPr>
        <w:t>Juvéderm Treatment Applications</w:t>
      </w:r>
    </w:p>
    <w:p w14:paraId="178D6349" w14:textId="46E672BB" w:rsidR="00927CA7" w:rsidRPr="00927CA7" w:rsidRDefault="00927CA7" w:rsidP="00927CA7">
      <w:pPr>
        <w:spacing w:before="280" w:after="280"/>
        <w:rPr>
          <w:rFonts w:eastAsia="Times New Roman" w:cstheme="minorHAnsi"/>
          <w:color w:val="000000"/>
          <w:sz w:val="20"/>
          <w:szCs w:val="20"/>
        </w:rPr>
      </w:pPr>
      <w:r w:rsidRPr="00927CA7">
        <w:rPr>
          <w:rFonts w:eastAsia="Times New Roman" w:cstheme="minorHAnsi"/>
          <w:color w:val="000000"/>
          <w:sz w:val="20"/>
          <w:szCs w:val="20"/>
        </w:rPr>
        <w:t>The Hyaluronic Acid gel of Juvéderm injections works under the skin providing a variety of exceptional benefits, including:</w:t>
      </w:r>
    </w:p>
    <w:p w14:paraId="0EE6DF86" w14:textId="22C6099A" w:rsidR="00927CA7" w:rsidRPr="00927CA7" w:rsidRDefault="00927CA7" w:rsidP="00927CA7">
      <w:pPr>
        <w:numPr>
          <w:ilvl w:val="0"/>
          <w:numId w:val="2"/>
        </w:numPr>
        <w:spacing w:before="204"/>
        <w:textAlignment w:val="baseline"/>
        <w:rPr>
          <w:rFonts w:eastAsia="Times New Roman" w:cstheme="minorHAnsi"/>
          <w:color w:val="000000"/>
          <w:sz w:val="20"/>
          <w:szCs w:val="20"/>
        </w:rPr>
      </w:pPr>
      <w:r w:rsidRPr="00927CA7">
        <w:rPr>
          <w:rFonts w:eastAsia="Times New Roman" w:cstheme="minorHAnsi"/>
          <w:color w:val="000000"/>
          <w:sz w:val="20"/>
          <w:szCs w:val="20"/>
        </w:rPr>
        <w:t>Softening glabellar lines </w:t>
      </w:r>
      <w:r>
        <w:rPr>
          <w:rFonts w:eastAsia="Times New Roman" w:cstheme="minorHAnsi"/>
          <w:color w:val="FF0000"/>
          <w:sz w:val="20"/>
          <w:szCs w:val="20"/>
        </w:rPr>
        <w:t>H3</w:t>
      </w:r>
    </w:p>
    <w:p w14:paraId="4A19D9EA" w14:textId="1BA0938D"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Filling in pitted acne scars</w:t>
      </w:r>
      <w:r>
        <w:rPr>
          <w:rFonts w:eastAsia="Times New Roman" w:cstheme="minorHAnsi"/>
          <w:color w:val="000000"/>
          <w:sz w:val="20"/>
          <w:szCs w:val="20"/>
        </w:rPr>
        <w:t xml:space="preserve"> </w:t>
      </w:r>
      <w:r>
        <w:rPr>
          <w:rFonts w:eastAsia="Times New Roman" w:cstheme="minorHAnsi"/>
          <w:color w:val="FF0000"/>
          <w:sz w:val="20"/>
          <w:szCs w:val="20"/>
        </w:rPr>
        <w:t>H3</w:t>
      </w:r>
    </w:p>
    <w:p w14:paraId="5CC9D5B9" w14:textId="2A6CA847"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Filling in under eye hollows</w:t>
      </w:r>
      <w:r>
        <w:rPr>
          <w:rFonts w:eastAsia="Times New Roman" w:cstheme="minorHAnsi"/>
          <w:color w:val="000000"/>
          <w:sz w:val="20"/>
          <w:szCs w:val="20"/>
        </w:rPr>
        <w:t xml:space="preserve"> </w:t>
      </w:r>
      <w:r>
        <w:rPr>
          <w:rFonts w:eastAsia="Times New Roman" w:cstheme="minorHAnsi"/>
          <w:color w:val="FF0000"/>
          <w:sz w:val="20"/>
          <w:szCs w:val="20"/>
        </w:rPr>
        <w:t>H3</w:t>
      </w:r>
    </w:p>
    <w:p w14:paraId="461913BE" w14:textId="20AB3E3A"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Softening nasolabial folds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4B172B53" w14:textId="209CB3A0"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Softening vertical lip lines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52E5FE0C" w14:textId="41710853"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Smoothing out marionette lines </w:t>
      </w:r>
      <w:r w:rsidRPr="00927CA7">
        <w:rPr>
          <w:rFonts w:eastAsia="Times New Roman" w:cstheme="minorHAnsi"/>
          <w:color w:val="FF0000"/>
          <w:sz w:val="20"/>
          <w:szCs w:val="20"/>
        </w:rPr>
        <w:t>H3</w:t>
      </w:r>
    </w:p>
    <w:p w14:paraId="5C4FE59A" w14:textId="2C2D201E"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Lifting, contouring &amp; restoring volume to cheeks</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00283D96" w14:textId="5F5E5B37" w:rsidR="00927CA7" w:rsidRPr="00927CA7" w:rsidRDefault="00927CA7" w:rsidP="00927CA7">
      <w:pPr>
        <w:numPr>
          <w:ilvl w:val="0"/>
          <w:numId w:val="2"/>
        </w:numPr>
        <w:textAlignment w:val="baseline"/>
        <w:rPr>
          <w:rFonts w:eastAsia="Times New Roman" w:cstheme="minorHAnsi"/>
          <w:color w:val="000000"/>
          <w:sz w:val="20"/>
          <w:szCs w:val="20"/>
        </w:rPr>
      </w:pPr>
      <w:r w:rsidRPr="00927CA7">
        <w:rPr>
          <w:rFonts w:eastAsia="Times New Roman" w:cstheme="minorHAnsi"/>
          <w:color w:val="000000"/>
          <w:sz w:val="20"/>
          <w:szCs w:val="20"/>
        </w:rPr>
        <w:t>Enhancing and defining lips </w:t>
      </w:r>
      <w:r w:rsidRPr="00927CA7">
        <w:rPr>
          <w:rFonts w:eastAsia="Times New Roman" w:cstheme="minorHAnsi"/>
          <w:color w:val="FF0000"/>
          <w:sz w:val="20"/>
          <w:szCs w:val="20"/>
        </w:rPr>
        <w:t>H3</w:t>
      </w:r>
    </w:p>
    <w:p w14:paraId="22CF418A" w14:textId="2CAF96E5" w:rsidR="00927CA7" w:rsidRPr="00927CA7" w:rsidRDefault="00927CA7" w:rsidP="00927CA7">
      <w:pPr>
        <w:numPr>
          <w:ilvl w:val="0"/>
          <w:numId w:val="2"/>
        </w:numPr>
        <w:spacing w:after="204"/>
        <w:textAlignment w:val="baseline"/>
        <w:rPr>
          <w:rFonts w:eastAsia="Times New Roman" w:cstheme="minorHAnsi"/>
          <w:color w:val="000000"/>
          <w:sz w:val="20"/>
          <w:szCs w:val="20"/>
        </w:rPr>
      </w:pPr>
      <w:r w:rsidRPr="00927CA7">
        <w:rPr>
          <w:rFonts w:eastAsia="Times New Roman" w:cstheme="minorHAnsi"/>
          <w:color w:val="000000"/>
          <w:sz w:val="20"/>
          <w:szCs w:val="20"/>
        </w:rPr>
        <w:t>Volumizing pre-jowl depression</w:t>
      </w:r>
      <w:r>
        <w:rPr>
          <w:rFonts w:eastAsia="Times New Roman" w:cstheme="minorHAnsi"/>
          <w:color w:val="000000"/>
          <w:sz w:val="20"/>
          <w:szCs w:val="20"/>
        </w:rPr>
        <w:t xml:space="preserve"> </w:t>
      </w:r>
      <w:r w:rsidRPr="00927CA7">
        <w:rPr>
          <w:rFonts w:eastAsia="Times New Roman" w:cstheme="minorHAnsi"/>
          <w:color w:val="FF0000"/>
          <w:sz w:val="20"/>
          <w:szCs w:val="20"/>
        </w:rPr>
        <w:t>H3</w:t>
      </w:r>
    </w:p>
    <w:p w14:paraId="6E6FA237" w14:textId="494E8DF5" w:rsidR="00927CA7" w:rsidRPr="00927CA7" w:rsidRDefault="00927CA7" w:rsidP="00927CA7">
      <w:pPr>
        <w:rPr>
          <w:rFonts w:eastAsia="Times New Roman" w:cstheme="minorHAnsi"/>
          <w:color w:val="0E101A"/>
          <w:sz w:val="20"/>
          <w:szCs w:val="20"/>
        </w:rPr>
      </w:pPr>
      <w:r w:rsidRPr="00927CA7">
        <w:rPr>
          <w:rFonts w:eastAsia="Times New Roman" w:cstheme="minorHAnsi"/>
          <w:color w:val="FF0000"/>
          <w:sz w:val="20"/>
          <w:szCs w:val="20"/>
        </w:rPr>
        <w:t>H2</w:t>
      </w:r>
      <w:r>
        <w:rPr>
          <w:rFonts w:eastAsia="Times New Roman" w:cstheme="minorHAnsi"/>
          <w:color w:val="0E101A"/>
          <w:sz w:val="20"/>
          <w:szCs w:val="20"/>
        </w:rPr>
        <w:t xml:space="preserve"> </w:t>
      </w:r>
      <w:r w:rsidRPr="00927CA7">
        <w:rPr>
          <w:rFonts w:eastAsia="Times New Roman" w:cstheme="minorHAnsi"/>
          <w:color w:val="0E101A"/>
          <w:sz w:val="20"/>
          <w:szCs w:val="20"/>
        </w:rPr>
        <w:t>Juvéderm for Facial Rejuvenation</w:t>
      </w:r>
    </w:p>
    <w:p w14:paraId="4BAF1782" w14:textId="77777777" w:rsidR="00927CA7" w:rsidRPr="00927CA7" w:rsidRDefault="00927CA7" w:rsidP="00927CA7">
      <w:pPr>
        <w:rPr>
          <w:rFonts w:eastAsia="Times New Roman" w:cstheme="minorHAnsi"/>
          <w:color w:val="0E101A"/>
          <w:sz w:val="20"/>
          <w:szCs w:val="20"/>
        </w:rPr>
      </w:pPr>
    </w:p>
    <w:p w14:paraId="1725B610" w14:textId="68BFD0A0" w:rsidR="00927CA7" w:rsidRPr="00927CA7" w:rsidRDefault="00927CA7" w:rsidP="00927CA7">
      <w:pPr>
        <w:rPr>
          <w:rFonts w:eastAsia="Times New Roman" w:cstheme="minorHAnsi"/>
          <w:color w:val="0E101A"/>
          <w:sz w:val="20"/>
          <w:szCs w:val="20"/>
        </w:rPr>
      </w:pPr>
      <w:r w:rsidRPr="00927CA7">
        <w:rPr>
          <w:rFonts w:eastAsia="Times New Roman" w:cstheme="minorHAnsi"/>
          <w:color w:val="0E101A"/>
          <w:sz w:val="20"/>
          <w:szCs w:val="20"/>
        </w:rPr>
        <w:t xml:space="preserve">The Juvéderm collection targets three main areas of the face for plumping, </w:t>
      </w:r>
      <w:proofErr w:type="gramStart"/>
      <w:r w:rsidRPr="00927CA7">
        <w:rPr>
          <w:rFonts w:eastAsia="Times New Roman" w:cstheme="minorHAnsi"/>
          <w:color w:val="0E101A"/>
          <w:sz w:val="20"/>
          <w:szCs w:val="20"/>
        </w:rPr>
        <w:t>lifting</w:t>
      </w:r>
      <w:proofErr w:type="gramEnd"/>
      <w:r w:rsidRPr="00927CA7">
        <w:rPr>
          <w:rFonts w:eastAsia="Times New Roman" w:cstheme="minorHAnsi"/>
          <w:color w:val="0E101A"/>
          <w:sz w:val="20"/>
          <w:szCs w:val="20"/>
        </w:rPr>
        <w:t xml:space="preserve"> and smoothing for incredible anti-aging results.</w:t>
      </w:r>
    </w:p>
    <w:p w14:paraId="1CC64381" w14:textId="77777777" w:rsidR="00927CA7" w:rsidRPr="00927CA7" w:rsidRDefault="00927CA7" w:rsidP="00927CA7">
      <w:pPr>
        <w:rPr>
          <w:rFonts w:eastAsia="Times New Roman" w:cstheme="minorHAnsi"/>
          <w:color w:val="0E101A"/>
          <w:sz w:val="20"/>
          <w:szCs w:val="20"/>
        </w:rPr>
      </w:pPr>
    </w:p>
    <w:p w14:paraId="7D186E79" w14:textId="3518E805"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 xml:space="preserve">Fine </w:t>
      </w:r>
      <w:r>
        <w:rPr>
          <w:rFonts w:eastAsia="Times New Roman" w:cstheme="minorHAnsi"/>
          <w:b/>
          <w:bCs/>
          <w:color w:val="0E101A"/>
          <w:sz w:val="20"/>
          <w:szCs w:val="20"/>
        </w:rPr>
        <w:t>L</w:t>
      </w:r>
      <w:r w:rsidRPr="00927CA7">
        <w:rPr>
          <w:rFonts w:eastAsia="Times New Roman" w:cstheme="minorHAnsi"/>
          <w:b/>
          <w:bCs/>
          <w:color w:val="0E101A"/>
          <w:sz w:val="20"/>
          <w:szCs w:val="20"/>
        </w:rPr>
        <w:t xml:space="preserve">ines and </w:t>
      </w:r>
      <w:r>
        <w:rPr>
          <w:rFonts w:eastAsia="Times New Roman" w:cstheme="minorHAnsi"/>
          <w:b/>
          <w:bCs/>
          <w:color w:val="0E101A"/>
          <w:sz w:val="20"/>
          <w:szCs w:val="20"/>
        </w:rPr>
        <w:t>W</w:t>
      </w:r>
      <w:r w:rsidRPr="00927CA7">
        <w:rPr>
          <w:rFonts w:eastAsia="Times New Roman" w:cstheme="minorHAnsi"/>
          <w:b/>
          <w:bCs/>
          <w:color w:val="0E101A"/>
          <w:sz w:val="20"/>
          <w:szCs w:val="20"/>
        </w:rPr>
        <w:t>rinkles:</w:t>
      </w:r>
      <w:r w:rsidRPr="00927CA7">
        <w:rPr>
          <w:rFonts w:eastAsia="Times New Roman" w:cstheme="minorHAnsi"/>
          <w:color w:val="0E101A"/>
          <w:sz w:val="20"/>
          <w:szCs w:val="20"/>
        </w:rPr>
        <w:t> As the skin ages, the supportive network within the dermis breaks down. Depleting collagen, elastin, and HA leads to permanent creases known as expression lines. </w:t>
      </w:r>
    </w:p>
    <w:p w14:paraId="2D530428" w14:textId="77777777" w:rsidR="00927CA7" w:rsidRPr="00927CA7" w:rsidRDefault="00927CA7" w:rsidP="00927CA7">
      <w:pPr>
        <w:rPr>
          <w:rFonts w:eastAsia="Times New Roman" w:cstheme="minorHAnsi"/>
          <w:color w:val="0E101A"/>
          <w:sz w:val="20"/>
          <w:szCs w:val="20"/>
        </w:rPr>
      </w:pPr>
    </w:p>
    <w:p w14:paraId="64D33118" w14:textId="09CB9D8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The Solution:</w:t>
      </w:r>
      <w:r w:rsidRPr="00927CA7">
        <w:rPr>
          <w:rFonts w:eastAsia="Times New Roman" w:cstheme="minorHAnsi"/>
          <w:color w:val="0E101A"/>
          <w:sz w:val="20"/>
          <w:szCs w:val="20"/>
        </w:rPr>
        <w:t> When Juvéderm injects beneath the skin, the HA gel fills in the depressions, pushing up folds, fine lines, and wrinkles to be even with the surrounding areas. In addition, this softens the appearance of wrinkles dramatically and provides a smooth, even surface. </w:t>
      </w:r>
    </w:p>
    <w:p w14:paraId="150F5943" w14:textId="77777777" w:rsidR="00927CA7" w:rsidRPr="00927CA7" w:rsidRDefault="00927CA7" w:rsidP="00927CA7">
      <w:pPr>
        <w:rPr>
          <w:rFonts w:eastAsia="Times New Roman" w:cstheme="minorHAnsi"/>
          <w:color w:val="0E101A"/>
          <w:sz w:val="20"/>
          <w:szCs w:val="20"/>
        </w:rPr>
      </w:pPr>
    </w:p>
    <w:p w14:paraId="08E01644" w14:textId="7777777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Cheeks:</w:t>
      </w:r>
      <w:r w:rsidRPr="00927CA7">
        <w:rPr>
          <w:rFonts w:eastAsia="Times New Roman" w:cstheme="minorHAnsi"/>
          <w:color w:val="0E101A"/>
          <w:sz w:val="20"/>
          <w:szCs w:val="20"/>
        </w:rPr>
        <w:t> Noticeable signs of aging are not always lines or wrinkles but volume loss. When we are young, subcutaneous fat pads in the forehead, cheeks, mouth, and around the eyes keep these areas plump and youthful. However, as we age, the fat pads lose volume, clump together and migrate downward. This results in age-related mid-face volume loss. Once full and firm, facial features begin to sink in, and the skin starts to sag.</w:t>
      </w:r>
    </w:p>
    <w:p w14:paraId="17C2E7A7" w14:textId="77777777" w:rsidR="00927CA7" w:rsidRPr="00927CA7" w:rsidRDefault="00927CA7" w:rsidP="00927CA7">
      <w:pPr>
        <w:rPr>
          <w:rFonts w:eastAsia="Times New Roman" w:cstheme="minorHAnsi"/>
          <w:color w:val="0E101A"/>
          <w:sz w:val="20"/>
          <w:szCs w:val="20"/>
        </w:rPr>
      </w:pPr>
    </w:p>
    <w:p w14:paraId="2B3DA6F2" w14:textId="0B6DD9AA"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The Solution: </w:t>
      </w:r>
      <w:r w:rsidRPr="00927CA7">
        <w:rPr>
          <w:rFonts w:eastAsia="Times New Roman" w:cstheme="minorHAnsi"/>
          <w:color w:val="0E101A"/>
          <w:sz w:val="20"/>
          <w:szCs w:val="20"/>
        </w:rPr>
        <w:t>Specific Juvéderm formulas, like the Juvéderm Voluma XC, are created to address age-related volume loss in the cheeks. In addition, this formula also restores volume below the skin, effectively lifting and contouring the cheek area for immediate fullness.</w:t>
      </w:r>
    </w:p>
    <w:p w14:paraId="773A4B02" w14:textId="77777777" w:rsidR="00927CA7" w:rsidRPr="00927CA7" w:rsidRDefault="00927CA7" w:rsidP="00927CA7">
      <w:pPr>
        <w:rPr>
          <w:rFonts w:eastAsia="Times New Roman" w:cstheme="minorHAnsi"/>
          <w:color w:val="0E101A"/>
          <w:sz w:val="20"/>
          <w:szCs w:val="20"/>
        </w:rPr>
      </w:pPr>
    </w:p>
    <w:p w14:paraId="125C754E" w14:textId="77777777"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t>Lips:</w:t>
      </w:r>
      <w:r w:rsidRPr="00927CA7">
        <w:rPr>
          <w:rFonts w:eastAsia="Times New Roman" w:cstheme="minorHAnsi"/>
          <w:color w:val="0E101A"/>
          <w:sz w:val="20"/>
          <w:szCs w:val="20"/>
        </w:rPr>
        <w:t> The lips are another feature that suffers from volume loss as we age. In addition, some women are born with thin lips and want to achieve extra volume or definition.</w:t>
      </w:r>
    </w:p>
    <w:p w14:paraId="000CE245" w14:textId="77777777" w:rsidR="00927CA7" w:rsidRPr="00927CA7" w:rsidRDefault="00927CA7" w:rsidP="00927CA7">
      <w:pPr>
        <w:rPr>
          <w:rFonts w:eastAsia="Times New Roman" w:cstheme="minorHAnsi"/>
          <w:color w:val="0E101A"/>
          <w:sz w:val="20"/>
          <w:szCs w:val="20"/>
        </w:rPr>
      </w:pPr>
    </w:p>
    <w:p w14:paraId="095115A3" w14:textId="10440D7A" w:rsidR="00927CA7" w:rsidRPr="00927CA7" w:rsidRDefault="00927CA7" w:rsidP="00927CA7">
      <w:pPr>
        <w:rPr>
          <w:rFonts w:eastAsia="Times New Roman" w:cstheme="minorHAnsi"/>
          <w:color w:val="0E101A"/>
          <w:sz w:val="20"/>
          <w:szCs w:val="20"/>
        </w:rPr>
      </w:pPr>
      <w:r w:rsidRPr="00927CA7">
        <w:rPr>
          <w:rFonts w:eastAsia="Times New Roman" w:cstheme="minorHAnsi"/>
          <w:b/>
          <w:bCs/>
          <w:color w:val="0E101A"/>
          <w:sz w:val="20"/>
          <w:szCs w:val="20"/>
        </w:rPr>
        <w:lastRenderedPageBreak/>
        <w:t>The Solution:</w:t>
      </w:r>
      <w:r w:rsidRPr="00927CA7">
        <w:rPr>
          <w:rFonts w:eastAsia="Times New Roman" w:cstheme="minorHAnsi"/>
          <w:color w:val="0E101A"/>
          <w:sz w:val="20"/>
          <w:szCs w:val="20"/>
        </w:rPr>
        <w:t> The Juvéderm lip injection line provides people with formulas that create the perfect, voluminous pout. </w:t>
      </w:r>
    </w:p>
    <w:p w14:paraId="1DC5B612" w14:textId="44E6A595" w:rsidR="00927CA7" w:rsidRPr="00927CA7" w:rsidRDefault="00927CA7" w:rsidP="00927CA7">
      <w:pPr>
        <w:rPr>
          <w:rFonts w:eastAsia="Times New Roman" w:cstheme="minorHAnsi"/>
          <w:color w:val="0E101A"/>
          <w:sz w:val="20"/>
          <w:szCs w:val="20"/>
        </w:rPr>
      </w:pPr>
    </w:p>
    <w:p w14:paraId="58F22864" w14:textId="29D0A37E" w:rsidR="00927CA7" w:rsidRPr="00927CA7" w:rsidRDefault="00927CA7" w:rsidP="00927CA7">
      <w:pPr>
        <w:rPr>
          <w:rFonts w:eastAsia="Times New Roman" w:cstheme="minorHAnsi"/>
          <w:color w:val="0E101A"/>
          <w:sz w:val="20"/>
          <w:szCs w:val="20"/>
        </w:rPr>
      </w:pPr>
      <w:r w:rsidRPr="00927CA7">
        <w:rPr>
          <w:rFonts w:eastAsia="Times New Roman" w:cstheme="minorHAnsi"/>
          <w:color w:val="FF0000"/>
          <w:sz w:val="20"/>
          <w:szCs w:val="20"/>
        </w:rPr>
        <w:t xml:space="preserve">H2 </w:t>
      </w:r>
      <w:r w:rsidRPr="00927CA7">
        <w:rPr>
          <w:rFonts w:eastAsia="Times New Roman" w:cstheme="minorHAnsi"/>
          <w:color w:val="0E101A"/>
          <w:sz w:val="20"/>
          <w:szCs w:val="20"/>
        </w:rPr>
        <w:t>Juvéderm Side Effects</w:t>
      </w:r>
    </w:p>
    <w:p w14:paraId="5D0458D9" w14:textId="77777777" w:rsidR="00927CA7" w:rsidRPr="00927CA7" w:rsidRDefault="00927CA7" w:rsidP="00927CA7">
      <w:pPr>
        <w:rPr>
          <w:rFonts w:eastAsia="Times New Roman" w:cstheme="minorHAnsi"/>
          <w:color w:val="0E101A"/>
          <w:sz w:val="20"/>
          <w:szCs w:val="20"/>
        </w:rPr>
      </w:pPr>
    </w:p>
    <w:p w14:paraId="5D90D482" w14:textId="2A3D5202" w:rsidR="00927CA7" w:rsidRPr="00927CA7" w:rsidRDefault="00927CA7" w:rsidP="00927CA7">
      <w:pPr>
        <w:rPr>
          <w:rFonts w:eastAsia="Times New Roman" w:cstheme="minorHAnsi"/>
          <w:color w:val="0E101A"/>
          <w:sz w:val="20"/>
          <w:szCs w:val="20"/>
        </w:rPr>
      </w:pPr>
      <w:r w:rsidRPr="00927CA7">
        <w:rPr>
          <w:rFonts w:eastAsia="Times New Roman" w:cstheme="minorHAnsi"/>
          <w:color w:val="0E101A"/>
          <w:sz w:val="20"/>
          <w:szCs w:val="20"/>
        </w:rPr>
        <w:t>Juvéderm dermal fillers are FDA cleared with a high safety profile. The side effects are rare but may include mild redness, tenderness, firmness, bruising, swelling, and slight discoloration at the injection site. If Juvéderm side effects occur, they are mild and short-term. Individual experiences will vary. You can speak more in-depth about side effects or risks during your consultation. Ultimately, the only way to avoid Juvéderm risks or side effects is to select an expert provider like those at The Studio Medspa.</w:t>
      </w:r>
      <w:r w:rsidRPr="00927CA7">
        <w:rPr>
          <w:rFonts w:eastAsia="Times New Roman" w:cstheme="minorHAnsi"/>
          <w:color w:val="000000"/>
          <w:sz w:val="20"/>
          <w:szCs w:val="20"/>
        </w:rPr>
        <w:br/>
      </w:r>
    </w:p>
    <w:p w14:paraId="7408228B" w14:textId="4FF3FA2B"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 xml:space="preserve">H2 </w:t>
      </w:r>
      <w:r w:rsidRPr="00927CA7">
        <w:rPr>
          <w:rFonts w:eastAsia="Times New Roman" w:cstheme="minorHAnsi"/>
          <w:color w:val="000000"/>
          <w:sz w:val="20"/>
          <w:szCs w:val="20"/>
        </w:rPr>
        <w:t>Juvéderm Near Me</w:t>
      </w:r>
    </w:p>
    <w:p w14:paraId="772232E4" w14:textId="60F20187"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When it comes to dermal fillers like Juvéderm, experience matters. The best Juvéderm results come from a reputable professional with experience performing skill-sensitive cosmetic injections. This is why people living in Parker, Colorado, select The Studio Medspa for their injections. </w:t>
      </w:r>
    </w:p>
    <w:p w14:paraId="66D7D249" w14:textId="67B9B37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The Studio Medspa is the primary provider of Hyaluronic Acid fillers in the area. Join the millions of people worldwide who smooth out their wrinkles and restore a youthful appearance with Juvéderm. Call </w:t>
      </w:r>
      <w:r w:rsidRPr="00927CA7">
        <w:rPr>
          <w:rFonts w:eastAsia="Times New Roman" w:cstheme="minorHAnsi"/>
          <w:sz w:val="20"/>
          <w:szCs w:val="20"/>
        </w:rPr>
        <w:t>(720) 535-8059</w:t>
      </w:r>
      <w:r w:rsidRPr="00927CA7">
        <w:rPr>
          <w:rFonts w:eastAsia="Times New Roman" w:cstheme="minorHAnsi"/>
          <w:color w:val="000000"/>
          <w:sz w:val="20"/>
          <w:szCs w:val="20"/>
        </w:rPr>
        <w:t xml:space="preserve"> or reach out to us online to schedule a consultation with a master injector at The Studio Medspa.</w:t>
      </w:r>
    </w:p>
    <w:p w14:paraId="0A320C92" w14:textId="3C8862A2"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Juvéderm FAQs</w:t>
      </w:r>
    </w:p>
    <w:p w14:paraId="71463562" w14:textId="7D64A05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How long does Juvéderm last?*</w:t>
      </w:r>
    </w:p>
    <w:p w14:paraId="384638C0" w14:textId="4844B43B"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Facial fillers are temporary. The specific formula of Juvéderm </w:t>
      </w:r>
      <w:r w:rsidR="00016D7F">
        <w:rPr>
          <w:rFonts w:eastAsia="Times New Roman" w:cstheme="minorHAnsi"/>
          <w:color w:val="000000"/>
          <w:sz w:val="20"/>
          <w:szCs w:val="20"/>
        </w:rPr>
        <w:t>affects</w:t>
      </w:r>
      <w:r w:rsidRPr="00927CA7">
        <w:rPr>
          <w:rFonts w:eastAsia="Times New Roman" w:cstheme="minorHAnsi"/>
          <w:color w:val="000000"/>
          <w:sz w:val="20"/>
          <w:szCs w:val="20"/>
        </w:rPr>
        <w:t xml:space="preserve"> the results. For most patients, Juvéderm results last between 6 months and 2 years before the body naturally absorbs them. As with all cosmetic injections, results will vary.*</w:t>
      </w:r>
    </w:p>
    <w:p w14:paraId="300B5EE2" w14:textId="4F12F5D6" w:rsidR="00927CA7" w:rsidRPr="00927CA7" w:rsidRDefault="00927CA7" w:rsidP="00927CA7">
      <w:pPr>
        <w:spacing w:after="200"/>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How much does Juvéderm cost?*</w:t>
      </w:r>
    </w:p>
    <w:p w14:paraId="787D069A" w14:textId="5A0EB449" w:rsidR="00927CA7" w:rsidRDefault="00927CA7" w:rsidP="00927CA7">
      <w:pPr>
        <w:spacing w:after="200"/>
        <w:rPr>
          <w:rFonts w:eastAsia="Times New Roman" w:cstheme="minorHAnsi"/>
          <w:color w:val="000000"/>
          <w:sz w:val="20"/>
          <w:szCs w:val="20"/>
        </w:rPr>
      </w:pPr>
      <w:r w:rsidRPr="00927CA7">
        <w:rPr>
          <w:rFonts w:eastAsia="Times New Roman" w:cstheme="minorHAnsi"/>
          <w:color w:val="000000"/>
          <w:sz w:val="20"/>
          <w:szCs w:val="20"/>
        </w:rPr>
        <w:t xml:space="preserve">Juvéderm injection prices vary per person.* The prices fluctuate depending on many factors. These factors include the treatment area and the specific formulation of Juvéderm used. During a consultation with The Studio Medspa, you can discuss Juvéderm cost in detail and receive a customized treatment plan that achieves optimal results at an affordable rate. </w:t>
      </w:r>
    </w:p>
    <w:p w14:paraId="5C07D5B9" w14:textId="5F99C909" w:rsidR="00927CA7" w:rsidRPr="00927CA7" w:rsidRDefault="00927CA7" w:rsidP="00927CA7">
      <w:pPr>
        <w:rPr>
          <w:rFonts w:eastAsia="Times New Roman" w:cstheme="minorHAnsi"/>
          <w:color w:val="000000"/>
          <w:sz w:val="20"/>
          <w:szCs w:val="20"/>
        </w:rPr>
      </w:pPr>
      <w:r w:rsidRPr="00927CA7">
        <w:rPr>
          <w:rFonts w:eastAsia="Times New Roman" w:cstheme="minorHAnsi"/>
          <w:color w:val="FF0000"/>
          <w:sz w:val="20"/>
          <w:szCs w:val="20"/>
        </w:rPr>
        <w:t>H2</w:t>
      </w:r>
      <w:r>
        <w:rPr>
          <w:rFonts w:eastAsia="Times New Roman" w:cstheme="minorHAnsi"/>
          <w:color w:val="000000"/>
          <w:sz w:val="20"/>
          <w:szCs w:val="20"/>
        </w:rPr>
        <w:t xml:space="preserve"> </w:t>
      </w:r>
      <w:r w:rsidRPr="00927CA7">
        <w:rPr>
          <w:rFonts w:eastAsia="Times New Roman" w:cstheme="minorHAnsi"/>
          <w:color w:val="000000"/>
          <w:sz w:val="20"/>
          <w:szCs w:val="20"/>
        </w:rPr>
        <w:t>Do dermal fillers hurt?</w:t>
      </w:r>
      <w:r>
        <w:rPr>
          <w:rFonts w:eastAsia="Times New Roman" w:cstheme="minorHAnsi"/>
          <w:color w:val="000000"/>
          <w:sz w:val="20"/>
          <w:szCs w:val="20"/>
        </w:rPr>
        <w:br/>
      </w:r>
    </w:p>
    <w:p w14:paraId="16EFCAB7" w14:textId="749D9B2D" w:rsidR="00927CA7" w:rsidRDefault="00927CA7" w:rsidP="00927CA7">
      <w:pPr>
        <w:rPr>
          <w:rFonts w:eastAsia="Times New Roman" w:cstheme="minorHAnsi"/>
          <w:color w:val="000000"/>
          <w:sz w:val="20"/>
          <w:szCs w:val="20"/>
        </w:rPr>
      </w:pPr>
      <w:r w:rsidRPr="00927CA7">
        <w:rPr>
          <w:rFonts w:eastAsia="Times New Roman" w:cstheme="minorHAnsi"/>
          <w:color w:val="000000"/>
          <w:sz w:val="20"/>
          <w:szCs w:val="20"/>
        </w:rPr>
        <w:t>Most people experience only mild discomfort during their filler treatment. A local anesthetic cream can be used if necessary to secure patient comfort. You can discuss this with the staff at The Studio Medspa during your consultation. We make sure each patient receives the most comfortable dermal filler experience possible.</w:t>
      </w:r>
    </w:p>
    <w:p w14:paraId="5D56F280" w14:textId="77777777" w:rsidR="00927CA7" w:rsidRPr="00927CA7" w:rsidRDefault="00927CA7" w:rsidP="00927CA7">
      <w:pPr>
        <w:rPr>
          <w:rFonts w:eastAsia="Times New Roman" w:cstheme="minorHAnsi"/>
          <w:sz w:val="20"/>
          <w:szCs w:val="20"/>
        </w:rPr>
      </w:pPr>
    </w:p>
    <w:p w14:paraId="08407C91" w14:textId="77777777"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SOURCES</w:t>
      </w:r>
    </w:p>
    <w:p w14:paraId="2CF76EFD" w14:textId="00550E35" w:rsidR="00927CA7" w:rsidRPr="00927CA7" w:rsidRDefault="00927CA7" w:rsidP="00927CA7">
      <w:pPr>
        <w:shd w:val="clear" w:color="auto" w:fill="FFFFFF"/>
        <w:rPr>
          <w:rFonts w:eastAsia="Times New Roman" w:cstheme="minorHAnsi"/>
          <w:sz w:val="20"/>
          <w:szCs w:val="20"/>
        </w:rPr>
      </w:pPr>
      <w:r w:rsidRPr="00927CA7">
        <w:rPr>
          <w:rFonts w:eastAsia="Times New Roman" w:cstheme="minorHAnsi"/>
          <w:color w:val="724128"/>
          <w:sz w:val="20"/>
          <w:szCs w:val="20"/>
        </w:rPr>
        <w:t xml:space="preserve">¹ </w:t>
      </w:r>
      <w:r w:rsidRPr="00927CA7">
        <w:rPr>
          <w:rFonts w:eastAsia="Times New Roman" w:cstheme="minorHAnsi"/>
          <w:color w:val="000000"/>
          <w:sz w:val="20"/>
          <w:szCs w:val="20"/>
        </w:rPr>
        <w:t xml:space="preserve">“Update on Hyaluronic Acid Fillers for Facial Rejuvenation.” Published in </w:t>
      </w:r>
      <w:r w:rsidRPr="00927CA7">
        <w:rPr>
          <w:rFonts w:eastAsia="Times New Roman" w:cstheme="minorHAnsi"/>
          <w:i/>
          <w:iCs/>
          <w:color w:val="000000"/>
          <w:sz w:val="20"/>
          <w:szCs w:val="20"/>
        </w:rPr>
        <w:t>Cutis</w:t>
      </w:r>
      <w:r w:rsidRPr="00927CA7">
        <w:rPr>
          <w:rFonts w:eastAsia="Times New Roman" w:cstheme="minorHAnsi"/>
          <w:color w:val="000000"/>
          <w:sz w:val="20"/>
          <w:szCs w:val="20"/>
        </w:rPr>
        <w:t xml:space="preserve">. </w:t>
      </w:r>
      <w:hyperlink r:id="rId5" w:history="1">
        <w:r w:rsidRPr="00927CA7">
          <w:rPr>
            <w:rFonts w:eastAsia="Times New Roman" w:cstheme="minorHAnsi"/>
            <w:color w:val="000000"/>
            <w:sz w:val="20"/>
            <w:szCs w:val="20"/>
            <w:u w:val="single"/>
          </w:rPr>
          <w:t>Link.</w:t>
        </w:r>
      </w:hyperlink>
      <w:r>
        <w:rPr>
          <w:rFonts w:eastAsia="Times New Roman" w:cstheme="minorHAnsi"/>
          <w:sz w:val="20"/>
          <w:szCs w:val="20"/>
        </w:rPr>
        <w:br/>
      </w:r>
    </w:p>
    <w:p w14:paraId="2B69AF1C" w14:textId="77777777"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² “The basic science of dermal fillers: past and present Part I: background and mechanisms of action.” Published in </w:t>
      </w:r>
      <w:r w:rsidRPr="00927CA7">
        <w:rPr>
          <w:rFonts w:eastAsia="Times New Roman" w:cstheme="minorHAnsi"/>
          <w:i/>
          <w:iCs/>
          <w:color w:val="000000"/>
          <w:sz w:val="20"/>
          <w:szCs w:val="20"/>
        </w:rPr>
        <w:t>Journal of Drugs in Dermatology</w:t>
      </w:r>
      <w:r w:rsidRPr="00927CA7">
        <w:rPr>
          <w:rFonts w:eastAsia="Times New Roman" w:cstheme="minorHAnsi"/>
          <w:color w:val="000000"/>
          <w:sz w:val="20"/>
          <w:szCs w:val="20"/>
        </w:rPr>
        <w:t xml:space="preserve">. </w:t>
      </w:r>
      <w:hyperlink r:id="rId6" w:history="1">
        <w:r w:rsidRPr="00927CA7">
          <w:rPr>
            <w:rFonts w:eastAsia="Times New Roman" w:cstheme="minorHAnsi"/>
            <w:color w:val="0000FF"/>
            <w:sz w:val="20"/>
            <w:szCs w:val="20"/>
            <w:u w:val="single"/>
          </w:rPr>
          <w:t>Link.</w:t>
        </w:r>
      </w:hyperlink>
    </w:p>
    <w:p w14:paraId="106F9ECA" w14:textId="0EC324B6"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³ “Juvéderm® Volbella™ in the perioral area: a 12-month prospective, multicenter, open-label study.” Published in </w:t>
      </w:r>
      <w:hyperlink r:id="rId7" w:history="1">
        <w:r w:rsidRPr="00927CA7">
          <w:rPr>
            <w:rFonts w:eastAsia="Times New Roman" w:cstheme="minorHAnsi"/>
            <w:color w:val="000000"/>
            <w:sz w:val="20"/>
            <w:szCs w:val="20"/>
            <w:u w:val="single"/>
          </w:rPr>
          <w:t>Clinical, Cosmetic</w:t>
        </w:r>
        <w:r w:rsidR="00016D7F">
          <w:rPr>
            <w:rFonts w:eastAsia="Times New Roman" w:cstheme="minorHAnsi"/>
            <w:color w:val="000000"/>
            <w:sz w:val="20"/>
            <w:szCs w:val="20"/>
            <w:u w:val="single"/>
          </w:rPr>
          <w:t>,</w:t>
        </w:r>
        <w:r w:rsidRPr="00927CA7">
          <w:rPr>
            <w:rFonts w:eastAsia="Times New Roman" w:cstheme="minorHAnsi"/>
            <w:color w:val="000000"/>
            <w:sz w:val="20"/>
            <w:szCs w:val="20"/>
            <w:u w:val="single"/>
          </w:rPr>
          <w:t xml:space="preserve"> and Investigational Dermatology</w:t>
        </w:r>
      </w:hyperlink>
      <w:r w:rsidRPr="00927CA7">
        <w:rPr>
          <w:rFonts w:eastAsia="Times New Roman" w:cstheme="minorHAnsi"/>
          <w:color w:val="000000"/>
          <w:sz w:val="20"/>
          <w:szCs w:val="20"/>
        </w:rPr>
        <w:t xml:space="preserve">. </w:t>
      </w:r>
      <w:hyperlink r:id="rId8" w:history="1">
        <w:r w:rsidRPr="00927CA7">
          <w:rPr>
            <w:rFonts w:eastAsia="Times New Roman" w:cstheme="minorHAnsi"/>
            <w:color w:val="000000"/>
            <w:sz w:val="20"/>
            <w:szCs w:val="20"/>
            <w:u w:val="single"/>
          </w:rPr>
          <w:t>Link.</w:t>
        </w:r>
      </w:hyperlink>
    </w:p>
    <w:p w14:paraId="252B6827" w14:textId="6F641575"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t xml:space="preserve">⁴ “Fillers for the improvement in acne scars.” Published in </w:t>
      </w:r>
      <w:hyperlink r:id="rId9" w:history="1">
        <w:r w:rsidRPr="00927CA7">
          <w:rPr>
            <w:rFonts w:eastAsia="Times New Roman" w:cstheme="minorHAnsi"/>
            <w:i/>
            <w:iCs/>
            <w:color w:val="000000"/>
            <w:sz w:val="20"/>
            <w:szCs w:val="20"/>
            <w:u w:val="single"/>
          </w:rPr>
          <w:t>Clinical, Cosmetic</w:t>
        </w:r>
        <w:r w:rsidR="00016D7F">
          <w:rPr>
            <w:rFonts w:eastAsia="Times New Roman" w:cstheme="minorHAnsi"/>
            <w:i/>
            <w:iCs/>
            <w:color w:val="000000"/>
            <w:sz w:val="20"/>
            <w:szCs w:val="20"/>
            <w:u w:val="single"/>
          </w:rPr>
          <w:t>,</w:t>
        </w:r>
        <w:r w:rsidRPr="00927CA7">
          <w:rPr>
            <w:rFonts w:eastAsia="Times New Roman" w:cstheme="minorHAnsi"/>
            <w:i/>
            <w:iCs/>
            <w:color w:val="000000"/>
            <w:sz w:val="20"/>
            <w:szCs w:val="20"/>
            <w:u w:val="single"/>
          </w:rPr>
          <w:t xml:space="preserve"> and Investigational Dermatology</w:t>
        </w:r>
      </w:hyperlink>
      <w:r w:rsidRPr="00927CA7">
        <w:rPr>
          <w:rFonts w:eastAsia="Times New Roman" w:cstheme="minorHAnsi"/>
          <w:i/>
          <w:iCs/>
          <w:color w:val="000000"/>
          <w:sz w:val="20"/>
          <w:szCs w:val="20"/>
        </w:rPr>
        <w:t xml:space="preserve">. </w:t>
      </w:r>
      <w:hyperlink r:id="rId10" w:history="1">
        <w:r w:rsidRPr="00927CA7">
          <w:rPr>
            <w:rFonts w:eastAsia="Times New Roman" w:cstheme="minorHAnsi"/>
            <w:color w:val="000000"/>
            <w:sz w:val="20"/>
            <w:szCs w:val="20"/>
            <w:u w:val="single"/>
          </w:rPr>
          <w:t>Link.</w:t>
        </w:r>
      </w:hyperlink>
      <w:r w:rsidRPr="00927CA7">
        <w:rPr>
          <w:rFonts w:eastAsia="Times New Roman" w:cstheme="minorHAnsi"/>
          <w:sz w:val="20"/>
          <w:szCs w:val="20"/>
        </w:rPr>
        <w:t xml:space="preserve"> </w:t>
      </w:r>
    </w:p>
    <w:p w14:paraId="0D475F90" w14:textId="3D2A3635" w:rsidR="00927CA7" w:rsidRPr="00927CA7" w:rsidRDefault="00927CA7" w:rsidP="00927CA7">
      <w:pPr>
        <w:spacing w:after="200"/>
        <w:rPr>
          <w:rFonts w:eastAsia="Times New Roman" w:cstheme="minorHAnsi"/>
          <w:sz w:val="20"/>
          <w:szCs w:val="20"/>
        </w:rPr>
      </w:pPr>
      <w:r w:rsidRPr="00927CA7">
        <w:rPr>
          <w:rFonts w:eastAsia="Times New Roman" w:cstheme="minorHAnsi"/>
          <w:color w:val="000000"/>
          <w:sz w:val="20"/>
          <w:szCs w:val="20"/>
        </w:rPr>
        <w:lastRenderedPageBreak/>
        <w:t xml:space="preserve">⁵ “A Randomized, Controlled, Multicenter Study of Juvéderm Voluma for Enhancement of Malar Volume in Chinese Subjects.” Published in </w:t>
      </w:r>
      <w:hyperlink r:id="rId11" w:history="1">
        <w:r w:rsidRPr="00927CA7">
          <w:rPr>
            <w:rFonts w:eastAsia="Times New Roman" w:cstheme="minorHAnsi"/>
            <w:i/>
            <w:iCs/>
            <w:color w:val="000000"/>
            <w:sz w:val="20"/>
            <w:szCs w:val="20"/>
            <w:u w:val="single"/>
          </w:rPr>
          <w:t>Plastic and Reconstructive Surgery</w:t>
        </w:r>
      </w:hyperlink>
      <w:r w:rsidRPr="00927CA7">
        <w:rPr>
          <w:rFonts w:eastAsia="Times New Roman" w:cstheme="minorHAnsi"/>
          <w:color w:val="000000"/>
          <w:sz w:val="20"/>
          <w:szCs w:val="20"/>
        </w:rPr>
        <w:t xml:space="preserve">. </w:t>
      </w:r>
      <w:hyperlink r:id="rId12" w:history="1">
        <w:r w:rsidRPr="00927CA7">
          <w:rPr>
            <w:rFonts w:eastAsia="Times New Roman" w:cstheme="minorHAnsi"/>
            <w:color w:val="000000"/>
            <w:sz w:val="20"/>
            <w:szCs w:val="20"/>
            <w:u w:val="single"/>
          </w:rPr>
          <w:t>Link.</w:t>
        </w:r>
      </w:hyperlink>
      <w:r w:rsidRPr="00927CA7">
        <w:rPr>
          <w:rFonts w:eastAsia="Times New Roman" w:cstheme="minorHAnsi"/>
          <w:sz w:val="20"/>
          <w:szCs w:val="20"/>
        </w:rPr>
        <w:t xml:space="preserve"> </w:t>
      </w:r>
    </w:p>
    <w:p w14:paraId="7F38EC9D" w14:textId="77777777" w:rsidR="00927CA7" w:rsidRPr="00927CA7" w:rsidRDefault="00927CA7" w:rsidP="00927CA7">
      <w:pPr>
        <w:rPr>
          <w:rFonts w:ascii="Times New Roman" w:eastAsia="Times New Roman" w:hAnsi="Times New Roman" w:cs="Times New Roman"/>
        </w:rPr>
      </w:pPr>
    </w:p>
    <w:p w14:paraId="6CC2E9A6" w14:textId="2D036B8B" w:rsidR="00AD1655" w:rsidRDefault="00AD1655" w:rsidP="00927CA7"/>
    <w:p w14:paraId="7741755B" w14:textId="55F5E99C" w:rsidR="00927CA7" w:rsidRDefault="00927CA7" w:rsidP="00927CA7"/>
    <w:sectPr w:rsidR="00927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3C1"/>
    <w:multiLevelType w:val="multilevel"/>
    <w:tmpl w:val="5BFC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64186"/>
    <w:multiLevelType w:val="multilevel"/>
    <w:tmpl w:val="09B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15BF2"/>
    <w:multiLevelType w:val="multilevel"/>
    <w:tmpl w:val="5C5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B04B2"/>
    <w:multiLevelType w:val="multilevel"/>
    <w:tmpl w:val="9F8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96C61"/>
    <w:multiLevelType w:val="multilevel"/>
    <w:tmpl w:val="18F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C01A2"/>
    <w:multiLevelType w:val="multilevel"/>
    <w:tmpl w:val="886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A379B"/>
    <w:multiLevelType w:val="multilevel"/>
    <w:tmpl w:val="F8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A96F4B"/>
    <w:multiLevelType w:val="multilevel"/>
    <w:tmpl w:val="CAEC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01066"/>
    <w:multiLevelType w:val="multilevel"/>
    <w:tmpl w:val="B418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772E0"/>
    <w:multiLevelType w:val="multilevel"/>
    <w:tmpl w:val="9AB6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720D6"/>
    <w:multiLevelType w:val="multilevel"/>
    <w:tmpl w:val="E30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440484">
    <w:abstractNumId w:val="6"/>
  </w:num>
  <w:num w:numId="2" w16cid:durableId="673455864">
    <w:abstractNumId w:val="1"/>
  </w:num>
  <w:num w:numId="3" w16cid:durableId="1175804434">
    <w:abstractNumId w:val="10"/>
  </w:num>
  <w:num w:numId="4" w16cid:durableId="602497783">
    <w:abstractNumId w:val="3"/>
  </w:num>
  <w:num w:numId="5" w16cid:durableId="1651863272">
    <w:abstractNumId w:val="2"/>
  </w:num>
  <w:num w:numId="6" w16cid:durableId="2074115904">
    <w:abstractNumId w:val="8"/>
  </w:num>
  <w:num w:numId="7" w16cid:durableId="2089569505">
    <w:abstractNumId w:val="4"/>
  </w:num>
  <w:num w:numId="8" w16cid:durableId="100607823">
    <w:abstractNumId w:val="9"/>
  </w:num>
  <w:num w:numId="9" w16cid:durableId="1297491277">
    <w:abstractNumId w:val="5"/>
  </w:num>
  <w:num w:numId="10" w16cid:durableId="603224385">
    <w:abstractNumId w:val="0"/>
  </w:num>
  <w:num w:numId="11" w16cid:durableId="817572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A7"/>
    <w:rsid w:val="00016D7F"/>
    <w:rsid w:val="00927CA7"/>
    <w:rsid w:val="00AD1655"/>
    <w:rsid w:val="00BC1E74"/>
    <w:rsid w:val="00CE5B47"/>
    <w:rsid w:val="00D2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C865"/>
  <w15:chartTrackingRefBased/>
  <w15:docId w15:val="{6E607077-4259-1F44-82E0-0BE1F923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C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27CA7"/>
    <w:rPr>
      <w:color w:val="0000FF"/>
      <w:u w:val="single"/>
    </w:rPr>
  </w:style>
  <w:style w:type="character" w:customStyle="1" w:styleId="menu-text">
    <w:name w:val="menu-text"/>
    <w:basedOn w:val="DefaultParagraphFont"/>
    <w:rsid w:val="00927CA7"/>
  </w:style>
  <w:style w:type="character" w:styleId="Strong">
    <w:name w:val="Strong"/>
    <w:basedOn w:val="DefaultParagraphFont"/>
    <w:uiPriority w:val="22"/>
    <w:qFormat/>
    <w:rsid w:val="00927CA7"/>
    <w:rPr>
      <w:b/>
      <w:bCs/>
    </w:rPr>
  </w:style>
  <w:style w:type="character" w:styleId="Emphasis">
    <w:name w:val="Emphasis"/>
    <w:basedOn w:val="DefaultParagraphFont"/>
    <w:uiPriority w:val="20"/>
    <w:qFormat/>
    <w:rsid w:val="00927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6248">
      <w:bodyDiv w:val="1"/>
      <w:marLeft w:val="0"/>
      <w:marRight w:val="0"/>
      <w:marTop w:val="0"/>
      <w:marBottom w:val="0"/>
      <w:divBdr>
        <w:top w:val="none" w:sz="0" w:space="0" w:color="auto"/>
        <w:left w:val="none" w:sz="0" w:space="0" w:color="auto"/>
        <w:bottom w:val="none" w:sz="0" w:space="0" w:color="auto"/>
        <w:right w:val="none" w:sz="0" w:space="0" w:color="auto"/>
      </w:divBdr>
    </w:div>
    <w:div w:id="649333493">
      <w:bodyDiv w:val="1"/>
      <w:marLeft w:val="0"/>
      <w:marRight w:val="0"/>
      <w:marTop w:val="0"/>
      <w:marBottom w:val="0"/>
      <w:divBdr>
        <w:top w:val="none" w:sz="0" w:space="0" w:color="auto"/>
        <w:left w:val="none" w:sz="0" w:space="0" w:color="auto"/>
        <w:bottom w:val="none" w:sz="0" w:space="0" w:color="auto"/>
        <w:right w:val="none" w:sz="0" w:space="0" w:color="auto"/>
      </w:divBdr>
    </w:div>
    <w:div w:id="656764516">
      <w:bodyDiv w:val="1"/>
      <w:marLeft w:val="0"/>
      <w:marRight w:val="0"/>
      <w:marTop w:val="0"/>
      <w:marBottom w:val="0"/>
      <w:divBdr>
        <w:top w:val="none" w:sz="0" w:space="0" w:color="auto"/>
        <w:left w:val="none" w:sz="0" w:space="0" w:color="auto"/>
        <w:bottom w:val="none" w:sz="0" w:space="0" w:color="auto"/>
        <w:right w:val="none" w:sz="0" w:space="0" w:color="auto"/>
      </w:divBdr>
    </w:div>
    <w:div w:id="1500463968">
      <w:bodyDiv w:val="1"/>
      <w:marLeft w:val="0"/>
      <w:marRight w:val="0"/>
      <w:marTop w:val="0"/>
      <w:marBottom w:val="0"/>
      <w:divBdr>
        <w:top w:val="none" w:sz="0" w:space="0" w:color="auto"/>
        <w:left w:val="none" w:sz="0" w:space="0" w:color="auto"/>
        <w:bottom w:val="none" w:sz="0" w:space="0" w:color="auto"/>
        <w:right w:val="none" w:sz="0" w:space="0" w:color="auto"/>
      </w:divBdr>
    </w:div>
    <w:div w:id="15860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1396</Words>
  <Characters>7721</Characters>
  <Application>Microsoft Office Word</Application>
  <DocSecurity>0</DocSecurity>
  <Lines>140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2022-10-29T23:02:00Z</dcterms:created>
  <dcterms:modified xsi:type="dcterms:W3CDTF">2022-10-29T23:02:00Z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52eb2daad81c76cacc4b79835d3a1814f4fb9638dc3a7c663de6c764db101547</vt:lpwstr>
  </property>
</Properties>
</file>